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6381"/>
      </w:tblGrid>
      <w:tr w:rsidR="004934BF" w:rsidRPr="004934BF" w14:paraId="676BFA79" w14:textId="77777777" w:rsidTr="00A8416D">
        <w:trPr>
          <w:trHeight w:val="983"/>
        </w:trPr>
        <w:tc>
          <w:tcPr>
            <w:tcW w:w="3085" w:type="dxa"/>
          </w:tcPr>
          <w:p w14:paraId="18881910" w14:textId="41B5441F" w:rsidR="00A8416D" w:rsidRPr="004739C9" w:rsidRDefault="001C2E61" w:rsidP="00A8416D">
            <w:pPr>
              <w:jc w:val="center"/>
              <w:rPr>
                <w:rFonts w:cs="Times New Roman"/>
                <w:b/>
                <w:szCs w:val="26"/>
              </w:rPr>
            </w:pPr>
            <w:r>
              <w:rPr>
                <w:rFonts w:cs="Times New Roman"/>
                <w:b/>
                <w:szCs w:val="26"/>
              </w:rPr>
              <w:t>ỦY</w:t>
            </w:r>
            <w:r w:rsidR="00A8416D" w:rsidRPr="004739C9">
              <w:rPr>
                <w:rFonts w:cs="Times New Roman"/>
                <w:b/>
                <w:szCs w:val="26"/>
              </w:rPr>
              <w:t xml:space="preserve"> BAN NHÂN DÂN</w:t>
            </w:r>
          </w:p>
          <w:p w14:paraId="40412598" w14:textId="2B36F1E0" w:rsidR="00A8416D" w:rsidRPr="004934BF" w:rsidRDefault="004739C9" w:rsidP="00A8416D">
            <w:pPr>
              <w:jc w:val="center"/>
              <w:rPr>
                <w:rFonts w:cs="Times New Roman"/>
                <w:b/>
                <w:sz w:val="28"/>
                <w:szCs w:val="28"/>
              </w:rPr>
            </w:pPr>
            <w:r w:rsidRPr="004739C9">
              <w:rPr>
                <w:rFonts w:cs="Times New Roman"/>
                <w:b/>
                <w:noProof/>
                <w:szCs w:val="26"/>
              </w:rPr>
              <mc:AlternateContent>
                <mc:Choice Requires="wps">
                  <w:drawing>
                    <wp:anchor distT="0" distB="0" distL="114300" distR="114300" simplePos="0" relativeHeight="251664384" behindDoc="0" locked="0" layoutInCell="1" allowOverlap="1" wp14:anchorId="6CEF93F8" wp14:editId="2AE2B026">
                      <wp:simplePos x="0" y="0"/>
                      <wp:positionH relativeFrom="column">
                        <wp:posOffset>476250</wp:posOffset>
                      </wp:positionH>
                      <wp:positionV relativeFrom="paragraph">
                        <wp:posOffset>251460</wp:posOffset>
                      </wp:positionV>
                      <wp:extent cx="762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B8E396"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8pt" to="9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" strokecolor="black [3040]"/>
                  </w:pict>
                </mc:Fallback>
              </mc:AlternateContent>
            </w:r>
            <w:r w:rsidR="00A8416D" w:rsidRPr="004739C9">
              <w:rPr>
                <w:rFonts w:cs="Times New Roman"/>
                <w:b/>
                <w:szCs w:val="26"/>
              </w:rPr>
              <w:t>TỈNH LẠNG SƠN</w:t>
            </w:r>
          </w:p>
        </w:tc>
        <w:tc>
          <w:tcPr>
            <w:tcW w:w="6536" w:type="dxa"/>
          </w:tcPr>
          <w:p w14:paraId="20AE9878" w14:textId="1D9CDEA3" w:rsidR="00A8416D" w:rsidRPr="004934BF" w:rsidRDefault="00A8416D" w:rsidP="00A8416D">
            <w:pPr>
              <w:jc w:val="center"/>
              <w:rPr>
                <w:rFonts w:cs="Times New Roman"/>
                <w:b/>
                <w:sz w:val="28"/>
                <w:szCs w:val="28"/>
              </w:rPr>
            </w:pPr>
            <w:r w:rsidRPr="004934BF">
              <w:rPr>
                <w:rFonts w:cs="Times New Roman"/>
                <w:b/>
                <w:sz w:val="28"/>
                <w:szCs w:val="28"/>
              </w:rPr>
              <w:t>CỘNG HOÀ XÃ HỘI CHỦ NGHĨA VIỆT NAM</w:t>
            </w:r>
          </w:p>
          <w:p w14:paraId="1E4C126F" w14:textId="4FFB997D" w:rsidR="00A8416D" w:rsidRPr="004934BF" w:rsidRDefault="004739C9" w:rsidP="00A8416D">
            <w:pPr>
              <w:jc w:val="center"/>
              <w:rPr>
                <w:rFonts w:cs="Times New Roman"/>
                <w:b/>
                <w:sz w:val="28"/>
                <w:szCs w:val="28"/>
              </w:rPr>
            </w:pPr>
            <w:r w:rsidRPr="004934BF">
              <w:rPr>
                <w:rFonts w:cs="Times New Roman"/>
                <w:b/>
                <w:noProof/>
                <w:sz w:val="28"/>
                <w:szCs w:val="28"/>
              </w:rPr>
              <mc:AlternateContent>
                <mc:Choice Requires="wps">
                  <w:drawing>
                    <wp:anchor distT="0" distB="0" distL="114300" distR="114300" simplePos="0" relativeHeight="251665408" behindDoc="0" locked="0" layoutInCell="1" allowOverlap="1" wp14:anchorId="51F96410" wp14:editId="4FE8F69A">
                      <wp:simplePos x="0" y="0"/>
                      <wp:positionH relativeFrom="column">
                        <wp:posOffset>854710</wp:posOffset>
                      </wp:positionH>
                      <wp:positionV relativeFrom="paragraph">
                        <wp:posOffset>278130</wp:posOffset>
                      </wp:positionV>
                      <wp:extent cx="2190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493F6F"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7.3pt,21.9pt" to="239.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d+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" strokecolor="black [3040]"/>
                  </w:pict>
                </mc:Fallback>
              </mc:AlternateContent>
            </w:r>
            <w:r w:rsidR="00A8416D" w:rsidRPr="004934BF">
              <w:rPr>
                <w:rFonts w:cs="Times New Roman"/>
                <w:b/>
                <w:sz w:val="28"/>
                <w:szCs w:val="28"/>
              </w:rPr>
              <w:t>Độc lập - Tự do - Hạnh phúc</w:t>
            </w:r>
          </w:p>
        </w:tc>
      </w:tr>
    </w:tbl>
    <w:p w14:paraId="1BFC2E31" w14:textId="7CB53D3F" w:rsidR="000F2A7A" w:rsidRPr="004934BF" w:rsidRDefault="00FD22E7" w:rsidP="003B240A">
      <w:pPr>
        <w:spacing w:after="0" w:line="240" w:lineRule="auto"/>
        <w:jc w:val="center"/>
        <w:rPr>
          <w:rFonts w:cs="Times New Roman"/>
          <w:b/>
          <w:sz w:val="28"/>
          <w:szCs w:val="28"/>
        </w:rPr>
      </w:pPr>
      <w:r w:rsidRPr="004934BF">
        <w:rPr>
          <w:rFonts w:cs="Times New Roman"/>
          <w:b/>
          <w:bCs/>
          <w:noProof/>
          <w:szCs w:val="20"/>
        </w:rPr>
        <mc:AlternateContent>
          <mc:Choice Requires="wps">
            <w:drawing>
              <wp:anchor distT="0" distB="0" distL="114935" distR="114935" simplePos="0" relativeHeight="251661312" behindDoc="0" locked="0" layoutInCell="1" allowOverlap="1" wp14:anchorId="1EFCCE30" wp14:editId="4F107182">
                <wp:simplePos x="0" y="0"/>
                <wp:positionH relativeFrom="column">
                  <wp:posOffset>297180</wp:posOffset>
                </wp:positionH>
                <wp:positionV relativeFrom="paragraph">
                  <wp:posOffset>13335</wp:posOffset>
                </wp:positionV>
                <wp:extent cx="1049655" cy="335915"/>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359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487A42" w14:textId="56F98DDE" w:rsidR="0024251D" w:rsidRPr="005B20A4" w:rsidRDefault="0024251D" w:rsidP="005249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CCE30" id="_x0000_t202" coordsize="21600,21600" o:spt="202" path="m,l,21600r21600,l21600,xe">
                <v:stroke joinstyle="miter"/>
                <v:path gradientshapeok="t" o:connecttype="rect"/>
              </v:shapetype>
              <v:shape id="Text Box 2" o:spid="_x0000_s1026" type="#_x0000_t202" style="position:absolute;left:0;text-align:left;margin-left:23.4pt;margin-top:1.05pt;width:82.65pt;height:26.4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" stroked="f" strokeweight=".5pt">
                <v:textbox>
                  <w:txbxContent>
                    <w:p w14:paraId="0F487A42" w14:textId="56F98DDE" w:rsidR="0024251D" w:rsidRPr="005B20A4" w:rsidRDefault="0024251D" w:rsidP="00524925">
                      <w:pPr>
                        <w:jc w:val="center"/>
                      </w:pPr>
                    </w:p>
                  </w:txbxContent>
                </v:textbox>
              </v:shape>
            </w:pict>
          </mc:Fallback>
        </mc:AlternateContent>
      </w:r>
    </w:p>
    <w:p w14:paraId="29FCA3BD" w14:textId="362E3C58" w:rsidR="00282EF3" w:rsidRPr="004934BF" w:rsidRDefault="00240367" w:rsidP="003B240A">
      <w:pPr>
        <w:spacing w:after="0" w:line="240" w:lineRule="auto"/>
        <w:jc w:val="center"/>
        <w:rPr>
          <w:rFonts w:cs="Times New Roman"/>
          <w:sz w:val="28"/>
          <w:szCs w:val="28"/>
        </w:rPr>
      </w:pPr>
      <w:r w:rsidRPr="004934BF">
        <w:rPr>
          <w:rFonts w:cs="Times New Roman"/>
          <w:b/>
          <w:sz w:val="28"/>
          <w:szCs w:val="28"/>
        </w:rPr>
        <w:t>QUY CHẾ</w:t>
      </w:r>
    </w:p>
    <w:p w14:paraId="5C224E12" w14:textId="77777777" w:rsidR="007D5B41" w:rsidRPr="004934BF" w:rsidRDefault="00240367" w:rsidP="00416FC5">
      <w:pPr>
        <w:spacing w:after="0" w:line="240" w:lineRule="auto"/>
        <w:jc w:val="center"/>
        <w:rPr>
          <w:rFonts w:cs="Times New Roman"/>
          <w:b/>
          <w:sz w:val="28"/>
          <w:szCs w:val="28"/>
        </w:rPr>
      </w:pPr>
      <w:r w:rsidRPr="004934BF">
        <w:rPr>
          <w:rFonts w:cs="Times New Roman"/>
          <w:b/>
          <w:sz w:val="28"/>
          <w:szCs w:val="28"/>
        </w:rPr>
        <w:t xml:space="preserve">Điều động, thuyên chuyển nhà giáo </w:t>
      </w:r>
      <w:r w:rsidR="003B240A" w:rsidRPr="004934BF">
        <w:rPr>
          <w:rFonts w:cs="Times New Roman"/>
          <w:b/>
          <w:sz w:val="28"/>
          <w:szCs w:val="28"/>
        </w:rPr>
        <w:t xml:space="preserve">trong các cơ sở giáo dục </w:t>
      </w:r>
      <w:r w:rsidR="00416FC5" w:rsidRPr="004934BF">
        <w:rPr>
          <w:rFonts w:cs="Times New Roman"/>
          <w:b/>
          <w:sz w:val="28"/>
          <w:szCs w:val="28"/>
        </w:rPr>
        <w:t>công lập</w:t>
      </w:r>
    </w:p>
    <w:p w14:paraId="2B19F32A" w14:textId="77777777" w:rsidR="00282EF3" w:rsidRPr="004934BF" w:rsidRDefault="00240367" w:rsidP="003B240A">
      <w:pPr>
        <w:spacing w:after="0" w:line="240" w:lineRule="auto"/>
        <w:jc w:val="center"/>
        <w:rPr>
          <w:rFonts w:cs="Times New Roman"/>
          <w:sz w:val="28"/>
          <w:szCs w:val="28"/>
        </w:rPr>
      </w:pPr>
      <w:r w:rsidRPr="004934BF">
        <w:rPr>
          <w:rFonts w:cs="Times New Roman"/>
          <w:b/>
          <w:sz w:val="28"/>
          <w:szCs w:val="28"/>
        </w:rPr>
        <w:t>trên địa bàn tỉnh Lạng Sơn</w:t>
      </w:r>
    </w:p>
    <w:p w14:paraId="1D9257F2" w14:textId="7788EC9D" w:rsidR="00282EF3" w:rsidRPr="004934BF" w:rsidRDefault="00240367" w:rsidP="003B240A">
      <w:pPr>
        <w:spacing w:after="0" w:line="240" w:lineRule="auto"/>
        <w:ind w:firstLine="567"/>
        <w:jc w:val="center"/>
        <w:rPr>
          <w:rFonts w:cs="Times New Roman"/>
          <w:i/>
          <w:sz w:val="28"/>
          <w:szCs w:val="28"/>
        </w:rPr>
      </w:pPr>
      <w:r w:rsidRPr="004934BF">
        <w:rPr>
          <w:rFonts w:cs="Times New Roman"/>
          <w:i/>
          <w:sz w:val="28"/>
          <w:szCs w:val="28"/>
        </w:rPr>
        <w:t xml:space="preserve">(Ban hành kèm theo Quyết định số </w:t>
      </w:r>
      <w:r w:rsidR="004739C9">
        <w:rPr>
          <w:rFonts w:cs="Times New Roman"/>
          <w:i/>
          <w:sz w:val="28"/>
          <w:szCs w:val="28"/>
        </w:rPr>
        <w:t xml:space="preserve"> </w:t>
      </w:r>
      <w:r w:rsidR="0009136F">
        <w:rPr>
          <w:rFonts w:cs="Times New Roman"/>
          <w:i/>
          <w:sz w:val="28"/>
          <w:szCs w:val="28"/>
        </w:rPr>
        <w:t>43</w:t>
      </w:r>
      <w:r w:rsidRPr="004934BF">
        <w:rPr>
          <w:rFonts w:cs="Times New Roman"/>
          <w:i/>
          <w:sz w:val="28"/>
          <w:szCs w:val="28"/>
        </w:rPr>
        <w:t xml:space="preserve">/2026/QĐ-UBND </w:t>
      </w:r>
      <w:r w:rsidR="004739C9">
        <w:rPr>
          <w:rFonts w:cs="Times New Roman"/>
          <w:i/>
          <w:sz w:val="28"/>
          <w:szCs w:val="28"/>
        </w:rPr>
        <w:t xml:space="preserve">                                     </w:t>
      </w:r>
      <w:r w:rsidRPr="004934BF">
        <w:rPr>
          <w:rFonts w:cs="Times New Roman"/>
          <w:i/>
          <w:sz w:val="28"/>
          <w:szCs w:val="28"/>
        </w:rPr>
        <w:t xml:space="preserve">ngày </w:t>
      </w:r>
      <w:r w:rsidR="004739C9">
        <w:rPr>
          <w:rFonts w:cs="Times New Roman"/>
          <w:i/>
          <w:sz w:val="28"/>
          <w:szCs w:val="28"/>
        </w:rPr>
        <w:t xml:space="preserve">  </w:t>
      </w:r>
      <w:r w:rsidR="0009136F">
        <w:rPr>
          <w:rFonts w:cs="Times New Roman"/>
          <w:i/>
          <w:sz w:val="28"/>
          <w:szCs w:val="28"/>
        </w:rPr>
        <w:t>06</w:t>
      </w:r>
      <w:r w:rsidR="004739C9">
        <w:rPr>
          <w:rFonts w:cs="Times New Roman"/>
          <w:i/>
          <w:sz w:val="28"/>
          <w:szCs w:val="28"/>
        </w:rPr>
        <w:t xml:space="preserve"> </w:t>
      </w:r>
      <w:r w:rsidRPr="004934BF">
        <w:rPr>
          <w:rFonts w:cs="Times New Roman"/>
          <w:i/>
          <w:sz w:val="28"/>
          <w:szCs w:val="28"/>
        </w:rPr>
        <w:t xml:space="preserve"> tháng</w:t>
      </w:r>
      <w:r w:rsidR="004739C9">
        <w:rPr>
          <w:rFonts w:cs="Times New Roman"/>
          <w:i/>
          <w:sz w:val="28"/>
          <w:szCs w:val="28"/>
        </w:rPr>
        <w:t xml:space="preserve"> </w:t>
      </w:r>
      <w:r w:rsidR="001C2E61">
        <w:rPr>
          <w:rFonts w:cs="Times New Roman"/>
          <w:i/>
          <w:sz w:val="28"/>
          <w:szCs w:val="28"/>
        </w:rPr>
        <w:t>7</w:t>
      </w:r>
      <w:r w:rsidR="004739C9">
        <w:rPr>
          <w:rFonts w:cs="Times New Roman"/>
          <w:i/>
          <w:sz w:val="28"/>
          <w:szCs w:val="28"/>
        </w:rPr>
        <w:t xml:space="preserve"> </w:t>
      </w:r>
      <w:r w:rsidRPr="004934BF">
        <w:rPr>
          <w:rFonts w:cs="Times New Roman"/>
          <w:i/>
          <w:sz w:val="28"/>
          <w:szCs w:val="28"/>
        </w:rPr>
        <w:t>năm 2026 của Ủy ban nhân dân tỉnh Lạng Sơn)</w:t>
      </w:r>
    </w:p>
    <w:p w14:paraId="12448F8C" w14:textId="27A4C926" w:rsidR="003B240A" w:rsidRPr="004934BF" w:rsidRDefault="004739C9">
      <w:pPr>
        <w:spacing w:after="60"/>
        <w:jc w:val="center"/>
        <w:rPr>
          <w:rFonts w:cs="Times New Roman"/>
          <w:b/>
          <w:sz w:val="28"/>
          <w:szCs w:val="28"/>
        </w:rPr>
      </w:pPr>
      <w:r w:rsidRPr="004934BF">
        <w:rPr>
          <w:rFonts w:cs="Times New Roman"/>
          <w:b/>
          <w:noProof/>
          <w:sz w:val="28"/>
          <w:szCs w:val="28"/>
        </w:rPr>
        <mc:AlternateContent>
          <mc:Choice Requires="wps">
            <w:drawing>
              <wp:anchor distT="0" distB="0" distL="114300" distR="114300" simplePos="0" relativeHeight="251667456" behindDoc="0" locked="0" layoutInCell="1" allowOverlap="1" wp14:anchorId="6AD8A1CA" wp14:editId="522F0DAC">
                <wp:simplePos x="0" y="0"/>
                <wp:positionH relativeFrom="column">
                  <wp:posOffset>1876425</wp:posOffset>
                </wp:positionH>
                <wp:positionV relativeFrom="paragraph">
                  <wp:posOffset>56515</wp:posOffset>
                </wp:positionV>
                <wp:extent cx="2190750" cy="0"/>
                <wp:effectExtent l="0" t="0" r="0" b="0"/>
                <wp:wrapNone/>
                <wp:docPr id="1263273755" name="Straight Connector 1263273755"/>
                <wp:cNvGraphicFramePr/>
                <a:graphic xmlns:a="http://schemas.openxmlformats.org/drawingml/2006/main">
                  <a:graphicData uri="http://schemas.microsoft.com/office/word/2010/wordprocessingShape">
                    <wps:wsp>
                      <wps:cNvCnPr/>
                      <wps:spPr>
                        <a:xfrm>
                          <a:off x="0" y="0"/>
                          <a:ext cx="2190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BA97C23" id="Straight Connector 126327375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7.75pt,4.45pt" to="320.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"/>
            </w:pict>
          </mc:Fallback>
        </mc:AlternateContent>
      </w:r>
    </w:p>
    <w:p w14:paraId="6B439CE9" w14:textId="5C7FA333" w:rsidR="00282EF3" w:rsidRPr="004934BF" w:rsidRDefault="00240367">
      <w:pPr>
        <w:spacing w:after="60"/>
        <w:jc w:val="center"/>
        <w:rPr>
          <w:rFonts w:cs="Times New Roman"/>
          <w:b/>
          <w:sz w:val="28"/>
          <w:szCs w:val="28"/>
        </w:rPr>
      </w:pPr>
      <w:r w:rsidRPr="004934BF">
        <w:rPr>
          <w:rFonts w:cs="Times New Roman"/>
          <w:b/>
          <w:sz w:val="28"/>
          <w:szCs w:val="28"/>
        </w:rPr>
        <w:t>Chương I</w:t>
      </w:r>
      <w:r w:rsidRPr="004934BF">
        <w:rPr>
          <w:rFonts w:cs="Times New Roman"/>
          <w:b/>
          <w:sz w:val="28"/>
          <w:szCs w:val="28"/>
        </w:rPr>
        <w:br/>
        <w:t>QUY ĐỊNH CHUNG</w:t>
      </w:r>
    </w:p>
    <w:p w14:paraId="569BD5E8" w14:textId="77777777" w:rsidR="007E5945" w:rsidRPr="004934BF" w:rsidRDefault="007E5945">
      <w:pPr>
        <w:spacing w:after="60"/>
        <w:jc w:val="center"/>
        <w:rPr>
          <w:rFonts w:cs="Times New Roman"/>
          <w:sz w:val="28"/>
          <w:szCs w:val="28"/>
        </w:rPr>
      </w:pPr>
    </w:p>
    <w:p w14:paraId="1BE7998C" w14:textId="77777777" w:rsidR="00282EF3" w:rsidRPr="004934BF" w:rsidRDefault="00240367" w:rsidP="001C2E61">
      <w:pPr>
        <w:spacing w:before="120" w:after="0" w:line="240" w:lineRule="auto"/>
        <w:ind w:firstLine="567"/>
        <w:jc w:val="both"/>
        <w:rPr>
          <w:rFonts w:cs="Times New Roman"/>
          <w:sz w:val="28"/>
          <w:szCs w:val="28"/>
        </w:rPr>
      </w:pPr>
      <w:r w:rsidRPr="004934BF">
        <w:rPr>
          <w:rFonts w:cs="Times New Roman"/>
          <w:b/>
          <w:sz w:val="28"/>
          <w:szCs w:val="28"/>
        </w:rPr>
        <w:t>Điều 1. Phạm vi điều chỉnh</w:t>
      </w:r>
    </w:p>
    <w:p w14:paraId="5E29D66F" w14:textId="53865DAF" w:rsidR="00535748" w:rsidRPr="004934BF" w:rsidRDefault="00263DD2" w:rsidP="001C2E61">
      <w:pPr>
        <w:spacing w:before="120" w:after="0" w:line="240" w:lineRule="auto"/>
        <w:ind w:firstLine="567"/>
        <w:jc w:val="both"/>
        <w:rPr>
          <w:rFonts w:cs="Times New Roman"/>
          <w:sz w:val="28"/>
          <w:szCs w:val="28"/>
        </w:rPr>
      </w:pPr>
      <w:r w:rsidRPr="004934BF">
        <w:rPr>
          <w:rFonts w:cs="Times New Roman"/>
          <w:sz w:val="28"/>
          <w:szCs w:val="28"/>
        </w:rPr>
        <w:t xml:space="preserve">1. </w:t>
      </w:r>
      <w:r w:rsidR="00240367" w:rsidRPr="004934BF">
        <w:rPr>
          <w:rFonts w:cs="Times New Roman"/>
          <w:sz w:val="28"/>
          <w:szCs w:val="28"/>
        </w:rPr>
        <w:t>Quy chế này quy định nguyên tắc, đối tượng, thời hạn,</w:t>
      </w:r>
      <w:r w:rsidR="00E667EA" w:rsidRPr="004934BF">
        <w:rPr>
          <w:rFonts w:cs="Times New Roman"/>
          <w:sz w:val="28"/>
          <w:szCs w:val="28"/>
        </w:rPr>
        <w:t xml:space="preserve"> thời điểm, thẩm quyền</w:t>
      </w:r>
      <w:r w:rsidR="00240367" w:rsidRPr="004934BF">
        <w:rPr>
          <w:rFonts w:cs="Times New Roman"/>
          <w:sz w:val="28"/>
          <w:szCs w:val="28"/>
        </w:rPr>
        <w:t xml:space="preserve"> điều động, thuyên chuyển nhà giáo</w:t>
      </w:r>
      <w:r w:rsidR="00E667EA" w:rsidRPr="004934BF">
        <w:rPr>
          <w:rFonts w:cs="Times New Roman"/>
          <w:sz w:val="28"/>
          <w:szCs w:val="28"/>
        </w:rPr>
        <w:t xml:space="preserve">, nhà giáo giữ chức vụ </w:t>
      </w:r>
      <w:r w:rsidR="00B63D32" w:rsidRPr="004934BF">
        <w:rPr>
          <w:rFonts w:cs="Times New Roman"/>
          <w:sz w:val="28"/>
          <w:szCs w:val="28"/>
        </w:rPr>
        <w:t xml:space="preserve">cán bộ </w:t>
      </w:r>
      <w:r w:rsidR="00E667EA" w:rsidRPr="004934BF">
        <w:rPr>
          <w:rFonts w:cs="Times New Roman"/>
          <w:sz w:val="28"/>
          <w:szCs w:val="28"/>
        </w:rPr>
        <w:t>quản lý cơ sở giáo dục</w:t>
      </w:r>
      <w:r w:rsidR="0091414A" w:rsidRPr="004934BF">
        <w:rPr>
          <w:rFonts w:cs="Times New Roman"/>
          <w:sz w:val="28"/>
          <w:szCs w:val="28"/>
        </w:rPr>
        <w:t xml:space="preserve"> (sau đây gọi </w:t>
      </w:r>
      <w:r w:rsidR="00B63D32" w:rsidRPr="004934BF">
        <w:rPr>
          <w:rFonts w:cs="Times New Roman"/>
          <w:sz w:val="28"/>
          <w:szCs w:val="28"/>
        </w:rPr>
        <w:t>chung là nhà giáo</w:t>
      </w:r>
      <w:r w:rsidR="0091414A" w:rsidRPr="004934BF">
        <w:rPr>
          <w:rFonts w:cs="Times New Roman"/>
          <w:sz w:val="28"/>
          <w:szCs w:val="28"/>
        </w:rPr>
        <w:t>)</w:t>
      </w:r>
      <w:r w:rsidR="00E667EA" w:rsidRPr="004934BF">
        <w:rPr>
          <w:rFonts w:cs="Times New Roman"/>
          <w:sz w:val="28"/>
          <w:szCs w:val="28"/>
        </w:rPr>
        <w:t xml:space="preserve"> công lập</w:t>
      </w:r>
      <w:r w:rsidR="00240367" w:rsidRPr="004934BF">
        <w:rPr>
          <w:rFonts w:cs="Times New Roman"/>
          <w:sz w:val="28"/>
          <w:szCs w:val="28"/>
        </w:rPr>
        <w:t xml:space="preserve"> trên địa bàn tỉnh Lạng Sơn</w:t>
      </w:r>
      <w:r w:rsidR="00535748" w:rsidRPr="004934BF">
        <w:rPr>
          <w:rFonts w:cs="Times New Roman"/>
          <w:sz w:val="28"/>
          <w:szCs w:val="28"/>
        </w:rPr>
        <w:t>.</w:t>
      </w:r>
      <w:r w:rsidRPr="004934BF">
        <w:rPr>
          <w:rFonts w:cs="Times New Roman"/>
          <w:sz w:val="28"/>
          <w:szCs w:val="28"/>
        </w:rPr>
        <w:t xml:space="preserve"> </w:t>
      </w:r>
    </w:p>
    <w:p w14:paraId="35696708" w14:textId="02CD1083" w:rsidR="00263DD2" w:rsidRPr="004934BF" w:rsidRDefault="00E667EA" w:rsidP="001C2E61">
      <w:pPr>
        <w:spacing w:before="120" w:after="0" w:line="240" w:lineRule="auto"/>
        <w:ind w:firstLine="567"/>
        <w:jc w:val="both"/>
        <w:rPr>
          <w:rFonts w:cs="Times New Roman"/>
          <w:sz w:val="28"/>
          <w:szCs w:val="28"/>
        </w:rPr>
      </w:pPr>
      <w:r w:rsidRPr="004934BF">
        <w:rPr>
          <w:rFonts w:cs="Times New Roman"/>
          <w:sz w:val="28"/>
          <w:szCs w:val="28"/>
        </w:rPr>
        <w:t>2</w:t>
      </w:r>
      <w:r w:rsidR="00263DD2" w:rsidRPr="004934BF">
        <w:rPr>
          <w:rFonts w:cs="Times New Roman"/>
          <w:sz w:val="28"/>
          <w:szCs w:val="28"/>
        </w:rPr>
        <w:t xml:space="preserve">. Nhà giáo công tác tại cơ sở giáo dục không thuộc thẩm quyền quản lý của Sở Giáo dục </w:t>
      </w:r>
      <w:r w:rsidR="00D363E6" w:rsidRPr="004934BF">
        <w:rPr>
          <w:rFonts w:cs="Times New Roman"/>
          <w:sz w:val="28"/>
          <w:szCs w:val="28"/>
        </w:rPr>
        <w:t xml:space="preserve">và Đào tạo, </w:t>
      </w:r>
      <w:r w:rsidR="00A65D5D">
        <w:rPr>
          <w:rFonts w:cs="Times New Roman"/>
          <w:sz w:val="28"/>
          <w:szCs w:val="28"/>
        </w:rPr>
        <w:t>Ủ</w:t>
      </w:r>
      <w:r w:rsidR="00A65D5D">
        <w:rPr>
          <w:rFonts w:cs="Times New Roman"/>
          <w:sz w:val="28"/>
          <w:szCs w:val="28"/>
          <w:lang w:val="vi-VN"/>
        </w:rPr>
        <w:t>y</w:t>
      </w:r>
      <w:r w:rsidR="00D363E6" w:rsidRPr="004934BF">
        <w:rPr>
          <w:rFonts w:cs="Times New Roman"/>
          <w:sz w:val="28"/>
          <w:szCs w:val="28"/>
        </w:rPr>
        <w:t xml:space="preserve"> ban nhân dân </w:t>
      </w:r>
      <w:r w:rsidR="00263DD2" w:rsidRPr="004934BF">
        <w:rPr>
          <w:rFonts w:cs="Times New Roman"/>
          <w:sz w:val="28"/>
          <w:szCs w:val="28"/>
        </w:rPr>
        <w:t>xã</w:t>
      </w:r>
      <w:r w:rsidR="00D363E6" w:rsidRPr="004934BF">
        <w:rPr>
          <w:rFonts w:cs="Times New Roman"/>
          <w:sz w:val="28"/>
          <w:szCs w:val="28"/>
        </w:rPr>
        <w:t xml:space="preserve">, phường (sau đây gọi là </w:t>
      </w:r>
      <w:r w:rsidR="00A65D5D">
        <w:rPr>
          <w:rFonts w:cs="Times New Roman"/>
          <w:sz w:val="28"/>
          <w:szCs w:val="28"/>
        </w:rPr>
        <w:t>Ủ</w:t>
      </w:r>
      <w:r w:rsidR="00A65D5D">
        <w:rPr>
          <w:rFonts w:cs="Times New Roman"/>
          <w:sz w:val="28"/>
          <w:szCs w:val="28"/>
          <w:lang w:val="vi-VN"/>
        </w:rPr>
        <w:t>y</w:t>
      </w:r>
      <w:r w:rsidR="00D363E6" w:rsidRPr="004934BF">
        <w:rPr>
          <w:rFonts w:cs="Times New Roman"/>
          <w:sz w:val="28"/>
          <w:szCs w:val="28"/>
        </w:rPr>
        <w:t xml:space="preserve"> ban nhân dân cấp xã)</w:t>
      </w:r>
      <w:r w:rsidR="00263DD2" w:rsidRPr="004934BF">
        <w:rPr>
          <w:rFonts w:cs="Times New Roman"/>
          <w:sz w:val="28"/>
          <w:szCs w:val="28"/>
        </w:rPr>
        <w:t xml:space="preserve"> không thực hiện theo Quy chế này.</w:t>
      </w:r>
    </w:p>
    <w:p w14:paraId="27A25E59" w14:textId="77777777" w:rsidR="00282EF3" w:rsidRPr="004934BF" w:rsidRDefault="00240367" w:rsidP="001C2E61">
      <w:pPr>
        <w:spacing w:before="120" w:after="0" w:line="240" w:lineRule="auto"/>
        <w:ind w:firstLine="567"/>
        <w:jc w:val="both"/>
        <w:rPr>
          <w:rFonts w:cs="Times New Roman"/>
          <w:sz w:val="28"/>
          <w:szCs w:val="28"/>
        </w:rPr>
      </w:pPr>
      <w:r w:rsidRPr="004934BF">
        <w:rPr>
          <w:rFonts w:cs="Times New Roman"/>
          <w:b/>
          <w:sz w:val="28"/>
          <w:szCs w:val="28"/>
        </w:rPr>
        <w:t>Điều 2. Đối tượng áp dụng</w:t>
      </w:r>
    </w:p>
    <w:p w14:paraId="594F72DC" w14:textId="2E79EC59" w:rsidR="00843C1F" w:rsidRPr="004934BF" w:rsidRDefault="00843C1F" w:rsidP="001C2E61">
      <w:pPr>
        <w:spacing w:before="120" w:after="0" w:line="240" w:lineRule="auto"/>
        <w:ind w:firstLine="567"/>
        <w:jc w:val="both"/>
        <w:rPr>
          <w:rFonts w:cs="Times New Roman"/>
          <w:sz w:val="28"/>
          <w:szCs w:val="28"/>
          <w:lang w:val="nl-NL"/>
        </w:rPr>
      </w:pPr>
      <w:r w:rsidRPr="004934BF">
        <w:rPr>
          <w:rFonts w:cs="Times New Roman"/>
          <w:sz w:val="28"/>
          <w:szCs w:val="28"/>
          <w:lang w:val="nl-NL"/>
        </w:rPr>
        <w:t>1. Nhà giáo đang công tác tại các cơ sở giáo dục công lập thuộc phạm vi quản lý trên địa bàn tỉnh Lạng Sơn; cơ quan quản lý gi</w:t>
      </w:r>
      <w:r w:rsidR="00DE1B0E" w:rsidRPr="004934BF">
        <w:rPr>
          <w:rFonts w:cs="Times New Roman"/>
          <w:sz w:val="28"/>
          <w:szCs w:val="28"/>
          <w:lang w:val="nl-NL"/>
        </w:rPr>
        <w:t>áo dục; cơ sở giáo dục công lập.</w:t>
      </w:r>
      <w:r w:rsidRPr="004934BF">
        <w:rPr>
          <w:rFonts w:cs="Times New Roman"/>
          <w:sz w:val="28"/>
          <w:szCs w:val="28"/>
          <w:lang w:val="nl-NL"/>
        </w:rPr>
        <w:t xml:space="preserve"> </w:t>
      </w:r>
    </w:p>
    <w:p w14:paraId="678EA4A4" w14:textId="799FFBF2" w:rsidR="00843C1F" w:rsidRPr="004934BF" w:rsidRDefault="00843C1F" w:rsidP="001C2E61">
      <w:pPr>
        <w:spacing w:before="120" w:after="0" w:line="240" w:lineRule="auto"/>
        <w:ind w:firstLine="567"/>
        <w:jc w:val="both"/>
        <w:rPr>
          <w:rFonts w:cs="Times New Roman"/>
          <w:sz w:val="28"/>
          <w:szCs w:val="28"/>
          <w:lang w:val="nl-NL"/>
        </w:rPr>
      </w:pPr>
      <w:r w:rsidRPr="004934BF">
        <w:rPr>
          <w:rFonts w:cs="Times New Roman"/>
          <w:sz w:val="28"/>
          <w:szCs w:val="28"/>
          <w:lang w:val="nl-NL"/>
        </w:rPr>
        <w:t>2. Các cơ quan, tổ chức, cá nhân có liên quan đến việc điều động, thuyên chuyển nhà giáo.</w:t>
      </w:r>
    </w:p>
    <w:p w14:paraId="5288B89E" w14:textId="77777777" w:rsidR="00282EF3" w:rsidRPr="009D2A0D" w:rsidRDefault="00240367" w:rsidP="001C2E61">
      <w:pPr>
        <w:spacing w:before="120" w:after="0" w:line="240" w:lineRule="auto"/>
        <w:ind w:firstLine="567"/>
        <w:jc w:val="both"/>
        <w:rPr>
          <w:rFonts w:cs="Times New Roman"/>
          <w:sz w:val="28"/>
          <w:szCs w:val="28"/>
          <w:lang w:val="nl-NL"/>
        </w:rPr>
      </w:pPr>
      <w:r w:rsidRPr="009D2A0D">
        <w:rPr>
          <w:rFonts w:cs="Times New Roman"/>
          <w:b/>
          <w:sz w:val="28"/>
          <w:szCs w:val="28"/>
          <w:lang w:val="nl-NL"/>
        </w:rPr>
        <w:t>Điều 3. Giải thích từ ngữ</w:t>
      </w:r>
    </w:p>
    <w:p w14:paraId="4FB3054C" w14:textId="5E31FC5B" w:rsidR="00147716" w:rsidRPr="009D2A0D" w:rsidRDefault="004D0F8E"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1.</w:t>
      </w:r>
      <w:r w:rsidRPr="009D2A0D">
        <w:rPr>
          <w:rFonts w:cs="Times New Roman"/>
          <w:i/>
          <w:sz w:val="28"/>
          <w:szCs w:val="28"/>
          <w:lang w:val="nl-NL"/>
        </w:rPr>
        <w:t xml:space="preserve"> </w:t>
      </w:r>
      <w:r w:rsidR="00CF7F01" w:rsidRPr="009D2A0D">
        <w:rPr>
          <w:rFonts w:cs="Times New Roman"/>
          <w:i/>
          <w:sz w:val="28"/>
          <w:szCs w:val="28"/>
          <w:lang w:val="nl-NL"/>
        </w:rPr>
        <w:t>Điều động</w:t>
      </w:r>
      <w:r w:rsidR="00240367" w:rsidRPr="009D2A0D">
        <w:rPr>
          <w:rFonts w:cs="Times New Roman"/>
          <w:sz w:val="28"/>
          <w:szCs w:val="28"/>
          <w:lang w:val="nl-NL"/>
        </w:rPr>
        <w:t xml:space="preserve"> </w:t>
      </w:r>
      <w:r w:rsidR="00B63D32" w:rsidRPr="009D2A0D">
        <w:rPr>
          <w:rFonts w:cs="Times New Roman"/>
          <w:i/>
          <w:sz w:val="28"/>
          <w:szCs w:val="28"/>
          <w:lang w:val="nl-NL"/>
        </w:rPr>
        <w:t>nhà giáo</w:t>
      </w:r>
      <w:r w:rsidR="00B63D32" w:rsidRPr="009D2A0D">
        <w:rPr>
          <w:rFonts w:cs="Times New Roman"/>
          <w:sz w:val="28"/>
          <w:szCs w:val="28"/>
          <w:lang w:val="nl-NL"/>
        </w:rPr>
        <w:t xml:space="preserve"> </w:t>
      </w:r>
      <w:r w:rsidR="00147716" w:rsidRPr="009D2A0D">
        <w:rPr>
          <w:rFonts w:cs="Times New Roman"/>
          <w:sz w:val="28"/>
          <w:szCs w:val="28"/>
          <w:lang w:val="nl-NL"/>
        </w:rPr>
        <w:t>là việc chuyển nhà giáo từ cơ sở giáo dục công lập này sang cơ sở giáo dục công lập khác hoặc chuyển nhà giáo từ cơ sở giáo dục công lập sang cơ quan quản lý giáo dục theo yêu cầu của cấp có thẩm quyền.</w:t>
      </w:r>
    </w:p>
    <w:p w14:paraId="6802DF6D" w14:textId="29196F00" w:rsidR="00282EF3" w:rsidRPr="009D2A0D" w:rsidRDefault="004D0F8E" w:rsidP="001C2E61">
      <w:pPr>
        <w:spacing w:before="120" w:after="0" w:line="240" w:lineRule="auto"/>
        <w:ind w:firstLine="567"/>
        <w:jc w:val="both"/>
        <w:rPr>
          <w:rFonts w:cs="Times New Roman"/>
          <w:spacing w:val="-6"/>
          <w:sz w:val="28"/>
          <w:szCs w:val="28"/>
          <w:lang w:val="nl-NL"/>
        </w:rPr>
      </w:pPr>
      <w:r w:rsidRPr="009D2A0D">
        <w:rPr>
          <w:rFonts w:cs="Times New Roman"/>
          <w:spacing w:val="-6"/>
          <w:sz w:val="28"/>
          <w:szCs w:val="28"/>
          <w:lang w:val="nl-NL"/>
        </w:rPr>
        <w:t>2.</w:t>
      </w:r>
      <w:r w:rsidRPr="009D2A0D">
        <w:rPr>
          <w:rFonts w:cs="Times New Roman"/>
          <w:i/>
          <w:spacing w:val="-6"/>
          <w:sz w:val="28"/>
          <w:szCs w:val="28"/>
          <w:lang w:val="nl-NL"/>
        </w:rPr>
        <w:t xml:space="preserve"> </w:t>
      </w:r>
      <w:r w:rsidR="00240367" w:rsidRPr="009D2A0D">
        <w:rPr>
          <w:rFonts w:cs="Times New Roman"/>
          <w:i/>
          <w:spacing w:val="-6"/>
          <w:sz w:val="28"/>
          <w:szCs w:val="28"/>
          <w:lang w:val="nl-NL"/>
        </w:rPr>
        <w:t>Thuyên chuyển</w:t>
      </w:r>
      <w:r w:rsidR="00240367" w:rsidRPr="009D2A0D">
        <w:rPr>
          <w:rFonts w:cs="Times New Roman"/>
          <w:spacing w:val="-6"/>
          <w:sz w:val="28"/>
          <w:szCs w:val="28"/>
          <w:lang w:val="nl-NL"/>
        </w:rPr>
        <w:t xml:space="preserve"> </w:t>
      </w:r>
      <w:r w:rsidR="00B63D32" w:rsidRPr="009D2A0D">
        <w:rPr>
          <w:rFonts w:cs="Times New Roman"/>
          <w:i/>
          <w:spacing w:val="-6"/>
          <w:sz w:val="28"/>
          <w:szCs w:val="28"/>
          <w:lang w:val="nl-NL"/>
        </w:rPr>
        <w:t>nhà giáo</w:t>
      </w:r>
      <w:r w:rsidR="00B63D32" w:rsidRPr="009D2A0D">
        <w:rPr>
          <w:rFonts w:cs="Times New Roman"/>
          <w:spacing w:val="-6"/>
          <w:sz w:val="28"/>
          <w:szCs w:val="28"/>
          <w:lang w:val="nl-NL"/>
        </w:rPr>
        <w:t xml:space="preserve"> </w:t>
      </w:r>
      <w:r w:rsidR="00240367" w:rsidRPr="009D2A0D">
        <w:rPr>
          <w:rFonts w:cs="Times New Roman"/>
          <w:spacing w:val="-6"/>
          <w:sz w:val="28"/>
          <w:szCs w:val="28"/>
          <w:lang w:val="nl-NL"/>
        </w:rPr>
        <w:t xml:space="preserve">là </w:t>
      </w:r>
      <w:r w:rsidR="00147716" w:rsidRPr="009D2A0D">
        <w:rPr>
          <w:rFonts w:cs="Times New Roman"/>
          <w:spacing w:val="-6"/>
          <w:sz w:val="28"/>
          <w:szCs w:val="28"/>
          <w:lang w:val="nl-NL"/>
        </w:rPr>
        <w:t>việc nhà giáo chuyển từ cơ sở giáo dục công lập này đến cơ sở giáo dục công lập khác hoặc cơ quan, đơn vị khác theo nguyện vọng cá nhân.</w:t>
      </w:r>
    </w:p>
    <w:p w14:paraId="759A76E3" w14:textId="19360165" w:rsidR="00CF7F01" w:rsidRPr="009D2A0D" w:rsidRDefault="004D0F8E" w:rsidP="001C2E61">
      <w:pPr>
        <w:pStyle w:val="Default"/>
        <w:spacing w:before="120"/>
        <w:ind w:firstLine="567"/>
        <w:jc w:val="both"/>
        <w:rPr>
          <w:rFonts w:eastAsiaTheme="minorEastAsia"/>
          <w:color w:val="auto"/>
          <w:sz w:val="28"/>
          <w:szCs w:val="28"/>
          <w:lang w:val="nl-NL"/>
        </w:rPr>
      </w:pPr>
      <w:r w:rsidRPr="009D2A0D">
        <w:rPr>
          <w:color w:val="auto"/>
          <w:sz w:val="28"/>
          <w:szCs w:val="28"/>
          <w:lang w:val="nl-NL"/>
        </w:rPr>
        <w:t>3.</w:t>
      </w:r>
      <w:r w:rsidRPr="009D2A0D">
        <w:rPr>
          <w:i/>
          <w:color w:val="auto"/>
          <w:sz w:val="28"/>
          <w:szCs w:val="28"/>
          <w:lang w:val="nl-NL"/>
        </w:rPr>
        <w:t xml:space="preserve"> </w:t>
      </w:r>
      <w:r w:rsidR="00240367" w:rsidRPr="009D2A0D">
        <w:rPr>
          <w:i/>
          <w:color w:val="auto"/>
          <w:sz w:val="28"/>
          <w:szCs w:val="28"/>
          <w:lang w:val="nl-NL"/>
        </w:rPr>
        <w:t>Thời hạn điều động</w:t>
      </w:r>
      <w:r w:rsidR="00240367" w:rsidRPr="009D2A0D">
        <w:rPr>
          <w:color w:val="auto"/>
          <w:sz w:val="28"/>
          <w:szCs w:val="28"/>
          <w:lang w:val="nl-NL"/>
        </w:rPr>
        <w:t xml:space="preserve"> </w:t>
      </w:r>
      <w:r w:rsidR="00CF7F01" w:rsidRPr="009D2A0D">
        <w:rPr>
          <w:rFonts w:eastAsiaTheme="minorEastAsia"/>
          <w:color w:val="auto"/>
          <w:sz w:val="28"/>
          <w:szCs w:val="28"/>
          <w:lang w:val="nl-NL"/>
        </w:rPr>
        <w:t xml:space="preserve">là khoảng thời gian nhà giáo thực hiện nhiệm vụ tại cơ sở giáo dục hoặc cơ quan quản lý giáo dục theo quyết định điều động có thời hạn của cơ quan có thẩm quyền. </w:t>
      </w:r>
    </w:p>
    <w:p w14:paraId="47E045F9" w14:textId="72F7853E" w:rsidR="004D0F8E" w:rsidRPr="009D2A0D" w:rsidRDefault="004D0F8E" w:rsidP="001C2E61">
      <w:pPr>
        <w:pStyle w:val="Default"/>
        <w:spacing w:before="120"/>
        <w:ind w:firstLine="567"/>
        <w:jc w:val="both"/>
        <w:rPr>
          <w:rFonts w:eastAsiaTheme="minorEastAsia"/>
          <w:color w:val="auto"/>
          <w:sz w:val="28"/>
          <w:szCs w:val="28"/>
          <w:lang w:val="nl-NL"/>
        </w:rPr>
      </w:pPr>
      <w:r w:rsidRPr="009D2A0D">
        <w:rPr>
          <w:rFonts w:eastAsiaTheme="minorEastAsia"/>
          <w:color w:val="auto"/>
          <w:sz w:val="28"/>
          <w:szCs w:val="28"/>
          <w:lang w:val="nl-NL"/>
        </w:rPr>
        <w:t xml:space="preserve">4. </w:t>
      </w:r>
      <w:r w:rsidR="00F037AE" w:rsidRPr="009D2A0D">
        <w:rPr>
          <w:rFonts w:eastAsiaTheme="minorEastAsia"/>
          <w:i/>
          <w:color w:val="auto"/>
          <w:sz w:val="28"/>
          <w:szCs w:val="28"/>
          <w:lang w:val="nl-NL"/>
        </w:rPr>
        <w:t>Thời điểm thuyên chuyển</w:t>
      </w:r>
      <w:r w:rsidR="00F037AE" w:rsidRPr="009D2A0D">
        <w:rPr>
          <w:rFonts w:eastAsiaTheme="minorEastAsia"/>
          <w:color w:val="auto"/>
          <w:sz w:val="28"/>
          <w:szCs w:val="28"/>
          <w:lang w:val="nl-NL"/>
        </w:rPr>
        <w:t xml:space="preserve"> là thời gian cơ quan có thẩm quyền xem xét, ban hành quyết định thuyên chuyển nhà giáo</w:t>
      </w:r>
      <w:r w:rsidR="004934BF" w:rsidRPr="009D2A0D">
        <w:rPr>
          <w:rFonts w:eastAsiaTheme="minorEastAsia"/>
          <w:color w:val="auto"/>
          <w:sz w:val="28"/>
          <w:szCs w:val="28"/>
          <w:lang w:val="nl-NL"/>
        </w:rPr>
        <w:t>.</w:t>
      </w:r>
    </w:p>
    <w:p w14:paraId="12675AFD" w14:textId="77777777" w:rsidR="00282EF3" w:rsidRPr="009D2A0D" w:rsidRDefault="00240367" w:rsidP="001C2E61">
      <w:pPr>
        <w:spacing w:before="120" w:after="0" w:line="240" w:lineRule="auto"/>
        <w:ind w:firstLine="567"/>
        <w:jc w:val="both"/>
        <w:rPr>
          <w:rFonts w:cs="Times New Roman"/>
          <w:sz w:val="28"/>
          <w:szCs w:val="28"/>
          <w:lang w:val="nl-NL"/>
        </w:rPr>
      </w:pPr>
      <w:r w:rsidRPr="009D2A0D">
        <w:rPr>
          <w:rFonts w:cs="Times New Roman"/>
          <w:b/>
          <w:sz w:val="28"/>
          <w:szCs w:val="28"/>
          <w:lang w:val="nl-NL"/>
        </w:rPr>
        <w:lastRenderedPageBreak/>
        <w:t>Điều 4. Nguyên tắc chung</w:t>
      </w:r>
    </w:p>
    <w:p w14:paraId="1F57D985" w14:textId="1F9908F4" w:rsidR="001D6178" w:rsidRPr="009D2A0D" w:rsidRDefault="001D6178"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cs="Times New Roman"/>
          <w:sz w:val="28"/>
          <w:szCs w:val="28"/>
          <w:lang w:val="nl-NL"/>
        </w:rPr>
        <w:t>1.</w:t>
      </w:r>
      <w:r w:rsidR="00240367" w:rsidRPr="009D2A0D">
        <w:rPr>
          <w:rFonts w:cs="Times New Roman"/>
          <w:sz w:val="28"/>
          <w:szCs w:val="28"/>
          <w:lang w:val="nl-NL"/>
        </w:rPr>
        <w:t xml:space="preserve"> </w:t>
      </w:r>
      <w:r w:rsidRPr="009D2A0D">
        <w:rPr>
          <w:rFonts w:eastAsiaTheme="minorEastAsia" w:cs="Times New Roman"/>
          <w:sz w:val="28"/>
          <w:szCs w:val="28"/>
          <w:lang w:val="nl-NL"/>
        </w:rPr>
        <w:t xml:space="preserve">Công khai, minh bạch, </w:t>
      </w:r>
      <w:r w:rsidR="005B1A42" w:rsidRPr="009D2A0D">
        <w:rPr>
          <w:rFonts w:eastAsiaTheme="minorEastAsia" w:cs="Times New Roman"/>
          <w:sz w:val="28"/>
          <w:szCs w:val="28"/>
          <w:lang w:val="nl-NL"/>
        </w:rPr>
        <w:t xml:space="preserve">khách quan, </w:t>
      </w:r>
      <w:r w:rsidRPr="009D2A0D">
        <w:rPr>
          <w:rFonts w:eastAsiaTheme="minorEastAsia" w:cs="Times New Roman"/>
          <w:sz w:val="28"/>
          <w:szCs w:val="28"/>
          <w:lang w:val="nl-NL"/>
        </w:rPr>
        <w:t xml:space="preserve">đúng quy định của pháp luật. </w:t>
      </w:r>
    </w:p>
    <w:p w14:paraId="324014FE" w14:textId="77777777" w:rsidR="001D6178" w:rsidRPr="009D2A0D" w:rsidRDefault="00240367"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cs="Times New Roman"/>
          <w:sz w:val="28"/>
          <w:szCs w:val="28"/>
          <w:lang w:val="nl-NL"/>
        </w:rPr>
        <w:t xml:space="preserve">2. </w:t>
      </w:r>
      <w:r w:rsidR="001D6178" w:rsidRPr="009D2A0D">
        <w:rPr>
          <w:rFonts w:eastAsiaTheme="minorEastAsia" w:cs="Times New Roman"/>
          <w:sz w:val="28"/>
          <w:szCs w:val="28"/>
          <w:lang w:val="nl-NL"/>
        </w:rPr>
        <w:t xml:space="preserve">Phù hợp vị trí việc làm, không phát sinh số người làm việc được giao. </w:t>
      </w:r>
    </w:p>
    <w:p w14:paraId="65784EBF" w14:textId="77777777" w:rsidR="001D6178" w:rsidRPr="009D2A0D" w:rsidRDefault="00240367"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 xml:space="preserve">3. </w:t>
      </w:r>
      <w:r w:rsidR="001D6178" w:rsidRPr="009D2A0D">
        <w:rPr>
          <w:rFonts w:cs="Times New Roman"/>
          <w:sz w:val="28"/>
          <w:szCs w:val="28"/>
          <w:bdr w:val="none" w:sz="0" w:space="0" w:color="auto" w:frame="1"/>
          <w:lang w:val="nl-NL"/>
        </w:rPr>
        <w:t>Bảo đảm quyền hoạt động nghề nghiệp, chế độ chính sách hợp pháp của nhà giáo; không bố trí trái chuyên ngành đào tạo.</w:t>
      </w:r>
      <w:r w:rsidR="001D6178" w:rsidRPr="009D2A0D">
        <w:rPr>
          <w:rFonts w:cs="Times New Roman"/>
          <w:sz w:val="28"/>
          <w:szCs w:val="28"/>
          <w:lang w:val="nl-NL"/>
        </w:rPr>
        <w:t xml:space="preserve"> </w:t>
      </w:r>
    </w:p>
    <w:p w14:paraId="5851D224" w14:textId="6EF483AC" w:rsidR="003F2FBD" w:rsidRPr="009D2A0D" w:rsidRDefault="001D6178"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4</w:t>
      </w:r>
      <w:r w:rsidR="00240367" w:rsidRPr="009D2A0D">
        <w:rPr>
          <w:rFonts w:cs="Times New Roman"/>
          <w:sz w:val="28"/>
          <w:szCs w:val="28"/>
          <w:lang w:val="nl-NL"/>
        </w:rPr>
        <w:t>. Ưu tiên bảo đảm đủ nhà giáo cho vùng có điều kiện kinh tế - xã hội đặc biệt khó khăn</w:t>
      </w:r>
      <w:r w:rsidR="00BE50FE" w:rsidRPr="009D2A0D">
        <w:rPr>
          <w:rFonts w:cs="Times New Roman"/>
          <w:sz w:val="28"/>
          <w:szCs w:val="28"/>
          <w:lang w:val="nl-NL"/>
        </w:rPr>
        <w:t>,</w:t>
      </w:r>
      <w:r w:rsidRPr="009D2A0D">
        <w:rPr>
          <w:rFonts w:cs="Times New Roman"/>
          <w:sz w:val="28"/>
          <w:szCs w:val="28"/>
          <w:lang w:val="nl-NL"/>
        </w:rPr>
        <w:t xml:space="preserve"> biên giới,</w:t>
      </w:r>
      <w:r w:rsidR="00BE50FE" w:rsidRPr="009D2A0D">
        <w:rPr>
          <w:rFonts w:cs="Times New Roman"/>
          <w:sz w:val="28"/>
          <w:szCs w:val="28"/>
          <w:lang w:val="nl-NL"/>
        </w:rPr>
        <w:t xml:space="preserve"> trường phổ thông dân tộc nội trú, trường phổ thông nội trú</w:t>
      </w:r>
      <w:r w:rsidR="00240367" w:rsidRPr="009D2A0D">
        <w:rPr>
          <w:rFonts w:cs="Times New Roman"/>
          <w:sz w:val="28"/>
          <w:szCs w:val="28"/>
          <w:lang w:val="nl-NL"/>
        </w:rPr>
        <w:t>.</w:t>
      </w:r>
    </w:p>
    <w:p w14:paraId="0A204467" w14:textId="01AA964E" w:rsidR="001D6178" w:rsidRPr="009D2A0D" w:rsidRDefault="001D6178" w:rsidP="001C2E61">
      <w:pPr>
        <w:spacing w:before="120" w:after="0" w:line="240" w:lineRule="auto"/>
        <w:ind w:firstLine="567"/>
        <w:jc w:val="both"/>
        <w:rPr>
          <w:rFonts w:eastAsiaTheme="minorEastAsia" w:cs="Times New Roman"/>
          <w:sz w:val="28"/>
          <w:szCs w:val="28"/>
          <w:lang w:val="nl-NL"/>
        </w:rPr>
      </w:pPr>
      <w:r w:rsidRPr="009D2A0D">
        <w:rPr>
          <w:rFonts w:cs="Times New Roman"/>
          <w:sz w:val="28"/>
          <w:szCs w:val="28"/>
          <w:lang w:val="nl-NL"/>
        </w:rPr>
        <w:t>5</w:t>
      </w:r>
      <w:r w:rsidR="00240367" w:rsidRPr="009D2A0D">
        <w:rPr>
          <w:rFonts w:cs="Times New Roman"/>
          <w:sz w:val="28"/>
          <w:szCs w:val="28"/>
          <w:lang w:val="nl-NL"/>
        </w:rPr>
        <w:t xml:space="preserve">. </w:t>
      </w:r>
      <w:r w:rsidRPr="009D2A0D">
        <w:rPr>
          <w:rFonts w:eastAsiaTheme="minorEastAsia" w:cs="Times New Roman"/>
          <w:sz w:val="28"/>
          <w:szCs w:val="28"/>
          <w:lang w:val="nl-NL"/>
        </w:rPr>
        <w:t>Thuyên chuyển nhà giáo thực hiện trên cơ sở nguyện vọng cá nhân và đồng ý của cơ sở giáo dục, cơ quan, đơn vị nơi chuyển đi</w:t>
      </w:r>
      <w:r w:rsidR="00EF43B4" w:rsidRPr="009D2A0D">
        <w:rPr>
          <w:rFonts w:eastAsiaTheme="minorEastAsia" w:cs="Times New Roman"/>
          <w:sz w:val="28"/>
          <w:szCs w:val="28"/>
          <w:lang w:val="nl-NL"/>
        </w:rPr>
        <w:t>,</w:t>
      </w:r>
      <w:r w:rsidRPr="009D2A0D">
        <w:rPr>
          <w:rFonts w:eastAsiaTheme="minorEastAsia" w:cs="Times New Roman"/>
          <w:sz w:val="28"/>
          <w:szCs w:val="28"/>
          <w:lang w:val="nl-NL"/>
        </w:rPr>
        <w:t xml:space="preserve"> nơi chuyển đến</w:t>
      </w:r>
      <w:r w:rsidR="00EF43B4" w:rsidRPr="009D2A0D">
        <w:rPr>
          <w:rFonts w:eastAsiaTheme="minorEastAsia" w:cs="Times New Roman"/>
          <w:sz w:val="28"/>
          <w:szCs w:val="28"/>
          <w:lang w:val="nl-NL"/>
        </w:rPr>
        <w:t xml:space="preserve"> và cơ quan có thẩm quyền</w:t>
      </w:r>
      <w:r w:rsidRPr="009D2A0D">
        <w:rPr>
          <w:rFonts w:eastAsiaTheme="minorEastAsia" w:cs="Times New Roman"/>
          <w:sz w:val="28"/>
          <w:szCs w:val="28"/>
          <w:lang w:val="nl-NL"/>
        </w:rPr>
        <w:t xml:space="preserve">. </w:t>
      </w:r>
    </w:p>
    <w:p w14:paraId="39FC8011" w14:textId="77777777" w:rsidR="00DD1D15" w:rsidRPr="001C2E61" w:rsidRDefault="00DD1D15" w:rsidP="001C2E61">
      <w:pPr>
        <w:spacing w:before="120" w:after="0" w:line="240" w:lineRule="auto"/>
        <w:jc w:val="both"/>
        <w:rPr>
          <w:rFonts w:cs="Times New Roman"/>
          <w:b/>
          <w:sz w:val="12"/>
          <w:szCs w:val="12"/>
          <w:lang w:val="nl-NL"/>
        </w:rPr>
      </w:pPr>
    </w:p>
    <w:p w14:paraId="65AE7B90" w14:textId="5FF8F278" w:rsidR="00282EF3" w:rsidRPr="009D2A0D" w:rsidRDefault="00240367" w:rsidP="001C2E61">
      <w:pPr>
        <w:spacing w:before="120" w:after="0" w:line="240" w:lineRule="auto"/>
        <w:jc w:val="center"/>
        <w:rPr>
          <w:rFonts w:cs="Times New Roman"/>
          <w:b/>
          <w:sz w:val="28"/>
          <w:szCs w:val="28"/>
          <w:lang w:val="nl-NL"/>
        </w:rPr>
      </w:pPr>
      <w:r w:rsidRPr="009D2A0D">
        <w:rPr>
          <w:rFonts w:cs="Times New Roman"/>
          <w:b/>
          <w:sz w:val="28"/>
          <w:szCs w:val="28"/>
          <w:lang w:val="nl-NL"/>
        </w:rPr>
        <w:t>Chương II</w:t>
      </w:r>
      <w:r w:rsidRPr="009D2A0D">
        <w:rPr>
          <w:rFonts w:cs="Times New Roman"/>
          <w:b/>
          <w:sz w:val="28"/>
          <w:szCs w:val="28"/>
          <w:lang w:val="nl-NL"/>
        </w:rPr>
        <w:br/>
        <w:t>ĐIỀU ĐỘNG NHÀ GIÁO</w:t>
      </w:r>
    </w:p>
    <w:p w14:paraId="6C7ABE3B" w14:textId="77777777" w:rsidR="004253C9" w:rsidRPr="001C2E61" w:rsidRDefault="004253C9" w:rsidP="001C2E61">
      <w:pPr>
        <w:spacing w:before="120" w:after="0" w:line="240" w:lineRule="auto"/>
        <w:jc w:val="both"/>
        <w:rPr>
          <w:rFonts w:cs="Times New Roman"/>
          <w:sz w:val="12"/>
          <w:szCs w:val="12"/>
          <w:lang w:val="nl-NL"/>
        </w:rPr>
      </w:pPr>
    </w:p>
    <w:p w14:paraId="71C72CF5" w14:textId="7EC8AA3B" w:rsidR="00282EF3" w:rsidRPr="009D2A0D" w:rsidRDefault="00240367" w:rsidP="001C2E61">
      <w:pPr>
        <w:spacing w:before="120" w:after="0" w:line="240" w:lineRule="auto"/>
        <w:ind w:firstLine="567"/>
        <w:jc w:val="both"/>
        <w:rPr>
          <w:rFonts w:cs="Times New Roman"/>
          <w:sz w:val="28"/>
          <w:szCs w:val="28"/>
          <w:lang w:val="nl-NL"/>
        </w:rPr>
      </w:pPr>
      <w:r w:rsidRPr="009D2A0D">
        <w:rPr>
          <w:rFonts w:cs="Times New Roman"/>
          <w:b/>
          <w:sz w:val="28"/>
          <w:szCs w:val="28"/>
          <w:lang w:val="nl-NL"/>
        </w:rPr>
        <w:t xml:space="preserve">Điều </w:t>
      </w:r>
      <w:r w:rsidR="002E5BBD" w:rsidRPr="009D2A0D">
        <w:rPr>
          <w:rFonts w:cs="Times New Roman"/>
          <w:b/>
          <w:sz w:val="28"/>
          <w:szCs w:val="28"/>
          <w:lang w:val="nl-NL"/>
        </w:rPr>
        <w:t>5</w:t>
      </w:r>
      <w:r w:rsidRPr="009D2A0D">
        <w:rPr>
          <w:rFonts w:cs="Times New Roman"/>
          <w:b/>
          <w:sz w:val="28"/>
          <w:szCs w:val="28"/>
          <w:lang w:val="nl-NL"/>
        </w:rPr>
        <w:t xml:space="preserve">. </w:t>
      </w:r>
      <w:r w:rsidR="003409F6" w:rsidRPr="009D2A0D">
        <w:rPr>
          <w:rFonts w:cs="Times New Roman"/>
          <w:b/>
          <w:sz w:val="28"/>
          <w:szCs w:val="28"/>
          <w:lang w:val="nl-NL"/>
        </w:rPr>
        <w:t>Đối tượng, c</w:t>
      </w:r>
      <w:r w:rsidR="00C2360A" w:rsidRPr="009D2A0D">
        <w:rPr>
          <w:rFonts w:cs="Times New Roman"/>
          <w:b/>
          <w:sz w:val="28"/>
          <w:szCs w:val="28"/>
          <w:lang w:val="nl-NL"/>
        </w:rPr>
        <w:t>ác trường hợp</w:t>
      </w:r>
      <w:r w:rsidR="00F533CF" w:rsidRPr="009D2A0D">
        <w:rPr>
          <w:rFonts w:cs="Times New Roman"/>
          <w:b/>
          <w:sz w:val="28"/>
          <w:szCs w:val="28"/>
          <w:lang w:val="nl-NL"/>
        </w:rPr>
        <w:t xml:space="preserve"> </w:t>
      </w:r>
      <w:r w:rsidR="005B1A42" w:rsidRPr="009D2A0D">
        <w:rPr>
          <w:rFonts w:cs="Times New Roman"/>
          <w:b/>
          <w:sz w:val="28"/>
          <w:szCs w:val="28"/>
          <w:lang w:val="nl-NL"/>
        </w:rPr>
        <w:t xml:space="preserve">thực hiện </w:t>
      </w:r>
      <w:r w:rsidRPr="009D2A0D">
        <w:rPr>
          <w:rFonts w:cs="Times New Roman"/>
          <w:b/>
          <w:sz w:val="28"/>
          <w:szCs w:val="28"/>
          <w:lang w:val="nl-NL"/>
        </w:rPr>
        <w:t>điều động</w:t>
      </w:r>
    </w:p>
    <w:p w14:paraId="130053B7" w14:textId="77777777" w:rsidR="00C83B8C" w:rsidRPr="00FF35D0" w:rsidRDefault="00C83B8C"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FF35D0">
        <w:rPr>
          <w:rFonts w:cs="Times New Roman"/>
          <w:sz w:val="28"/>
          <w:szCs w:val="28"/>
          <w:lang w:val="nl-NL"/>
        </w:rPr>
        <w:t xml:space="preserve">1. Đối tượng điều động </w:t>
      </w:r>
      <w:r w:rsidRPr="00FF35D0">
        <w:rPr>
          <w:rFonts w:eastAsiaTheme="minorEastAsia" w:cs="Times New Roman"/>
          <w:sz w:val="28"/>
          <w:szCs w:val="28"/>
          <w:lang w:val="nl-NL"/>
        </w:rPr>
        <w:t xml:space="preserve">thực hiện theo quy định tại khoản 2 Điều 11 Nghị định số 93/2026/NĐ-CP, bao gồm: </w:t>
      </w:r>
    </w:p>
    <w:p w14:paraId="0E986169" w14:textId="7B445DC3" w:rsidR="00C83B8C" w:rsidRPr="009D2A0D" w:rsidRDefault="00C83B8C"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a) Nhà giáo thuộc danh sách biên chế dôi dư khi thực hiện sắp xếp lại cơ sở giáo dục hoặc do biến động về quy mô lớp học, môn học, ngành, nghề đào tạo.</w:t>
      </w:r>
    </w:p>
    <w:p w14:paraId="06DDA907" w14:textId="6C136748" w:rsidR="00C83B8C" w:rsidRPr="009D2A0D" w:rsidRDefault="00C83B8C"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b) Nhà giáo có nguyện vọng được điều động đến công tác tại vùng biên giới, vùng có điều kiện kinh tế - xã hội đặc biệt khó khăn.</w:t>
      </w:r>
    </w:p>
    <w:p w14:paraId="00AA27A5" w14:textId="097F9294" w:rsidR="00C83B8C" w:rsidRPr="009D2A0D" w:rsidRDefault="00C83B8C" w:rsidP="001C2E61">
      <w:pPr>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c) Nhà giáo đã hoàn thành thời gian được điều động đến công tác tại vùng có điều kiện kinh tế - xã hội đặc biệt khó khăn theo quyết định điều động của cơ quan có thẩm quyền.</w:t>
      </w:r>
    </w:p>
    <w:p w14:paraId="1ABF9DF7" w14:textId="7455D7F0" w:rsidR="00C83B8C" w:rsidRPr="009D2A0D" w:rsidRDefault="00C83B8C"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 xml:space="preserve">d) Nhà giáo có năng lực chuyên môn, nghiệp vụ tốt, có nhiều kinh nghiệm trong giảng dạy, giáo dục hoặc quản lý, có khả năng hỗ trợ nâng cao chất lượng cho cơ sở giáo dục hoặc hỗ trợ chuyên môn cho cơ quan quản lý giáo dục. </w:t>
      </w:r>
    </w:p>
    <w:p w14:paraId="441BC8F9" w14:textId="0E227336" w:rsidR="00C83B8C" w:rsidRPr="009D2A0D" w:rsidRDefault="00C83B8C"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 xml:space="preserve">đ) Nhà giáo được quy hoạch hoặc bổ nhiệm chức vụ cán bộ quản lý cơ sở giáo dục được điều động nhằm bố trí, sắp xếp đội ngũ phù hợp với yêu cầu nhiệm vụ hoặc nhằm bảo đảm không giữ chức vụ quá thời hạn theo quy định của pháp luật chuyên ngành. </w:t>
      </w:r>
    </w:p>
    <w:p w14:paraId="2D9A311A" w14:textId="074F7E3A" w:rsidR="00C83B8C" w:rsidRPr="009D2A0D" w:rsidRDefault="00C83B8C" w:rsidP="001C2E61">
      <w:pPr>
        <w:autoSpaceDE w:val="0"/>
        <w:autoSpaceDN w:val="0"/>
        <w:adjustRightInd w:val="0"/>
        <w:spacing w:before="120" w:after="0" w:line="240" w:lineRule="auto"/>
        <w:ind w:firstLine="567"/>
        <w:jc w:val="both"/>
        <w:rPr>
          <w:rFonts w:cs="Times New Roman"/>
          <w:spacing w:val="-4"/>
          <w:sz w:val="28"/>
          <w:szCs w:val="28"/>
          <w:lang w:val="nl-NL"/>
        </w:rPr>
      </w:pPr>
      <w:r w:rsidRPr="009D2A0D">
        <w:rPr>
          <w:rFonts w:eastAsiaTheme="minorEastAsia" w:cs="Times New Roman"/>
          <w:spacing w:val="-4"/>
          <w:sz w:val="28"/>
          <w:szCs w:val="28"/>
          <w:lang w:val="nl-NL"/>
        </w:rPr>
        <w:t>e) Nhà giáo không thuộc đối tượng tại điểm a, b, c, d và đ khoản này được cơ quan có thẩm quyền điều động có thời hạn để hỗ trợ các cơ sở giáo dục đang thiếu nhà giáo hoặc đáp ứng yêu cầu, nhiệm vụ chuyên môn của cơ quan quản lý giáo dục.</w:t>
      </w:r>
    </w:p>
    <w:p w14:paraId="76DD6FB0" w14:textId="3DA671FF" w:rsidR="00E872AE" w:rsidRPr="009D2A0D" w:rsidRDefault="00C83B8C"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 xml:space="preserve">2. </w:t>
      </w:r>
      <w:r w:rsidR="00E872AE" w:rsidRPr="009D2A0D">
        <w:rPr>
          <w:rFonts w:cs="Times New Roman"/>
          <w:sz w:val="28"/>
          <w:szCs w:val="28"/>
          <w:lang w:val="nl-NL"/>
        </w:rPr>
        <w:t>Việc điều động nhà giáo được thực hiện trong các trường hợp sau:</w:t>
      </w:r>
    </w:p>
    <w:p w14:paraId="17C72FB8" w14:textId="19A1F0CF" w:rsidR="00E872AE" w:rsidRPr="009D2A0D" w:rsidRDefault="00C83B8C"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lastRenderedPageBreak/>
        <w:t>a)</w:t>
      </w:r>
      <w:r w:rsidR="00E872AE" w:rsidRPr="009D2A0D">
        <w:rPr>
          <w:rFonts w:cs="Times New Roman"/>
          <w:sz w:val="28"/>
          <w:szCs w:val="28"/>
          <w:lang w:val="nl-NL"/>
        </w:rPr>
        <w:t xml:space="preserve"> Bố trí </w:t>
      </w:r>
      <w:r w:rsidR="00C0579F" w:rsidRPr="009D2A0D">
        <w:rPr>
          <w:rFonts w:cs="Times New Roman"/>
          <w:sz w:val="28"/>
          <w:szCs w:val="28"/>
          <w:lang w:val="nl-NL"/>
        </w:rPr>
        <w:t>nhà giáo</w:t>
      </w:r>
      <w:r w:rsidR="00E872AE" w:rsidRPr="009D2A0D">
        <w:rPr>
          <w:rFonts w:cs="Times New Roman"/>
          <w:sz w:val="28"/>
          <w:szCs w:val="28"/>
          <w:lang w:val="nl-NL"/>
        </w:rPr>
        <w:t xml:space="preserve"> do sắp xếp lại cơ sở giáo dục hoặc giải quyết tình trạng thừa, thiếu nhà giáo.</w:t>
      </w:r>
    </w:p>
    <w:p w14:paraId="71582B19" w14:textId="3FCB3298" w:rsidR="00E872AE" w:rsidRPr="009D2A0D" w:rsidRDefault="00C83B8C"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b)</w:t>
      </w:r>
      <w:r w:rsidR="00E872AE" w:rsidRPr="009D2A0D">
        <w:rPr>
          <w:rFonts w:cs="Times New Roman"/>
          <w:sz w:val="28"/>
          <w:szCs w:val="28"/>
          <w:lang w:val="nl-NL"/>
        </w:rPr>
        <w:t xml:space="preserve"> Giải quyết chính sách đối với nhà giáo sau khi kết thúc thời gian được điều động đến công tác tại vùng biên giới, vùng có điều kiện kinh tế - xã hội đặc biệt khó khăn.</w:t>
      </w:r>
    </w:p>
    <w:p w14:paraId="336D2508" w14:textId="300BE2BF" w:rsidR="00E872AE" w:rsidRPr="009D2A0D" w:rsidRDefault="00C83B8C"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c)</w:t>
      </w:r>
      <w:r w:rsidR="00E872AE" w:rsidRPr="009D2A0D">
        <w:rPr>
          <w:rFonts w:cs="Times New Roman"/>
          <w:sz w:val="28"/>
          <w:szCs w:val="28"/>
          <w:lang w:val="nl-NL"/>
        </w:rPr>
        <w:t xml:space="preserve"> Hỗ trợ nâng cao chất lượng giảng dạy, giáo dục, quản lý của cơ sở giáo dục. </w:t>
      </w:r>
    </w:p>
    <w:p w14:paraId="343C52F6" w14:textId="082CAE0E" w:rsidR="005B1A42" w:rsidRPr="009D2A0D" w:rsidRDefault="005B1A42"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 xml:space="preserve">d) Theo yêu cầu, nhiệm vụ chuyên môn của cơ quan quản lý </w:t>
      </w:r>
      <w:r w:rsidR="002D1430">
        <w:rPr>
          <w:rFonts w:cs="Times New Roman"/>
          <w:sz w:val="28"/>
          <w:szCs w:val="28"/>
          <w:lang w:val="nl-NL"/>
        </w:rPr>
        <w:t>giáo</w:t>
      </w:r>
      <w:r w:rsidRPr="009D2A0D">
        <w:rPr>
          <w:rFonts w:cs="Times New Roman"/>
          <w:sz w:val="28"/>
          <w:szCs w:val="28"/>
          <w:lang w:val="nl-NL"/>
        </w:rPr>
        <w:t xml:space="preserve"> dục.</w:t>
      </w:r>
    </w:p>
    <w:p w14:paraId="38D792D8" w14:textId="60E18F5B" w:rsidR="00282EF3" w:rsidRPr="009D2A0D" w:rsidRDefault="00240367" w:rsidP="001C2E61">
      <w:pPr>
        <w:spacing w:before="120" w:after="0" w:line="240" w:lineRule="auto"/>
        <w:ind w:firstLine="567"/>
        <w:jc w:val="both"/>
        <w:rPr>
          <w:rFonts w:cs="Times New Roman"/>
          <w:sz w:val="28"/>
          <w:szCs w:val="28"/>
          <w:lang w:val="nl-NL"/>
        </w:rPr>
      </w:pPr>
      <w:r w:rsidRPr="009D2A0D">
        <w:rPr>
          <w:rFonts w:cs="Times New Roman"/>
          <w:b/>
          <w:sz w:val="28"/>
          <w:szCs w:val="28"/>
          <w:lang w:val="nl-NL"/>
        </w:rPr>
        <w:t xml:space="preserve">Điều </w:t>
      </w:r>
      <w:r w:rsidR="002E5BBD" w:rsidRPr="009D2A0D">
        <w:rPr>
          <w:rFonts w:cs="Times New Roman"/>
          <w:b/>
          <w:sz w:val="28"/>
          <w:szCs w:val="28"/>
          <w:lang w:val="nl-NL"/>
        </w:rPr>
        <w:t>6</w:t>
      </w:r>
      <w:r w:rsidRPr="009D2A0D">
        <w:rPr>
          <w:rFonts w:cs="Times New Roman"/>
          <w:b/>
          <w:sz w:val="28"/>
          <w:szCs w:val="28"/>
          <w:lang w:val="nl-NL"/>
        </w:rPr>
        <w:t xml:space="preserve">. </w:t>
      </w:r>
      <w:r w:rsidR="00D30E65" w:rsidRPr="009D2A0D">
        <w:rPr>
          <w:rFonts w:cs="Times New Roman"/>
          <w:b/>
          <w:sz w:val="28"/>
          <w:szCs w:val="28"/>
          <w:lang w:val="nl-NL"/>
        </w:rPr>
        <w:t>Các t</w:t>
      </w:r>
      <w:r w:rsidRPr="009D2A0D">
        <w:rPr>
          <w:rFonts w:cs="Times New Roman"/>
          <w:b/>
          <w:sz w:val="28"/>
          <w:szCs w:val="28"/>
          <w:lang w:val="nl-NL"/>
        </w:rPr>
        <w:t>rườ</w:t>
      </w:r>
      <w:r w:rsidR="00544944" w:rsidRPr="009D2A0D">
        <w:rPr>
          <w:rFonts w:cs="Times New Roman"/>
          <w:b/>
          <w:sz w:val="28"/>
          <w:szCs w:val="28"/>
          <w:lang w:val="nl-NL"/>
        </w:rPr>
        <w:t xml:space="preserve">ng hợp không </w:t>
      </w:r>
      <w:r w:rsidR="00B07ED4" w:rsidRPr="009D2A0D">
        <w:rPr>
          <w:rFonts w:cs="Times New Roman"/>
          <w:b/>
          <w:sz w:val="28"/>
          <w:szCs w:val="28"/>
          <w:lang w:val="nl-NL"/>
        </w:rPr>
        <w:t xml:space="preserve">thực hiện </w:t>
      </w:r>
      <w:r w:rsidR="00544944" w:rsidRPr="009D2A0D">
        <w:rPr>
          <w:rFonts w:cs="Times New Roman"/>
          <w:b/>
          <w:sz w:val="28"/>
          <w:szCs w:val="28"/>
          <w:lang w:val="nl-NL"/>
        </w:rPr>
        <w:t>điều động</w:t>
      </w:r>
    </w:p>
    <w:p w14:paraId="10C2C1D5" w14:textId="082BF632" w:rsidR="00544944" w:rsidRPr="009D2A0D" w:rsidRDefault="00240367" w:rsidP="001C2E61">
      <w:pPr>
        <w:spacing w:before="120" w:after="0" w:line="240" w:lineRule="auto"/>
        <w:ind w:firstLine="567"/>
        <w:jc w:val="both"/>
        <w:rPr>
          <w:rFonts w:cs="Times New Roman"/>
          <w:sz w:val="28"/>
          <w:szCs w:val="28"/>
          <w:lang w:val="nl-NL"/>
        </w:rPr>
      </w:pPr>
      <w:r w:rsidRPr="009D2A0D">
        <w:rPr>
          <w:rFonts w:cs="Times New Roman"/>
          <w:spacing w:val="-8"/>
          <w:sz w:val="28"/>
          <w:szCs w:val="28"/>
          <w:lang w:val="nl-NL"/>
        </w:rPr>
        <w:t xml:space="preserve">1. </w:t>
      </w:r>
      <w:r w:rsidR="009A2FCF" w:rsidRPr="009D2A0D">
        <w:rPr>
          <w:rFonts w:eastAsia="Calibri" w:cs="Times New Roman"/>
          <w:sz w:val="28"/>
          <w:szCs w:val="28"/>
          <w:lang w:val="nl-NL"/>
        </w:rPr>
        <w:t>Nhà giáo nữ đang mang thai hoặc nuôi con dưới 36 tháng tuổi; nhà giáo có hoàn cảnh đặc biệt khó khăn; nhà giáo có vợ hoặc chồng đang được điều động, biệt phái hoặc cử làm nhiệm vụ ở vùng biên giới, vùng có điều kiện kinh tế - xã hội đặc biệt khó khăn</w:t>
      </w:r>
      <w:r w:rsidR="00544944" w:rsidRPr="009D2A0D">
        <w:rPr>
          <w:rFonts w:cs="Times New Roman"/>
          <w:sz w:val="28"/>
          <w:szCs w:val="28"/>
          <w:lang w:val="nl-NL"/>
        </w:rPr>
        <w:t>.</w:t>
      </w:r>
    </w:p>
    <w:p w14:paraId="7D4EBD65" w14:textId="79FC2BC9" w:rsidR="00544944" w:rsidRPr="009D2A0D" w:rsidRDefault="00544944"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Việc điều động nhà giáo vẫn thực hiện đối với đối tượng quy định tại khoản này nếu nhà giáo có nguyện vọng được điều động.</w:t>
      </w:r>
    </w:p>
    <w:p w14:paraId="6B5348D3" w14:textId="01D9E4C8" w:rsidR="00544944" w:rsidRPr="009D2A0D" w:rsidRDefault="00544944"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 xml:space="preserve">2. </w:t>
      </w:r>
      <w:r w:rsidR="003C0364" w:rsidRPr="009D2A0D">
        <w:rPr>
          <w:rFonts w:cs="Times New Roman"/>
          <w:sz w:val="28"/>
          <w:szCs w:val="28"/>
          <w:lang w:val="nl-NL"/>
        </w:rPr>
        <w:t>Nhà giáo thuộc trường hợp chưa thực hiện việc chuyển đổi vị trí công tác theo quy định của pháp luật về phòng, chống tham nhũng và các quy định khác của pháp luật có liên quan.</w:t>
      </w:r>
    </w:p>
    <w:p w14:paraId="7D5CA575" w14:textId="75CA5D76" w:rsidR="009D06AF" w:rsidRPr="009D2A0D" w:rsidRDefault="00544944" w:rsidP="001C2E61">
      <w:pPr>
        <w:spacing w:before="120" w:after="0" w:line="240" w:lineRule="auto"/>
        <w:ind w:firstLine="567"/>
        <w:jc w:val="both"/>
        <w:rPr>
          <w:rFonts w:cs="Times New Roman"/>
          <w:b/>
          <w:sz w:val="28"/>
          <w:szCs w:val="28"/>
          <w:lang w:val="nl-NL"/>
        </w:rPr>
      </w:pPr>
      <w:r w:rsidRPr="009D2A0D">
        <w:rPr>
          <w:rFonts w:cs="Times New Roman"/>
          <w:spacing w:val="-8"/>
          <w:sz w:val="28"/>
          <w:szCs w:val="28"/>
          <w:lang w:val="nl-NL"/>
        </w:rPr>
        <w:t xml:space="preserve"> </w:t>
      </w:r>
      <w:r w:rsidR="00E235A3" w:rsidRPr="009D2A0D">
        <w:rPr>
          <w:rFonts w:cs="Times New Roman"/>
          <w:b/>
          <w:sz w:val="28"/>
          <w:szCs w:val="28"/>
          <w:lang w:val="nl-NL"/>
        </w:rPr>
        <w:t xml:space="preserve">Điều </w:t>
      </w:r>
      <w:r w:rsidR="002E5BBD" w:rsidRPr="009D2A0D">
        <w:rPr>
          <w:rFonts w:cs="Times New Roman"/>
          <w:b/>
          <w:sz w:val="28"/>
          <w:szCs w:val="28"/>
          <w:lang w:val="nl-NL"/>
        </w:rPr>
        <w:t>7</w:t>
      </w:r>
      <w:r w:rsidR="00E235A3" w:rsidRPr="009D2A0D">
        <w:rPr>
          <w:rFonts w:cs="Times New Roman"/>
          <w:b/>
          <w:sz w:val="28"/>
          <w:szCs w:val="28"/>
          <w:lang w:val="nl-NL"/>
        </w:rPr>
        <w:t xml:space="preserve">. Hồ sơ, </w:t>
      </w:r>
      <w:r w:rsidR="0049795E" w:rsidRPr="009D2A0D">
        <w:rPr>
          <w:rFonts w:cs="Times New Roman"/>
          <w:b/>
          <w:sz w:val="28"/>
          <w:szCs w:val="28"/>
          <w:lang w:val="nl-NL"/>
        </w:rPr>
        <w:t>trình tự, thủ tục</w:t>
      </w:r>
      <w:r w:rsidR="00E235A3" w:rsidRPr="009D2A0D">
        <w:rPr>
          <w:rFonts w:cs="Times New Roman"/>
          <w:b/>
          <w:sz w:val="28"/>
          <w:szCs w:val="28"/>
          <w:lang w:val="nl-NL"/>
        </w:rPr>
        <w:t xml:space="preserve"> điều động</w:t>
      </w:r>
    </w:p>
    <w:p w14:paraId="2DCE6312" w14:textId="03C5EA1A" w:rsidR="00E235A3" w:rsidRPr="009D2A0D" w:rsidRDefault="00E235A3"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1. Hồ sơ điều động nhà giáo gồm: văn bản thông báo chủ trư</w:t>
      </w:r>
      <w:r w:rsidR="00003E32" w:rsidRPr="009D2A0D">
        <w:rPr>
          <w:rFonts w:cs="Times New Roman"/>
          <w:sz w:val="28"/>
          <w:szCs w:val="28"/>
          <w:lang w:val="nl-NL"/>
        </w:rPr>
        <w:t>ơ</w:t>
      </w:r>
      <w:r w:rsidRPr="009D2A0D">
        <w:rPr>
          <w:rFonts w:cs="Times New Roman"/>
          <w:sz w:val="28"/>
          <w:szCs w:val="28"/>
          <w:lang w:val="nl-NL"/>
        </w:rPr>
        <w:t>ng, chỉ tiêu điều động của cơ quan có thẩm quyền điều động nhà giáo; văn bản đề xuất nhu cầu điều động của cơ sở giáo dục hoặc cơ quan quản lý có thẩm quyền; hồ sơ nhà giáo theo quy định của pháp luật về viên chức; các tài liệu có liên quan khác (nếu có).</w:t>
      </w:r>
    </w:p>
    <w:p w14:paraId="00067780" w14:textId="095C9912" w:rsidR="00800F6B" w:rsidRPr="009D2A0D" w:rsidRDefault="00800F6B" w:rsidP="001C2E61">
      <w:pPr>
        <w:spacing w:before="120" w:after="0" w:line="240" w:lineRule="auto"/>
        <w:ind w:firstLine="567"/>
        <w:jc w:val="both"/>
        <w:rPr>
          <w:rFonts w:cs="Times New Roman"/>
          <w:sz w:val="28"/>
          <w:szCs w:val="28"/>
          <w:lang w:val="nl-NL"/>
        </w:rPr>
      </w:pPr>
      <w:r w:rsidRPr="009D2A0D">
        <w:rPr>
          <w:rFonts w:cs="Times New Roman"/>
          <w:sz w:val="28"/>
          <w:szCs w:val="28"/>
          <w:bdr w:val="none" w:sz="0" w:space="0" w:color="auto" w:frame="1"/>
          <w:lang w:val="nl-NL"/>
        </w:rPr>
        <w:t xml:space="preserve">Trường hợp hồ sơ nhà giáo quy định tại khoản này đã được cơ quan có thẩm quyền phê duyệt và thông tin đã được cập </w:t>
      </w:r>
      <w:r w:rsidR="00E34B49" w:rsidRPr="009D2A0D">
        <w:rPr>
          <w:rFonts w:cs="Times New Roman"/>
          <w:sz w:val="28"/>
          <w:szCs w:val="28"/>
          <w:bdr w:val="none" w:sz="0" w:space="0" w:color="auto" w:frame="1"/>
          <w:lang w:val="nl-NL"/>
        </w:rPr>
        <w:t>nhật đầy đủ trên c</w:t>
      </w:r>
      <w:r w:rsidRPr="009D2A0D">
        <w:rPr>
          <w:rFonts w:cs="Times New Roman"/>
          <w:sz w:val="28"/>
          <w:szCs w:val="28"/>
          <w:bdr w:val="none" w:sz="0" w:space="0" w:color="auto" w:frame="1"/>
          <w:lang w:val="nl-NL"/>
        </w:rPr>
        <w:t>ơ sở dữ liệu quốc gia về cán bộ, công chức, viên chức hoặc cơ sở dữ liệu chuyên ngành thì được khai thác sử dụng để thay thế hồ sơ giấy tương ứng.</w:t>
      </w:r>
      <w:r w:rsidRPr="009D2A0D">
        <w:rPr>
          <w:rFonts w:cs="Times New Roman"/>
          <w:sz w:val="28"/>
          <w:szCs w:val="28"/>
          <w:lang w:val="nl-NL"/>
        </w:rPr>
        <w:t xml:space="preserve"> </w:t>
      </w:r>
      <w:r w:rsidR="003E1111" w:rsidRPr="009D2A0D">
        <w:rPr>
          <w:rFonts w:cs="Times New Roman"/>
          <w:sz w:val="28"/>
          <w:szCs w:val="28"/>
          <w:lang w:val="nl-NL"/>
        </w:rPr>
        <w:t>Trường hợp không khai thác được thông tin hoặc thông tin khai thác không đầy đủ, không chính xác thì cơ sở giáo dục công lập, cơ quan quản lý giáo dục hoặc nhà giáo có trách nhiệm bổ sung, hoàn thiện hồ sơ theo quy định.</w:t>
      </w:r>
    </w:p>
    <w:p w14:paraId="3FF6C745" w14:textId="5A7D38F1" w:rsidR="00232E27" w:rsidRPr="009D2A0D" w:rsidRDefault="00072EB7"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 xml:space="preserve">2. </w:t>
      </w:r>
      <w:r w:rsidR="0016504F" w:rsidRPr="009D2A0D">
        <w:rPr>
          <w:rFonts w:cs="Times New Roman"/>
          <w:sz w:val="28"/>
          <w:szCs w:val="28"/>
          <w:lang w:val="nl-NL"/>
        </w:rPr>
        <w:t>T</w:t>
      </w:r>
      <w:r w:rsidRPr="009D2A0D">
        <w:rPr>
          <w:rFonts w:cs="Times New Roman"/>
          <w:sz w:val="28"/>
          <w:szCs w:val="28"/>
          <w:lang w:val="nl-NL"/>
        </w:rPr>
        <w:t xml:space="preserve">rình </w:t>
      </w:r>
      <w:r w:rsidR="0016504F" w:rsidRPr="009D2A0D">
        <w:rPr>
          <w:rFonts w:cs="Times New Roman"/>
          <w:sz w:val="28"/>
          <w:szCs w:val="28"/>
          <w:lang w:val="nl-NL"/>
        </w:rPr>
        <w:t xml:space="preserve">tự thực hiện </w:t>
      </w:r>
      <w:r w:rsidRPr="009D2A0D">
        <w:rPr>
          <w:rFonts w:cs="Times New Roman"/>
          <w:sz w:val="28"/>
          <w:szCs w:val="28"/>
          <w:lang w:val="nl-NL"/>
        </w:rPr>
        <w:t>điều động nhà giáo</w:t>
      </w:r>
      <w:r w:rsidR="00BE14A3" w:rsidRPr="009D2A0D">
        <w:rPr>
          <w:rFonts w:cs="Times New Roman"/>
          <w:sz w:val="28"/>
          <w:szCs w:val="28"/>
          <w:lang w:val="nl-NL"/>
        </w:rPr>
        <w:t>: C</w:t>
      </w:r>
      <w:r w:rsidR="0016504F" w:rsidRPr="009D2A0D">
        <w:rPr>
          <w:rFonts w:cs="Times New Roman"/>
          <w:sz w:val="28"/>
          <w:szCs w:val="28"/>
          <w:lang w:val="nl-NL"/>
        </w:rPr>
        <w:t xml:space="preserve">ơ quan có thẩm quyền điều động nhà giáo thông báo chủ trương, chỉ tiêu điều động nhà giáo; cơ sở giáo dục công lập hoặc cơ quan quản lý giáo dục có nhu cầu điều động nhà giáo lập hồ sơ đề xuất </w:t>
      </w:r>
      <w:r w:rsidR="0016504F" w:rsidRPr="009D2A0D">
        <w:rPr>
          <w:rFonts w:cs="Times New Roman"/>
          <w:spacing w:val="-4"/>
          <w:sz w:val="28"/>
          <w:szCs w:val="28"/>
          <w:lang w:val="nl-NL"/>
        </w:rPr>
        <w:t>theo quy định gửi cơ quan có thẩm quyền điều động theo quy định tại</w:t>
      </w:r>
      <w:r w:rsidR="00C70FE5" w:rsidRPr="009D2A0D">
        <w:rPr>
          <w:rFonts w:cs="Times New Roman"/>
          <w:spacing w:val="-4"/>
          <w:sz w:val="28"/>
          <w:szCs w:val="28"/>
          <w:lang w:val="nl-NL"/>
        </w:rPr>
        <w:t xml:space="preserve"> khoản 1 Điều 9</w:t>
      </w:r>
      <w:r w:rsidR="00C70FE5" w:rsidRPr="009D2A0D">
        <w:rPr>
          <w:rFonts w:cs="Times New Roman"/>
          <w:sz w:val="28"/>
          <w:szCs w:val="28"/>
          <w:lang w:val="nl-NL"/>
        </w:rPr>
        <w:t xml:space="preserve"> Quy chế này</w:t>
      </w:r>
      <w:r w:rsidR="0016504F" w:rsidRPr="009D2A0D">
        <w:rPr>
          <w:rFonts w:cs="Times New Roman"/>
          <w:sz w:val="28"/>
          <w:szCs w:val="28"/>
          <w:lang w:val="nl-NL"/>
        </w:rPr>
        <w:t>. Trong thời hạn 30 ngày làm việc tính từ ngày nhận đủ hồ sơ hợp lệ, cơ quan có thẩm quyền điều động nhà giáo xem xét điều kiện, tiêu chuẩn của nhà giáo theo quy định và ra quyết định điều động nhà giáo. Trường hợp không đồng ý điều động</w:t>
      </w:r>
      <w:r w:rsidR="00F827F6" w:rsidRPr="009D2A0D">
        <w:rPr>
          <w:rFonts w:cs="Times New Roman"/>
          <w:sz w:val="28"/>
          <w:szCs w:val="28"/>
          <w:lang w:val="nl-NL"/>
        </w:rPr>
        <w:t xml:space="preserve"> nhà </w:t>
      </w:r>
      <w:r w:rsidR="00F827F6" w:rsidRPr="009D2A0D">
        <w:rPr>
          <w:rFonts w:cs="Times New Roman"/>
          <w:sz w:val="28"/>
          <w:szCs w:val="28"/>
          <w:lang w:val="nl-NL"/>
        </w:rPr>
        <w:lastRenderedPageBreak/>
        <w:t>giáo, cơ quan có thẩm quyền điều động trả lời bằng văn bản cho cơ sở giáo dục công lập hoặc cơ quan quản lý giáo dục và nêu rõ lý do.</w:t>
      </w:r>
    </w:p>
    <w:p w14:paraId="797A2D7C" w14:textId="2AB5DB38" w:rsidR="00A178CB" w:rsidRPr="009D2A0D" w:rsidRDefault="00A178CB"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3. Khi điều động nhà giáo để bổ nhiệm giữ chức vụ cán bộ quản lý cơ sở giáo dục thì thực hiện theo quy trình bổ nhiệm đối với nguồn từ nơi khác.</w:t>
      </w:r>
    </w:p>
    <w:p w14:paraId="1DA7CFCF" w14:textId="35F1C039" w:rsidR="00A178CB" w:rsidRPr="009D2A0D" w:rsidRDefault="00A178CB"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4. Quyết định điều động nhà giáo phải được cập nhật vào hồ sơ điện tử của nhà giáo theo quy định.</w:t>
      </w:r>
    </w:p>
    <w:p w14:paraId="3537F9E3" w14:textId="34EDA204" w:rsidR="00282EF3" w:rsidRPr="009D2A0D" w:rsidRDefault="008D1A06" w:rsidP="001C2E61">
      <w:pPr>
        <w:spacing w:before="120" w:after="0" w:line="240" w:lineRule="auto"/>
        <w:ind w:firstLine="567"/>
        <w:jc w:val="both"/>
        <w:rPr>
          <w:rFonts w:cs="Times New Roman"/>
          <w:spacing w:val="-6"/>
          <w:sz w:val="28"/>
          <w:szCs w:val="28"/>
          <w:lang w:val="nl-NL"/>
        </w:rPr>
      </w:pPr>
      <w:r w:rsidRPr="009D2A0D">
        <w:rPr>
          <w:rFonts w:cs="Times New Roman"/>
          <w:b/>
          <w:spacing w:val="-6"/>
          <w:sz w:val="28"/>
          <w:szCs w:val="28"/>
          <w:lang w:val="nl-NL"/>
        </w:rPr>
        <w:t xml:space="preserve">Điều </w:t>
      </w:r>
      <w:r w:rsidR="002E5BBD" w:rsidRPr="009D2A0D">
        <w:rPr>
          <w:rFonts w:cs="Times New Roman"/>
          <w:b/>
          <w:spacing w:val="-6"/>
          <w:sz w:val="28"/>
          <w:szCs w:val="28"/>
          <w:lang w:val="nl-NL"/>
        </w:rPr>
        <w:t>8</w:t>
      </w:r>
      <w:r w:rsidR="00240367" w:rsidRPr="009D2A0D">
        <w:rPr>
          <w:rFonts w:cs="Times New Roman"/>
          <w:b/>
          <w:spacing w:val="-6"/>
          <w:sz w:val="28"/>
          <w:szCs w:val="28"/>
          <w:lang w:val="nl-NL"/>
        </w:rPr>
        <w:t xml:space="preserve">. Thời hạn điều động và </w:t>
      </w:r>
      <w:r w:rsidR="009D06AF" w:rsidRPr="009D2A0D">
        <w:rPr>
          <w:rFonts w:cs="Times New Roman"/>
          <w:b/>
          <w:spacing w:val="-6"/>
          <w:sz w:val="28"/>
          <w:szCs w:val="28"/>
          <w:lang w:val="nl-NL"/>
        </w:rPr>
        <w:t xml:space="preserve">bố trí sau khi </w:t>
      </w:r>
      <w:r w:rsidR="00240367" w:rsidRPr="009D2A0D">
        <w:rPr>
          <w:rFonts w:cs="Times New Roman"/>
          <w:b/>
          <w:spacing w:val="-6"/>
          <w:sz w:val="28"/>
          <w:szCs w:val="28"/>
          <w:lang w:val="nl-NL"/>
        </w:rPr>
        <w:t>hoàn thành nghĩa vụ</w:t>
      </w:r>
      <w:r w:rsidR="0060641D" w:rsidRPr="009D2A0D">
        <w:rPr>
          <w:rFonts w:cs="Times New Roman"/>
          <w:b/>
          <w:spacing w:val="-6"/>
          <w:sz w:val="28"/>
          <w:szCs w:val="28"/>
          <w:lang w:val="nl-NL"/>
        </w:rPr>
        <w:t xml:space="preserve"> điều động</w:t>
      </w:r>
    </w:p>
    <w:p w14:paraId="396AFB3C" w14:textId="2477AD50" w:rsidR="000529DA" w:rsidRPr="009D2A0D" w:rsidRDefault="00240367" w:rsidP="001C2E61">
      <w:pPr>
        <w:spacing w:before="120" w:after="0" w:line="240" w:lineRule="auto"/>
        <w:ind w:firstLine="567"/>
        <w:jc w:val="both"/>
        <w:rPr>
          <w:rFonts w:cs="Times New Roman"/>
          <w:sz w:val="28"/>
          <w:szCs w:val="28"/>
          <w:lang w:val="nl-NL"/>
        </w:rPr>
      </w:pPr>
      <w:r w:rsidRPr="009D2A0D">
        <w:rPr>
          <w:rFonts w:cs="Times New Roman"/>
          <w:spacing w:val="-6"/>
          <w:sz w:val="28"/>
          <w:szCs w:val="28"/>
          <w:lang w:val="nl-NL"/>
        </w:rPr>
        <w:t xml:space="preserve">1. Thời hạn điều động </w:t>
      </w:r>
      <w:r w:rsidR="00100BD3" w:rsidRPr="009D2A0D">
        <w:rPr>
          <w:rFonts w:cs="Times New Roman"/>
          <w:spacing w:val="-6"/>
          <w:sz w:val="28"/>
          <w:szCs w:val="28"/>
          <w:lang w:val="nl-NL"/>
        </w:rPr>
        <w:t>từ 24</w:t>
      </w:r>
      <w:r w:rsidRPr="009D2A0D">
        <w:rPr>
          <w:rFonts w:cs="Times New Roman"/>
          <w:spacing w:val="-6"/>
          <w:sz w:val="28"/>
          <w:szCs w:val="28"/>
          <w:lang w:val="nl-NL"/>
        </w:rPr>
        <w:t xml:space="preserve"> tháng</w:t>
      </w:r>
      <w:r w:rsidR="00100BD3" w:rsidRPr="009D2A0D">
        <w:rPr>
          <w:rFonts w:cs="Times New Roman"/>
          <w:spacing w:val="-6"/>
          <w:sz w:val="28"/>
          <w:szCs w:val="28"/>
          <w:lang w:val="nl-NL"/>
        </w:rPr>
        <w:t xml:space="preserve"> đến 60 tháng</w:t>
      </w:r>
      <w:r w:rsidRPr="009D2A0D">
        <w:rPr>
          <w:rFonts w:cs="Times New Roman"/>
          <w:spacing w:val="-6"/>
          <w:sz w:val="28"/>
          <w:szCs w:val="28"/>
          <w:lang w:val="nl-NL"/>
        </w:rPr>
        <w:t xml:space="preserve"> đối với địa bàn </w:t>
      </w:r>
      <w:r w:rsidR="00CD11E6" w:rsidRPr="009D2A0D">
        <w:rPr>
          <w:rFonts w:cs="Times New Roman"/>
          <w:spacing w:val="-6"/>
          <w:sz w:val="28"/>
          <w:szCs w:val="28"/>
          <w:lang w:val="nl-NL"/>
        </w:rPr>
        <w:t xml:space="preserve">thuộc vùng có điều kiện kinh tế - xã hội </w:t>
      </w:r>
      <w:r w:rsidRPr="009D2A0D">
        <w:rPr>
          <w:rFonts w:cs="Times New Roman"/>
          <w:spacing w:val="-6"/>
          <w:sz w:val="28"/>
          <w:szCs w:val="28"/>
          <w:lang w:val="nl-NL"/>
        </w:rPr>
        <w:t xml:space="preserve">đặc biệt khó khăn, biên giới; </w:t>
      </w:r>
      <w:r w:rsidR="00100BD3" w:rsidRPr="009D2A0D">
        <w:rPr>
          <w:rFonts w:cs="Times New Roman"/>
          <w:spacing w:val="-6"/>
          <w:sz w:val="28"/>
          <w:szCs w:val="28"/>
          <w:lang w:val="nl-NL"/>
        </w:rPr>
        <w:t>từ 36</w:t>
      </w:r>
      <w:r w:rsidRPr="009D2A0D">
        <w:rPr>
          <w:rFonts w:cs="Times New Roman"/>
          <w:spacing w:val="-6"/>
          <w:sz w:val="28"/>
          <w:szCs w:val="28"/>
          <w:lang w:val="nl-NL"/>
        </w:rPr>
        <w:t xml:space="preserve"> tháng</w:t>
      </w:r>
      <w:r w:rsidR="00100BD3" w:rsidRPr="009D2A0D">
        <w:rPr>
          <w:rFonts w:cs="Times New Roman"/>
          <w:spacing w:val="-6"/>
          <w:sz w:val="28"/>
          <w:szCs w:val="28"/>
          <w:lang w:val="nl-NL"/>
        </w:rPr>
        <w:t xml:space="preserve"> đến 60 tháng</w:t>
      </w:r>
      <w:r w:rsidRPr="009D2A0D">
        <w:rPr>
          <w:rFonts w:cs="Times New Roman"/>
          <w:spacing w:val="-6"/>
          <w:sz w:val="28"/>
          <w:szCs w:val="28"/>
          <w:lang w:val="nl-NL"/>
        </w:rPr>
        <w:t xml:space="preserve"> đối với trường hợp điều động giữa các địa bàn còn lại.</w:t>
      </w:r>
      <w:r w:rsidR="009D06AF" w:rsidRPr="009D2A0D">
        <w:rPr>
          <w:rFonts w:cs="Times New Roman"/>
          <w:spacing w:val="-6"/>
          <w:sz w:val="28"/>
          <w:szCs w:val="28"/>
          <w:lang w:val="nl-NL"/>
        </w:rPr>
        <w:t xml:space="preserve"> </w:t>
      </w:r>
      <w:r w:rsidR="000529DA" w:rsidRPr="009D2A0D">
        <w:rPr>
          <w:rFonts w:cs="Times New Roman"/>
          <w:sz w:val="28"/>
          <w:szCs w:val="28"/>
          <w:bdr w:val="none" w:sz="0" w:space="0" w:color="auto" w:frame="1"/>
          <w:lang w:val="nl-NL"/>
        </w:rPr>
        <w:t xml:space="preserve">Trường hợp </w:t>
      </w:r>
      <w:r w:rsidR="005E5F99" w:rsidRPr="009D2A0D">
        <w:rPr>
          <w:rFonts w:cs="Times New Roman"/>
          <w:sz w:val="28"/>
          <w:szCs w:val="28"/>
          <w:bdr w:val="none" w:sz="0" w:space="0" w:color="auto" w:frame="1"/>
          <w:lang w:val="nl-NL"/>
        </w:rPr>
        <w:t>phát sinh</w:t>
      </w:r>
      <w:r w:rsidR="00DD6EAD" w:rsidRPr="009D2A0D">
        <w:rPr>
          <w:rFonts w:cs="Times New Roman"/>
          <w:sz w:val="28"/>
          <w:szCs w:val="28"/>
          <w:bdr w:val="none" w:sz="0" w:space="0" w:color="auto" w:frame="1"/>
          <w:lang w:val="nl-NL"/>
        </w:rPr>
        <w:t xml:space="preserve"> theo yêu cầu nhiệm vụ</w:t>
      </w:r>
      <w:r w:rsidR="005E5F99" w:rsidRPr="009D2A0D">
        <w:rPr>
          <w:rFonts w:cs="Times New Roman"/>
          <w:sz w:val="28"/>
          <w:szCs w:val="28"/>
          <w:bdr w:val="none" w:sz="0" w:space="0" w:color="auto" w:frame="1"/>
          <w:lang w:val="nl-NL"/>
        </w:rPr>
        <w:t xml:space="preserve">, Giám đốc </w:t>
      </w:r>
      <w:r w:rsidR="005E5F99" w:rsidRPr="009D2A0D">
        <w:rPr>
          <w:rFonts w:eastAsiaTheme="minorEastAsia" w:cs="Times New Roman"/>
          <w:sz w:val="28"/>
          <w:szCs w:val="28"/>
          <w:lang w:val="nl-NL"/>
        </w:rPr>
        <w:t xml:space="preserve">Sở Giáo dục và Đào tạo và Chủ tịch Ủy ban nhân dân cấp xã xem xét, quyết định </w:t>
      </w:r>
      <w:r w:rsidR="005E5F99" w:rsidRPr="009D2A0D">
        <w:rPr>
          <w:rFonts w:cs="Times New Roman"/>
          <w:sz w:val="28"/>
          <w:szCs w:val="28"/>
          <w:bdr w:val="none" w:sz="0" w:space="0" w:color="auto" w:frame="1"/>
          <w:lang w:val="nl-NL"/>
        </w:rPr>
        <w:t>theo thẩm quyền</w:t>
      </w:r>
      <w:r w:rsidR="000529DA" w:rsidRPr="009D2A0D">
        <w:rPr>
          <w:rFonts w:cs="Times New Roman"/>
          <w:sz w:val="28"/>
          <w:szCs w:val="28"/>
          <w:bdr w:val="none" w:sz="0" w:space="0" w:color="auto" w:frame="1"/>
          <w:lang w:val="nl-NL"/>
        </w:rPr>
        <w:t>.</w:t>
      </w:r>
      <w:r w:rsidR="000529DA" w:rsidRPr="009D2A0D">
        <w:rPr>
          <w:rFonts w:cs="Times New Roman"/>
          <w:sz w:val="28"/>
          <w:szCs w:val="28"/>
          <w:lang w:val="nl-NL"/>
        </w:rPr>
        <w:t xml:space="preserve"> </w:t>
      </w:r>
    </w:p>
    <w:p w14:paraId="04553803" w14:textId="510A26D4" w:rsidR="000529DA" w:rsidRPr="009D2A0D" w:rsidRDefault="000529DA" w:rsidP="001C2E61">
      <w:pPr>
        <w:spacing w:before="120" w:after="0" w:line="240" w:lineRule="auto"/>
        <w:ind w:firstLine="567"/>
        <w:jc w:val="both"/>
        <w:rPr>
          <w:rFonts w:cs="Times New Roman"/>
          <w:spacing w:val="-6"/>
          <w:sz w:val="28"/>
          <w:szCs w:val="28"/>
          <w:bdr w:val="none" w:sz="0" w:space="0" w:color="auto" w:frame="1"/>
          <w:lang w:val="nl-NL"/>
        </w:rPr>
      </w:pPr>
      <w:r w:rsidRPr="009D2A0D">
        <w:rPr>
          <w:rFonts w:cs="Times New Roman"/>
          <w:spacing w:val="-6"/>
          <w:sz w:val="28"/>
          <w:szCs w:val="28"/>
          <w:bdr w:val="none" w:sz="0" w:space="0" w:color="auto" w:frame="1"/>
          <w:lang w:val="nl-NL"/>
        </w:rPr>
        <w:t xml:space="preserve">2. Hết thời hạn điều động, cơ quan có thẩm quyền có trách nhiệm bố trí nhà giáo trở về cơ sở giáo dục cũ (nếu còn vị trí việc làm) hoặc </w:t>
      </w:r>
      <w:r w:rsidR="00661985" w:rsidRPr="009D2A0D">
        <w:rPr>
          <w:rFonts w:cs="Times New Roman"/>
          <w:spacing w:val="-6"/>
          <w:sz w:val="28"/>
          <w:szCs w:val="28"/>
          <w:bdr w:val="none" w:sz="0" w:space="0" w:color="auto" w:frame="1"/>
          <w:lang w:val="nl-NL"/>
        </w:rPr>
        <w:t xml:space="preserve">bố trí ở lại đơn vị nơi đến (nếu nơi đến còn nhu cầu) hoặc </w:t>
      </w:r>
      <w:r w:rsidRPr="009D2A0D">
        <w:rPr>
          <w:rFonts w:cs="Times New Roman"/>
          <w:spacing w:val="-6"/>
          <w:sz w:val="28"/>
          <w:szCs w:val="28"/>
          <w:bdr w:val="none" w:sz="0" w:space="0" w:color="auto" w:frame="1"/>
          <w:lang w:val="nl-NL"/>
        </w:rPr>
        <w:t>bố trí đến</w:t>
      </w:r>
      <w:r w:rsidR="00C2360A" w:rsidRPr="009D2A0D">
        <w:rPr>
          <w:rFonts w:cs="Times New Roman"/>
          <w:spacing w:val="-6"/>
          <w:sz w:val="28"/>
          <w:szCs w:val="28"/>
          <w:bdr w:val="none" w:sz="0" w:space="0" w:color="auto" w:frame="1"/>
          <w:lang w:val="nl-NL"/>
        </w:rPr>
        <w:t xml:space="preserve"> </w:t>
      </w:r>
      <w:r w:rsidR="00C2360A" w:rsidRPr="009D2A0D">
        <w:rPr>
          <w:rFonts w:cs="Times New Roman"/>
          <w:spacing w:val="-6"/>
          <w:sz w:val="28"/>
          <w:szCs w:val="28"/>
          <w:lang w:val="nl-NL"/>
        </w:rPr>
        <w:t>cơ sở giáo dục khác phù hợp vị trí việc làm, nhu cầu sử dụng và điều kiện thực tế của địa phương</w:t>
      </w:r>
      <w:r w:rsidRPr="009D2A0D">
        <w:rPr>
          <w:rFonts w:cs="Times New Roman"/>
          <w:spacing w:val="-6"/>
          <w:sz w:val="28"/>
          <w:szCs w:val="28"/>
          <w:bdr w:val="none" w:sz="0" w:space="0" w:color="auto" w:frame="1"/>
          <w:lang w:val="nl-NL"/>
        </w:rPr>
        <w:t>.</w:t>
      </w:r>
    </w:p>
    <w:p w14:paraId="3634A0C8" w14:textId="661F12C3" w:rsidR="000529DA" w:rsidRPr="009D2A0D" w:rsidRDefault="000529DA" w:rsidP="001C2E61">
      <w:pPr>
        <w:spacing w:before="120" w:after="0" w:line="240" w:lineRule="auto"/>
        <w:ind w:firstLine="567"/>
        <w:jc w:val="both"/>
        <w:rPr>
          <w:rFonts w:cs="Times New Roman"/>
          <w:sz w:val="28"/>
          <w:szCs w:val="28"/>
          <w:lang w:val="nl-NL"/>
        </w:rPr>
      </w:pPr>
      <w:r w:rsidRPr="009D2A0D">
        <w:rPr>
          <w:rFonts w:cs="Times New Roman"/>
          <w:sz w:val="28"/>
          <w:szCs w:val="28"/>
          <w:bdr w:val="none" w:sz="0" w:space="0" w:color="auto" w:frame="1"/>
          <w:lang w:val="nl-NL"/>
        </w:rPr>
        <w:t>3. Trường hợp nhà giáo có đơn tự nguyện ở lại công tác lâu dài và nơi đến có nhu cầu sử dụng, cơ quan có thẩm quyền xem xét quyết định cho nhà giáo ở lại theo nguyện vọng.</w:t>
      </w:r>
      <w:r w:rsidRPr="009D2A0D">
        <w:rPr>
          <w:rFonts w:cs="Times New Roman"/>
          <w:sz w:val="28"/>
          <w:szCs w:val="28"/>
          <w:lang w:val="nl-NL"/>
        </w:rPr>
        <w:t xml:space="preserve"> </w:t>
      </w:r>
    </w:p>
    <w:p w14:paraId="12B5849D" w14:textId="1EA8FF5F" w:rsidR="00331C6C" w:rsidRPr="009D2A0D" w:rsidRDefault="00331C6C"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b/>
          <w:bCs/>
          <w:sz w:val="28"/>
          <w:szCs w:val="28"/>
          <w:lang w:val="nl-NL"/>
        </w:rPr>
        <w:t xml:space="preserve">Điều </w:t>
      </w:r>
      <w:r w:rsidR="002E5BBD" w:rsidRPr="009D2A0D">
        <w:rPr>
          <w:rFonts w:eastAsiaTheme="minorEastAsia" w:cs="Times New Roman"/>
          <w:b/>
          <w:bCs/>
          <w:sz w:val="28"/>
          <w:szCs w:val="28"/>
          <w:lang w:val="nl-NL"/>
        </w:rPr>
        <w:t>9</w:t>
      </w:r>
      <w:r w:rsidRPr="009D2A0D">
        <w:rPr>
          <w:rFonts w:eastAsiaTheme="minorEastAsia" w:cs="Times New Roman"/>
          <w:b/>
          <w:bCs/>
          <w:sz w:val="28"/>
          <w:szCs w:val="28"/>
          <w:lang w:val="nl-NL"/>
        </w:rPr>
        <w:t xml:space="preserve">. </w:t>
      </w:r>
      <w:r w:rsidR="0026415C" w:rsidRPr="009D2A0D">
        <w:rPr>
          <w:rFonts w:eastAsiaTheme="minorEastAsia" w:cs="Times New Roman"/>
          <w:b/>
          <w:bCs/>
          <w:sz w:val="28"/>
          <w:szCs w:val="28"/>
          <w:lang w:val="nl-NL"/>
        </w:rPr>
        <w:t>Thẩm quyền điều động, t</w:t>
      </w:r>
      <w:r w:rsidRPr="009D2A0D">
        <w:rPr>
          <w:rFonts w:eastAsiaTheme="minorEastAsia" w:cs="Times New Roman"/>
          <w:b/>
          <w:bCs/>
          <w:sz w:val="28"/>
          <w:szCs w:val="28"/>
          <w:lang w:val="nl-NL"/>
        </w:rPr>
        <w:t xml:space="preserve">hời </w:t>
      </w:r>
      <w:r w:rsidR="00030CB9" w:rsidRPr="009D2A0D">
        <w:rPr>
          <w:rFonts w:eastAsiaTheme="minorEastAsia" w:cs="Times New Roman"/>
          <w:b/>
          <w:bCs/>
          <w:sz w:val="28"/>
          <w:szCs w:val="28"/>
          <w:lang w:val="nl-NL"/>
        </w:rPr>
        <w:t>điểm</w:t>
      </w:r>
      <w:r w:rsidRPr="009D2A0D">
        <w:rPr>
          <w:rFonts w:eastAsiaTheme="minorEastAsia" w:cs="Times New Roman"/>
          <w:b/>
          <w:bCs/>
          <w:sz w:val="28"/>
          <w:szCs w:val="28"/>
          <w:lang w:val="nl-NL"/>
        </w:rPr>
        <w:t xml:space="preserve"> điều động </w:t>
      </w:r>
    </w:p>
    <w:p w14:paraId="5459A6B1" w14:textId="0A99A35C" w:rsidR="0026415C" w:rsidRPr="009D2A0D" w:rsidRDefault="00331C6C"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 xml:space="preserve">1. </w:t>
      </w:r>
      <w:r w:rsidR="0024251D" w:rsidRPr="009D2A0D">
        <w:rPr>
          <w:rFonts w:eastAsiaTheme="minorEastAsia" w:cs="Times New Roman"/>
          <w:sz w:val="28"/>
          <w:szCs w:val="28"/>
          <w:lang w:val="nl-NL"/>
        </w:rPr>
        <w:t>Thẩm quyền điều độ</w:t>
      </w:r>
      <w:r w:rsidR="005E28F9" w:rsidRPr="009D2A0D">
        <w:rPr>
          <w:rFonts w:eastAsiaTheme="minorEastAsia" w:cs="Times New Roman"/>
          <w:sz w:val="28"/>
          <w:szCs w:val="28"/>
          <w:lang w:val="nl-NL"/>
        </w:rPr>
        <w:t>ng nhà giáo</w:t>
      </w:r>
    </w:p>
    <w:p w14:paraId="489352D7" w14:textId="483FE9CC" w:rsidR="006117FA" w:rsidRPr="009D2A0D" w:rsidRDefault="0024251D" w:rsidP="001C2E61">
      <w:pPr>
        <w:autoSpaceDE w:val="0"/>
        <w:autoSpaceDN w:val="0"/>
        <w:adjustRightInd w:val="0"/>
        <w:spacing w:before="120" w:after="0" w:line="240" w:lineRule="auto"/>
        <w:ind w:firstLine="567"/>
        <w:jc w:val="both"/>
        <w:rPr>
          <w:rFonts w:cs="Times New Roman"/>
          <w:sz w:val="28"/>
          <w:szCs w:val="28"/>
          <w:lang w:val="nl-NL"/>
        </w:rPr>
      </w:pPr>
      <w:r w:rsidRPr="009D2A0D">
        <w:rPr>
          <w:rFonts w:eastAsiaTheme="minorEastAsia" w:cs="Times New Roman"/>
          <w:sz w:val="28"/>
          <w:szCs w:val="28"/>
          <w:lang w:val="nl-NL"/>
        </w:rPr>
        <w:t xml:space="preserve">a) </w:t>
      </w:r>
      <w:r w:rsidR="00A932A0" w:rsidRPr="009D2A0D">
        <w:rPr>
          <w:rFonts w:cs="Times New Roman"/>
          <w:sz w:val="28"/>
          <w:szCs w:val="28"/>
          <w:lang w:val="nl-NL"/>
        </w:rPr>
        <w:t>Giám đốc Sở Giáo dục và Đào tạo: Quyết định điều động nhà giáo từ cơ sở giáo dục công lập này đến cơ sở giáo dục công lập khác thuộc thẩm quyền quản lý; từ cơ sở giáo dục này đến cơ sở giáo dục khác thuộc thẩm quyền quản lý của hai đơn vị hành chính cấp xã khác nhau; từ cơ sở giáo dục công lập trên địa bàn tỉnh đến cơ quan quản lý giáo dục cấp tỉnh.</w:t>
      </w:r>
    </w:p>
    <w:p w14:paraId="51FE0CCB" w14:textId="69D26933" w:rsidR="0024251D" w:rsidRPr="009D2A0D" w:rsidRDefault="0024251D"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cs="Times New Roman"/>
          <w:sz w:val="28"/>
          <w:szCs w:val="28"/>
          <w:lang w:val="nl-NL"/>
        </w:rPr>
        <w:t xml:space="preserve">b) </w:t>
      </w:r>
      <w:r w:rsidR="00A932A0" w:rsidRPr="009D2A0D">
        <w:rPr>
          <w:rFonts w:cs="Times New Roman"/>
          <w:sz w:val="28"/>
          <w:szCs w:val="28"/>
          <w:lang w:val="nl-NL"/>
        </w:rPr>
        <w:t>Chủ tịch Ủy ban nhân dân cấp xã: Quyết định điều động nhà giáo, cán bộ quản lý từ cơ sở giáo dục công lập này đến cơ sở giáo dục công lập khác, từ cơ sở giáo dục đến cơ quan quản lý giáo dục thuộc phạm vi quản lý. Phối hợp với Sở Giáo dục và Đào tạo trong việc điều động nhà giáo liên quan từ hai đơn vị hành chính cấp xã trở lên.</w:t>
      </w:r>
    </w:p>
    <w:p w14:paraId="6A7CA012" w14:textId="1108A387" w:rsidR="00331C6C" w:rsidRPr="009D2A0D" w:rsidRDefault="00A932A0" w:rsidP="001C2E61">
      <w:pPr>
        <w:autoSpaceDE w:val="0"/>
        <w:autoSpaceDN w:val="0"/>
        <w:adjustRightInd w:val="0"/>
        <w:spacing w:before="120" w:after="0" w:line="240" w:lineRule="auto"/>
        <w:ind w:firstLine="567"/>
        <w:jc w:val="both"/>
        <w:rPr>
          <w:rFonts w:cs="Times New Roman"/>
          <w:sz w:val="28"/>
          <w:szCs w:val="28"/>
          <w:lang w:val="nl-NL"/>
        </w:rPr>
      </w:pPr>
      <w:r w:rsidRPr="009D2A0D">
        <w:rPr>
          <w:rFonts w:eastAsiaTheme="minorEastAsia" w:cs="Times New Roman"/>
          <w:sz w:val="28"/>
          <w:szCs w:val="28"/>
          <w:lang w:val="nl-NL"/>
        </w:rPr>
        <w:t>2. Thời điểm điều độ</w:t>
      </w:r>
      <w:r w:rsidR="003F3492" w:rsidRPr="009D2A0D">
        <w:rPr>
          <w:rFonts w:eastAsiaTheme="minorEastAsia" w:cs="Times New Roman"/>
          <w:sz w:val="28"/>
          <w:szCs w:val="28"/>
          <w:lang w:val="nl-NL"/>
        </w:rPr>
        <w:t>ng: C</w:t>
      </w:r>
      <w:r w:rsidR="00D770BD" w:rsidRPr="009D2A0D">
        <w:rPr>
          <w:rFonts w:eastAsiaTheme="minorEastAsia" w:cs="Times New Roman"/>
          <w:sz w:val="28"/>
          <w:szCs w:val="28"/>
          <w:lang w:val="nl-NL"/>
        </w:rPr>
        <w:t>ơ quan có thẩm quyền hoàn thành việc điều động nhà giáo trước ngày 01 tháng 8 hằng năm.</w:t>
      </w:r>
      <w:r w:rsidRPr="009D2A0D">
        <w:rPr>
          <w:rFonts w:eastAsiaTheme="minorEastAsia" w:cs="Times New Roman"/>
          <w:sz w:val="28"/>
          <w:szCs w:val="28"/>
          <w:lang w:val="nl-NL"/>
        </w:rPr>
        <w:t xml:space="preserve"> </w:t>
      </w:r>
      <w:r w:rsidR="00331C6C" w:rsidRPr="009D2A0D">
        <w:rPr>
          <w:rFonts w:eastAsiaTheme="minorEastAsia" w:cs="Times New Roman"/>
          <w:sz w:val="28"/>
          <w:szCs w:val="28"/>
          <w:lang w:val="nl-NL"/>
        </w:rPr>
        <w:t>Trường hợp đột xuất</w:t>
      </w:r>
      <w:r w:rsidRPr="009D2A0D">
        <w:rPr>
          <w:rFonts w:eastAsiaTheme="minorEastAsia" w:cs="Times New Roman"/>
          <w:sz w:val="28"/>
          <w:szCs w:val="28"/>
          <w:lang w:val="nl-NL"/>
        </w:rPr>
        <w:t>,</w:t>
      </w:r>
      <w:r w:rsidR="00D770BD" w:rsidRPr="009D2A0D">
        <w:rPr>
          <w:rFonts w:eastAsiaTheme="minorEastAsia" w:cs="Times New Roman"/>
          <w:sz w:val="28"/>
          <w:szCs w:val="28"/>
          <w:lang w:val="nl-NL"/>
        </w:rPr>
        <w:t xml:space="preserve"> s</w:t>
      </w:r>
      <w:r w:rsidR="00331C6C" w:rsidRPr="009D2A0D">
        <w:rPr>
          <w:rFonts w:eastAsiaTheme="minorEastAsia" w:cs="Times New Roman"/>
          <w:sz w:val="28"/>
          <w:szCs w:val="28"/>
          <w:lang w:val="nl-NL"/>
        </w:rPr>
        <w:t xml:space="preserve">au khi hoàn thành kế hoạch điều động hằng năm, trường hợp phát sinh nhu cầu, </w:t>
      </w:r>
      <w:r w:rsidR="00822D38" w:rsidRPr="009D2A0D">
        <w:rPr>
          <w:rFonts w:eastAsiaTheme="minorEastAsia" w:cs="Times New Roman"/>
          <w:sz w:val="28"/>
          <w:szCs w:val="28"/>
          <w:lang w:val="nl-NL"/>
        </w:rPr>
        <w:t xml:space="preserve">Giám đốc </w:t>
      </w:r>
      <w:r w:rsidR="00331C6C" w:rsidRPr="009D2A0D">
        <w:rPr>
          <w:rFonts w:eastAsiaTheme="minorEastAsia" w:cs="Times New Roman"/>
          <w:sz w:val="28"/>
          <w:szCs w:val="28"/>
          <w:lang w:val="nl-NL"/>
        </w:rPr>
        <w:t xml:space="preserve">Sở Giáo dục và Đào tạo và </w:t>
      </w:r>
      <w:r w:rsidR="00822D38" w:rsidRPr="009D2A0D">
        <w:rPr>
          <w:rFonts w:eastAsiaTheme="minorEastAsia" w:cs="Times New Roman"/>
          <w:sz w:val="28"/>
          <w:szCs w:val="28"/>
          <w:lang w:val="nl-NL"/>
        </w:rPr>
        <w:t xml:space="preserve">Chủ tịch </w:t>
      </w:r>
      <w:r w:rsidR="00331C6C" w:rsidRPr="009D2A0D">
        <w:rPr>
          <w:rFonts w:eastAsiaTheme="minorEastAsia" w:cs="Times New Roman"/>
          <w:sz w:val="28"/>
          <w:szCs w:val="28"/>
          <w:lang w:val="nl-NL"/>
        </w:rPr>
        <w:t>Ủy ban nhân dân cấp xã xem xét, quyết định điều động nhà giáo thuộc thẩm quyền.</w:t>
      </w:r>
    </w:p>
    <w:p w14:paraId="2AFB73C5" w14:textId="320FA786" w:rsidR="00596A0E" w:rsidRPr="009D2A0D" w:rsidRDefault="00596A0E"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b/>
          <w:bCs/>
          <w:sz w:val="28"/>
          <w:szCs w:val="28"/>
          <w:lang w:val="nl-NL"/>
        </w:rPr>
        <w:t>Điều 1</w:t>
      </w:r>
      <w:r w:rsidR="00093617" w:rsidRPr="009D2A0D">
        <w:rPr>
          <w:rFonts w:eastAsiaTheme="minorEastAsia" w:cs="Times New Roman"/>
          <w:b/>
          <w:bCs/>
          <w:sz w:val="28"/>
          <w:szCs w:val="28"/>
          <w:lang w:val="nl-NL"/>
        </w:rPr>
        <w:t>0</w:t>
      </w:r>
      <w:r w:rsidRPr="009D2A0D">
        <w:rPr>
          <w:rFonts w:eastAsiaTheme="minorEastAsia" w:cs="Times New Roman"/>
          <w:b/>
          <w:bCs/>
          <w:sz w:val="28"/>
          <w:szCs w:val="28"/>
          <w:lang w:val="nl-NL"/>
        </w:rPr>
        <w:t xml:space="preserve">. Chế độ, chính sách </w:t>
      </w:r>
      <w:r w:rsidR="005B6CF5" w:rsidRPr="009D2A0D">
        <w:rPr>
          <w:rFonts w:eastAsiaTheme="minorEastAsia" w:cs="Times New Roman"/>
          <w:b/>
          <w:bCs/>
          <w:sz w:val="28"/>
          <w:szCs w:val="28"/>
          <w:lang w:val="nl-NL"/>
        </w:rPr>
        <w:t xml:space="preserve">đối với nhà giáo </w:t>
      </w:r>
      <w:r w:rsidR="005501E2" w:rsidRPr="009D2A0D">
        <w:rPr>
          <w:rFonts w:eastAsiaTheme="minorEastAsia" w:cs="Times New Roman"/>
          <w:b/>
          <w:bCs/>
          <w:sz w:val="28"/>
          <w:szCs w:val="28"/>
          <w:lang w:val="nl-NL"/>
        </w:rPr>
        <w:t xml:space="preserve">khi thực hiện </w:t>
      </w:r>
      <w:r w:rsidRPr="009D2A0D">
        <w:rPr>
          <w:rFonts w:eastAsiaTheme="minorEastAsia" w:cs="Times New Roman"/>
          <w:b/>
          <w:bCs/>
          <w:sz w:val="28"/>
          <w:szCs w:val="28"/>
          <w:lang w:val="nl-NL"/>
        </w:rPr>
        <w:t xml:space="preserve">điều động </w:t>
      </w:r>
    </w:p>
    <w:p w14:paraId="0B9528CF" w14:textId="50D648BB" w:rsidR="00596A0E" w:rsidRPr="009D2A0D" w:rsidRDefault="00596A0E"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lastRenderedPageBreak/>
        <w:t xml:space="preserve">1. </w:t>
      </w:r>
      <w:r w:rsidR="005501E2" w:rsidRPr="009D2A0D">
        <w:rPr>
          <w:rFonts w:eastAsiaTheme="minorEastAsia" w:cs="Times New Roman"/>
          <w:sz w:val="28"/>
          <w:szCs w:val="28"/>
          <w:lang w:val="nl-NL"/>
        </w:rPr>
        <w:t>Nhà giáo giữ chức vụ c</w:t>
      </w:r>
      <w:r w:rsidRPr="009D2A0D">
        <w:rPr>
          <w:rFonts w:eastAsiaTheme="minorEastAsia" w:cs="Times New Roman"/>
          <w:sz w:val="28"/>
          <w:szCs w:val="28"/>
          <w:lang w:val="nl-NL"/>
        </w:rPr>
        <w:t xml:space="preserve">án bộ quản lý </w:t>
      </w:r>
      <w:r w:rsidR="005501E2" w:rsidRPr="009D2A0D">
        <w:rPr>
          <w:rFonts w:eastAsiaTheme="minorEastAsia" w:cs="Times New Roman"/>
          <w:sz w:val="28"/>
          <w:szCs w:val="28"/>
          <w:lang w:val="nl-NL"/>
        </w:rPr>
        <w:t xml:space="preserve">cơ sở giáo dục </w:t>
      </w:r>
      <w:r w:rsidRPr="009D2A0D">
        <w:rPr>
          <w:rFonts w:eastAsiaTheme="minorEastAsia" w:cs="Times New Roman"/>
          <w:sz w:val="28"/>
          <w:szCs w:val="28"/>
          <w:lang w:val="nl-NL"/>
        </w:rPr>
        <w:t>được điều động đến vị trí công tác khác mà phụ cấp chức vụ mới thấp hơn phụ cấp chức vụ hiện đảm nhiệm thì được bảo lưu phụ cấp chức vụ theo quy định của pháp luậ</w:t>
      </w:r>
      <w:r w:rsidR="00670292" w:rsidRPr="009D2A0D">
        <w:rPr>
          <w:rFonts w:eastAsiaTheme="minorEastAsia" w:cs="Times New Roman"/>
          <w:sz w:val="28"/>
          <w:szCs w:val="28"/>
          <w:lang w:val="nl-NL"/>
        </w:rPr>
        <w:t>t.</w:t>
      </w:r>
    </w:p>
    <w:p w14:paraId="744B3150" w14:textId="1E6CB498" w:rsidR="00596A0E" w:rsidRPr="009D2A0D" w:rsidRDefault="00596A0E"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2. Nhà giáo được điều động thực hiện ký kết hợp đồng làm việc với cơ sở giáo dục công lập. Trường hợp được điều động đến cơ quan quản lý giáo dục, nhà giáo được bố trí vào vị trí việc làm theo quy đị</w:t>
      </w:r>
      <w:r w:rsidR="00670292" w:rsidRPr="009D2A0D">
        <w:rPr>
          <w:rFonts w:eastAsiaTheme="minorEastAsia" w:cs="Times New Roman"/>
          <w:sz w:val="28"/>
          <w:szCs w:val="28"/>
          <w:lang w:val="nl-NL"/>
        </w:rPr>
        <w:t>nh.</w:t>
      </w:r>
    </w:p>
    <w:p w14:paraId="03AFB909" w14:textId="45C56BC8" w:rsidR="00596A0E" w:rsidRPr="009D2A0D" w:rsidRDefault="00596A0E"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3. Chế độ, chính sách đối với nhà giáo khi thực hiện điều động được tính theo chế độ, chính sách của nơi nhà giáo được điều động đến, bao gồm phụ cấp ưu đãi nghề, phụ cấp khu vực, phụ cấp thu hút (nếu có). Trường hợp chế độ, chính sách nhà giáo đang được hưởng cao hơn thì được bảo lưu theo quy định của pháp luậ</w:t>
      </w:r>
      <w:r w:rsidR="008808EA" w:rsidRPr="009D2A0D">
        <w:rPr>
          <w:rFonts w:eastAsiaTheme="minorEastAsia" w:cs="Times New Roman"/>
          <w:sz w:val="28"/>
          <w:szCs w:val="28"/>
          <w:lang w:val="nl-NL"/>
        </w:rPr>
        <w:t>t.</w:t>
      </w:r>
    </w:p>
    <w:p w14:paraId="4F865390" w14:textId="7162D3BA" w:rsidR="00B3003E" w:rsidRPr="009D2A0D" w:rsidRDefault="00596A0E" w:rsidP="001C2E61">
      <w:pPr>
        <w:spacing w:before="120" w:after="0" w:line="240" w:lineRule="auto"/>
        <w:ind w:firstLine="567"/>
        <w:jc w:val="both"/>
        <w:rPr>
          <w:rFonts w:cs="Times New Roman"/>
          <w:b/>
          <w:sz w:val="28"/>
          <w:szCs w:val="28"/>
          <w:lang w:val="nl-NL"/>
        </w:rPr>
      </w:pPr>
      <w:r w:rsidRPr="009D2A0D">
        <w:rPr>
          <w:rFonts w:eastAsiaTheme="minorEastAsia" w:cs="Times New Roman"/>
          <w:sz w:val="28"/>
          <w:szCs w:val="28"/>
          <w:lang w:val="nl-NL"/>
        </w:rPr>
        <w:t xml:space="preserve">4. Ngoài các quy định tại khoản 1, </w:t>
      </w:r>
      <w:r w:rsidR="005B6CF5" w:rsidRPr="009D2A0D">
        <w:rPr>
          <w:rFonts w:eastAsiaTheme="minorEastAsia" w:cs="Times New Roman"/>
          <w:sz w:val="28"/>
          <w:szCs w:val="28"/>
          <w:lang w:val="nl-NL"/>
        </w:rPr>
        <w:t xml:space="preserve">khoản </w:t>
      </w:r>
      <w:r w:rsidRPr="009D2A0D">
        <w:rPr>
          <w:rFonts w:eastAsiaTheme="minorEastAsia" w:cs="Times New Roman"/>
          <w:sz w:val="28"/>
          <w:szCs w:val="28"/>
          <w:lang w:val="nl-NL"/>
        </w:rPr>
        <w:t>2 và</w:t>
      </w:r>
      <w:r w:rsidR="005B6CF5" w:rsidRPr="009D2A0D">
        <w:rPr>
          <w:rFonts w:eastAsiaTheme="minorEastAsia" w:cs="Times New Roman"/>
          <w:sz w:val="28"/>
          <w:szCs w:val="28"/>
          <w:lang w:val="nl-NL"/>
        </w:rPr>
        <w:t xml:space="preserve"> khoản</w:t>
      </w:r>
      <w:r w:rsidRPr="009D2A0D">
        <w:rPr>
          <w:rFonts w:eastAsiaTheme="minorEastAsia" w:cs="Times New Roman"/>
          <w:sz w:val="28"/>
          <w:szCs w:val="28"/>
          <w:lang w:val="nl-NL"/>
        </w:rPr>
        <w:t xml:space="preserve"> 3 Điều này, nhà giáo được hưởng các chế độ, chính sách đối với điều động viên chức theo quy định của pháp luật về viên chức và các chế độ, chính sách đặc thù của địa phương, cơ sở giáo dục (nếu có).</w:t>
      </w:r>
    </w:p>
    <w:p w14:paraId="079EEDE7" w14:textId="77777777" w:rsidR="005B6CF5" w:rsidRPr="009E1E95" w:rsidRDefault="005B6CF5" w:rsidP="001C2E61">
      <w:pPr>
        <w:spacing w:before="120" w:after="0" w:line="240" w:lineRule="auto"/>
        <w:jc w:val="both"/>
        <w:rPr>
          <w:rFonts w:cs="Times New Roman"/>
          <w:b/>
          <w:sz w:val="16"/>
          <w:szCs w:val="16"/>
          <w:lang w:val="nl-NL"/>
        </w:rPr>
      </w:pPr>
    </w:p>
    <w:p w14:paraId="389F27C2" w14:textId="77777777" w:rsidR="00282EF3" w:rsidRPr="009D2A0D" w:rsidRDefault="00240367" w:rsidP="001C2E61">
      <w:pPr>
        <w:spacing w:before="120" w:after="0" w:line="240" w:lineRule="auto"/>
        <w:jc w:val="center"/>
        <w:rPr>
          <w:rFonts w:cs="Times New Roman"/>
          <w:b/>
          <w:sz w:val="28"/>
          <w:szCs w:val="28"/>
          <w:lang w:val="nl-NL"/>
        </w:rPr>
      </w:pPr>
      <w:r w:rsidRPr="009D2A0D">
        <w:rPr>
          <w:rFonts w:cs="Times New Roman"/>
          <w:b/>
          <w:sz w:val="28"/>
          <w:szCs w:val="28"/>
          <w:lang w:val="nl-NL"/>
        </w:rPr>
        <w:t>Chương III</w:t>
      </w:r>
      <w:r w:rsidRPr="009D2A0D">
        <w:rPr>
          <w:rFonts w:cs="Times New Roman"/>
          <w:b/>
          <w:sz w:val="28"/>
          <w:szCs w:val="28"/>
          <w:lang w:val="nl-NL"/>
        </w:rPr>
        <w:br/>
        <w:t>THUYÊN CHUYỂN NHÀ GIÁO</w:t>
      </w:r>
    </w:p>
    <w:p w14:paraId="63CD50A6" w14:textId="77777777" w:rsidR="007E5945" w:rsidRPr="001C2E61" w:rsidRDefault="007E5945" w:rsidP="001C2E61">
      <w:pPr>
        <w:spacing w:before="120" w:after="0" w:line="240" w:lineRule="auto"/>
        <w:jc w:val="both"/>
        <w:rPr>
          <w:rFonts w:cs="Times New Roman"/>
          <w:sz w:val="12"/>
          <w:szCs w:val="12"/>
          <w:lang w:val="nl-NL"/>
        </w:rPr>
      </w:pPr>
    </w:p>
    <w:p w14:paraId="4CC5178A" w14:textId="4D7F2651" w:rsidR="00282EF3" w:rsidRPr="009D2A0D" w:rsidRDefault="00240367" w:rsidP="001C2E61">
      <w:pPr>
        <w:spacing w:before="120" w:after="0" w:line="240" w:lineRule="auto"/>
        <w:ind w:firstLine="567"/>
        <w:jc w:val="both"/>
        <w:rPr>
          <w:rFonts w:cs="Times New Roman"/>
          <w:sz w:val="28"/>
          <w:szCs w:val="28"/>
          <w:lang w:val="nl-NL"/>
        </w:rPr>
      </w:pPr>
      <w:r w:rsidRPr="009D2A0D">
        <w:rPr>
          <w:rFonts w:cs="Times New Roman"/>
          <w:b/>
          <w:sz w:val="28"/>
          <w:szCs w:val="28"/>
          <w:lang w:val="nl-NL"/>
        </w:rPr>
        <w:t>Điều 1</w:t>
      </w:r>
      <w:r w:rsidR="00093617" w:rsidRPr="009D2A0D">
        <w:rPr>
          <w:rFonts w:cs="Times New Roman"/>
          <w:b/>
          <w:sz w:val="28"/>
          <w:szCs w:val="28"/>
          <w:lang w:val="nl-NL"/>
        </w:rPr>
        <w:t>1</w:t>
      </w:r>
      <w:r w:rsidRPr="009D2A0D">
        <w:rPr>
          <w:rFonts w:cs="Times New Roman"/>
          <w:b/>
          <w:sz w:val="28"/>
          <w:szCs w:val="28"/>
          <w:lang w:val="nl-NL"/>
        </w:rPr>
        <w:t xml:space="preserve">. </w:t>
      </w:r>
      <w:r w:rsidR="00D35BC2" w:rsidRPr="009D2A0D">
        <w:rPr>
          <w:rFonts w:cs="Times New Roman"/>
          <w:b/>
          <w:sz w:val="28"/>
          <w:szCs w:val="28"/>
          <w:lang w:val="nl-NL"/>
        </w:rPr>
        <w:t>Đối tượng, đ</w:t>
      </w:r>
      <w:r w:rsidR="004A7786" w:rsidRPr="009D2A0D">
        <w:rPr>
          <w:rFonts w:cs="Times New Roman"/>
          <w:b/>
          <w:sz w:val="28"/>
          <w:szCs w:val="28"/>
          <w:lang w:val="nl-NL"/>
        </w:rPr>
        <w:t>iều kiện</w:t>
      </w:r>
      <w:r w:rsidRPr="009D2A0D">
        <w:rPr>
          <w:rFonts w:cs="Times New Roman"/>
          <w:b/>
          <w:sz w:val="28"/>
          <w:szCs w:val="28"/>
          <w:lang w:val="nl-NL"/>
        </w:rPr>
        <w:t xml:space="preserve"> thuyên chuyển</w:t>
      </w:r>
    </w:p>
    <w:p w14:paraId="6540E172" w14:textId="2C9D7E5B" w:rsidR="00D35BC2" w:rsidRPr="009D2A0D" w:rsidRDefault="00240367" w:rsidP="001C2E61">
      <w:pPr>
        <w:spacing w:before="120" w:after="0" w:line="240" w:lineRule="auto"/>
        <w:ind w:firstLine="567"/>
        <w:jc w:val="both"/>
        <w:rPr>
          <w:rFonts w:cs="Times New Roman"/>
          <w:spacing w:val="-6"/>
          <w:sz w:val="28"/>
          <w:szCs w:val="28"/>
          <w:lang w:val="nl-NL"/>
        </w:rPr>
      </w:pPr>
      <w:r w:rsidRPr="009D2A0D">
        <w:rPr>
          <w:rFonts w:cs="Times New Roman"/>
          <w:spacing w:val="-6"/>
          <w:sz w:val="28"/>
          <w:szCs w:val="28"/>
          <w:lang w:val="nl-NL"/>
        </w:rPr>
        <w:t xml:space="preserve">1. </w:t>
      </w:r>
      <w:r w:rsidR="00D35BC2" w:rsidRPr="009D2A0D">
        <w:rPr>
          <w:rFonts w:eastAsiaTheme="minorEastAsia" w:cs="Times New Roman"/>
          <w:spacing w:val="-6"/>
          <w:sz w:val="28"/>
          <w:szCs w:val="28"/>
          <w:lang w:val="nl-NL"/>
        </w:rPr>
        <w:t>Đối tượng thuyên chuyển thực hiện theo quy định tại điểm a khoản 1 Điều 12 Nghị định 93/2026/NĐ-CP, bao gồm: Nhà giáo, nhà giáo giữ chức vụ cán bộ quản lý cơ sở giáo dục trong các cơ sở giáo dục công lập có nguyện vọng thuyên chuyển.</w:t>
      </w:r>
    </w:p>
    <w:p w14:paraId="7FC073B3" w14:textId="77777777" w:rsidR="00D35BC2" w:rsidRPr="009D2A0D" w:rsidRDefault="00D35BC2"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2. Điều kiện thuyên chuyển</w:t>
      </w:r>
    </w:p>
    <w:p w14:paraId="640CE624" w14:textId="470F7A21" w:rsidR="00282EF3" w:rsidRPr="009D2A0D" w:rsidRDefault="00D35BC2"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 xml:space="preserve">a) </w:t>
      </w:r>
      <w:r w:rsidR="00240367" w:rsidRPr="009D2A0D">
        <w:rPr>
          <w:rFonts w:cs="Times New Roman"/>
          <w:sz w:val="28"/>
          <w:szCs w:val="28"/>
          <w:lang w:val="nl-NL"/>
        </w:rPr>
        <w:t xml:space="preserve">Thuyên chuyển </w:t>
      </w:r>
      <w:r w:rsidR="00A204E3" w:rsidRPr="009D2A0D">
        <w:rPr>
          <w:rFonts w:cs="Times New Roman"/>
          <w:sz w:val="28"/>
          <w:szCs w:val="28"/>
          <w:lang w:val="nl-NL"/>
        </w:rPr>
        <w:t xml:space="preserve">nhà giáo </w:t>
      </w:r>
      <w:r w:rsidR="00240367" w:rsidRPr="009D2A0D">
        <w:rPr>
          <w:rFonts w:cs="Times New Roman"/>
          <w:sz w:val="28"/>
          <w:szCs w:val="28"/>
          <w:lang w:val="nl-NL"/>
        </w:rPr>
        <w:t xml:space="preserve">thực hiện theo nguyện vọng cá nhân, </w:t>
      </w:r>
      <w:r w:rsidR="005501E2" w:rsidRPr="009D2A0D">
        <w:rPr>
          <w:rFonts w:cs="Times New Roman"/>
          <w:sz w:val="28"/>
          <w:szCs w:val="28"/>
          <w:lang w:val="nl-NL"/>
        </w:rPr>
        <w:t>phải được</w:t>
      </w:r>
      <w:r w:rsidR="00240367" w:rsidRPr="009D2A0D">
        <w:rPr>
          <w:rFonts w:cs="Times New Roman"/>
          <w:sz w:val="28"/>
          <w:szCs w:val="28"/>
          <w:lang w:val="nl-NL"/>
        </w:rPr>
        <w:t xml:space="preserve"> sự đồng ý của </w:t>
      </w:r>
      <w:r w:rsidR="00A204E3" w:rsidRPr="009D2A0D">
        <w:rPr>
          <w:rFonts w:cs="Times New Roman"/>
          <w:sz w:val="28"/>
          <w:szCs w:val="28"/>
          <w:lang w:val="nl-NL"/>
        </w:rPr>
        <w:t xml:space="preserve">cơ sở giáo dục </w:t>
      </w:r>
      <w:r w:rsidR="00240367" w:rsidRPr="009D2A0D">
        <w:rPr>
          <w:rFonts w:cs="Times New Roman"/>
          <w:sz w:val="28"/>
          <w:szCs w:val="28"/>
          <w:lang w:val="nl-NL"/>
        </w:rPr>
        <w:t xml:space="preserve">nơi đi, nơi đến và của cơ quan </w:t>
      </w:r>
      <w:r w:rsidR="00A204E3" w:rsidRPr="009D2A0D">
        <w:rPr>
          <w:rFonts w:cs="Times New Roman"/>
          <w:sz w:val="28"/>
          <w:szCs w:val="28"/>
          <w:lang w:val="nl-NL"/>
        </w:rPr>
        <w:t xml:space="preserve">quản lý </w:t>
      </w:r>
      <w:r w:rsidR="00240367" w:rsidRPr="009D2A0D">
        <w:rPr>
          <w:rFonts w:cs="Times New Roman"/>
          <w:sz w:val="28"/>
          <w:szCs w:val="28"/>
          <w:lang w:val="nl-NL"/>
        </w:rPr>
        <w:t>có thẩm quyền.</w:t>
      </w:r>
      <w:r w:rsidR="004A7786" w:rsidRPr="009D2A0D">
        <w:rPr>
          <w:rFonts w:cs="Times New Roman"/>
          <w:sz w:val="28"/>
          <w:szCs w:val="28"/>
          <w:lang w:val="nl-NL"/>
        </w:rPr>
        <w:t xml:space="preserve"> </w:t>
      </w:r>
    </w:p>
    <w:p w14:paraId="538F9F20" w14:textId="466C8B19" w:rsidR="00FF5E43" w:rsidRPr="009D2A0D" w:rsidRDefault="00D35BC2" w:rsidP="001C2E61">
      <w:pPr>
        <w:spacing w:before="120" w:after="0" w:line="240" w:lineRule="auto"/>
        <w:ind w:firstLine="567"/>
        <w:jc w:val="both"/>
        <w:rPr>
          <w:rFonts w:cs="Times New Roman"/>
          <w:spacing w:val="-6"/>
          <w:sz w:val="28"/>
          <w:szCs w:val="28"/>
          <w:bdr w:val="none" w:sz="0" w:space="0" w:color="auto" w:frame="1"/>
          <w:lang w:val="nl-NL"/>
        </w:rPr>
      </w:pPr>
      <w:r w:rsidRPr="009D2A0D">
        <w:rPr>
          <w:rFonts w:cs="Times New Roman"/>
          <w:spacing w:val="-6"/>
          <w:sz w:val="28"/>
          <w:szCs w:val="28"/>
          <w:lang w:val="nl-NL"/>
        </w:rPr>
        <w:t>b)</w:t>
      </w:r>
      <w:r w:rsidR="00240367" w:rsidRPr="009D2A0D">
        <w:rPr>
          <w:rFonts w:cs="Times New Roman"/>
          <w:spacing w:val="-6"/>
          <w:sz w:val="28"/>
          <w:szCs w:val="28"/>
          <w:lang w:val="nl-NL"/>
        </w:rPr>
        <w:t xml:space="preserve"> </w:t>
      </w:r>
      <w:r w:rsidR="00FF5E43" w:rsidRPr="009D2A0D">
        <w:rPr>
          <w:rFonts w:cs="Times New Roman"/>
          <w:spacing w:val="-6"/>
          <w:sz w:val="28"/>
          <w:szCs w:val="28"/>
          <w:lang w:val="nl-NL"/>
        </w:rPr>
        <w:t xml:space="preserve">Nhà giáo có đơn và hồ sơ hợp lệ; đạt tiêu chuẩn chức danh nghề nghiệp, </w:t>
      </w:r>
      <w:r w:rsidR="00FF5E43" w:rsidRPr="009D2A0D">
        <w:rPr>
          <w:rFonts w:cs="Times New Roman"/>
          <w:spacing w:val="-6"/>
          <w:sz w:val="28"/>
          <w:szCs w:val="28"/>
          <w:bdr w:val="none" w:sz="0" w:space="0" w:color="auto" w:frame="1"/>
          <w:lang w:val="nl-NL"/>
        </w:rPr>
        <w:t xml:space="preserve">vị trí việc làm nơi đến; đã hoàn thành cam kết công tác hoặc nghĩa vụ hoàn trả chi phí đào tạo theo quy định; được nơi đi xác nhận </w:t>
      </w:r>
      <w:r w:rsidR="00E720DD" w:rsidRPr="009D2A0D">
        <w:rPr>
          <w:rFonts w:cs="Times New Roman"/>
          <w:spacing w:val="-6"/>
          <w:sz w:val="28"/>
          <w:szCs w:val="28"/>
          <w:bdr w:val="none" w:sz="0" w:space="0" w:color="auto" w:frame="1"/>
          <w:lang w:val="nl-NL"/>
        </w:rPr>
        <w:t>đồng ý</w:t>
      </w:r>
      <w:r w:rsidR="00FF5E43" w:rsidRPr="009D2A0D">
        <w:rPr>
          <w:rFonts w:cs="Times New Roman"/>
          <w:spacing w:val="-6"/>
          <w:sz w:val="28"/>
          <w:szCs w:val="28"/>
          <w:bdr w:val="none" w:sz="0" w:space="0" w:color="auto" w:frame="1"/>
          <w:lang w:val="nl-NL"/>
        </w:rPr>
        <w:t>; nơi đến có nhu cầu, chỉ tiêu phù hợp.</w:t>
      </w:r>
    </w:p>
    <w:p w14:paraId="700A02BD" w14:textId="3CCF2807" w:rsidR="00FF5E43" w:rsidRPr="009D2A0D" w:rsidRDefault="00FF5E43" w:rsidP="001C2E61">
      <w:pPr>
        <w:spacing w:before="120" w:after="0" w:line="240" w:lineRule="auto"/>
        <w:ind w:firstLine="567"/>
        <w:jc w:val="both"/>
        <w:rPr>
          <w:rFonts w:cs="Times New Roman"/>
          <w:sz w:val="28"/>
          <w:szCs w:val="28"/>
          <w:lang w:val="nl-NL"/>
        </w:rPr>
      </w:pPr>
      <w:r w:rsidRPr="009D2A0D">
        <w:rPr>
          <w:rFonts w:cs="Times New Roman"/>
          <w:b/>
          <w:sz w:val="28"/>
          <w:szCs w:val="28"/>
          <w:lang w:val="nl-NL"/>
        </w:rPr>
        <w:t>Điều 1</w:t>
      </w:r>
      <w:r w:rsidR="00093617" w:rsidRPr="009D2A0D">
        <w:rPr>
          <w:rFonts w:cs="Times New Roman"/>
          <w:b/>
          <w:sz w:val="28"/>
          <w:szCs w:val="28"/>
          <w:lang w:val="nl-NL"/>
        </w:rPr>
        <w:t>2</w:t>
      </w:r>
      <w:r w:rsidRPr="009D2A0D">
        <w:rPr>
          <w:rFonts w:cs="Times New Roman"/>
          <w:b/>
          <w:sz w:val="28"/>
          <w:szCs w:val="28"/>
          <w:lang w:val="nl-NL"/>
        </w:rPr>
        <w:t xml:space="preserve">. Trường hợp </w:t>
      </w:r>
      <w:r w:rsidR="00A204E3" w:rsidRPr="009D2A0D">
        <w:rPr>
          <w:rFonts w:cs="Times New Roman"/>
          <w:b/>
          <w:sz w:val="28"/>
          <w:szCs w:val="28"/>
          <w:lang w:val="nl-NL"/>
        </w:rPr>
        <w:t>không được</w:t>
      </w:r>
      <w:r w:rsidRPr="009D2A0D">
        <w:rPr>
          <w:rFonts w:cs="Times New Roman"/>
          <w:b/>
          <w:sz w:val="28"/>
          <w:szCs w:val="28"/>
          <w:lang w:val="nl-NL"/>
        </w:rPr>
        <w:t xml:space="preserve"> thuyên chuyển</w:t>
      </w:r>
    </w:p>
    <w:p w14:paraId="070D7E6C" w14:textId="7A616009" w:rsidR="00FF5E43" w:rsidRPr="009D2A0D" w:rsidRDefault="00541B6F"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1</w:t>
      </w:r>
      <w:r w:rsidR="00FF5E43" w:rsidRPr="009D2A0D">
        <w:rPr>
          <w:rFonts w:cs="Times New Roman"/>
          <w:sz w:val="28"/>
          <w:szCs w:val="28"/>
          <w:lang w:val="nl-NL"/>
        </w:rPr>
        <w:t xml:space="preserve">. </w:t>
      </w:r>
      <w:r w:rsidR="00A9401B" w:rsidRPr="009D2A0D">
        <w:rPr>
          <w:rFonts w:cs="Times New Roman"/>
          <w:sz w:val="28"/>
          <w:szCs w:val="28"/>
          <w:lang w:val="nl-NL"/>
        </w:rPr>
        <w:t>Nhà giáo đ</w:t>
      </w:r>
      <w:r w:rsidR="00FF5E43" w:rsidRPr="009D2A0D">
        <w:rPr>
          <w:rFonts w:cs="Times New Roman"/>
          <w:sz w:val="28"/>
          <w:szCs w:val="28"/>
          <w:lang w:val="nl-NL"/>
        </w:rPr>
        <w:t>ang trong thời gian bị xem xét</w:t>
      </w:r>
      <w:r w:rsidR="00A9401B" w:rsidRPr="009D2A0D">
        <w:rPr>
          <w:rFonts w:cs="Times New Roman"/>
          <w:sz w:val="28"/>
          <w:szCs w:val="28"/>
          <w:lang w:val="nl-NL"/>
        </w:rPr>
        <w:t>, xử lý kỷ luật;</w:t>
      </w:r>
      <w:r w:rsidR="00FF5E43" w:rsidRPr="009D2A0D">
        <w:rPr>
          <w:rFonts w:cs="Times New Roman"/>
          <w:sz w:val="28"/>
          <w:szCs w:val="28"/>
          <w:lang w:val="nl-NL"/>
        </w:rPr>
        <w:t xml:space="preserve"> đang</w:t>
      </w:r>
      <w:r w:rsidR="00A9401B" w:rsidRPr="009D2A0D">
        <w:rPr>
          <w:rFonts w:cs="Times New Roman"/>
          <w:sz w:val="28"/>
          <w:szCs w:val="28"/>
          <w:lang w:val="nl-NL"/>
        </w:rPr>
        <w:t xml:space="preserve"> bị kiểm tra, xác minh, thanh tra, </w:t>
      </w:r>
      <w:r w:rsidR="00FF5E43" w:rsidRPr="009D2A0D">
        <w:rPr>
          <w:rFonts w:cs="Times New Roman"/>
          <w:sz w:val="28"/>
          <w:szCs w:val="28"/>
          <w:lang w:val="nl-NL"/>
        </w:rPr>
        <w:t>điều tra, truy tố, xét xử.</w:t>
      </w:r>
    </w:p>
    <w:p w14:paraId="1ACE80F4" w14:textId="2C6C56DC" w:rsidR="00EF4984" w:rsidRPr="009D2A0D" w:rsidRDefault="00541B6F"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2</w:t>
      </w:r>
      <w:r w:rsidR="00EF4984" w:rsidRPr="009D2A0D">
        <w:rPr>
          <w:rFonts w:cs="Times New Roman"/>
          <w:sz w:val="28"/>
          <w:szCs w:val="28"/>
          <w:lang w:val="nl-NL"/>
        </w:rPr>
        <w:t>. Nhà giáo chưa đủ 03 năm công tác tính từ ngày được tuyển dụng nhà giáo, trừ trường hợp tự nguyện thuyên chuyển công tác đến cơ sở g</w:t>
      </w:r>
      <w:r w:rsidR="00B03978" w:rsidRPr="009D2A0D">
        <w:rPr>
          <w:rFonts w:cs="Times New Roman"/>
          <w:sz w:val="28"/>
          <w:szCs w:val="28"/>
          <w:lang w:val="nl-NL"/>
        </w:rPr>
        <w:t>i</w:t>
      </w:r>
      <w:r w:rsidR="00EF4984" w:rsidRPr="009D2A0D">
        <w:rPr>
          <w:rFonts w:cs="Times New Roman"/>
          <w:sz w:val="28"/>
          <w:szCs w:val="28"/>
          <w:lang w:val="nl-NL"/>
        </w:rPr>
        <w:t>áo dục ở vùng biên giới, vùng có điều kiện kinh tế - xã hội đặc biệt khó khăn</w:t>
      </w:r>
      <w:r w:rsidR="00F95498" w:rsidRPr="009D2A0D">
        <w:rPr>
          <w:rFonts w:cs="Times New Roman"/>
          <w:sz w:val="28"/>
          <w:szCs w:val="28"/>
          <w:lang w:val="nl-NL"/>
        </w:rPr>
        <w:t>.</w:t>
      </w:r>
    </w:p>
    <w:p w14:paraId="14928CFB" w14:textId="4A9F88D6" w:rsidR="00FF5E43" w:rsidRPr="009D2A0D" w:rsidRDefault="00541B6F"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3</w:t>
      </w:r>
      <w:r w:rsidR="00FF5E43" w:rsidRPr="009D2A0D">
        <w:rPr>
          <w:rFonts w:cs="Times New Roman"/>
          <w:sz w:val="28"/>
          <w:szCs w:val="28"/>
          <w:lang w:val="nl-NL"/>
        </w:rPr>
        <w:t xml:space="preserve">. </w:t>
      </w:r>
      <w:r w:rsidR="00A76332" w:rsidRPr="009D2A0D">
        <w:rPr>
          <w:rFonts w:cs="Times New Roman"/>
          <w:sz w:val="28"/>
          <w:szCs w:val="28"/>
          <w:lang w:val="nl-NL"/>
        </w:rPr>
        <w:t>Nhà giáo đ</w:t>
      </w:r>
      <w:r w:rsidR="00FF5E43" w:rsidRPr="009D2A0D">
        <w:rPr>
          <w:rFonts w:cs="Times New Roman"/>
          <w:sz w:val="28"/>
          <w:szCs w:val="28"/>
          <w:lang w:val="nl-NL"/>
        </w:rPr>
        <w:t xml:space="preserve">ang trong thời gian thực hiện </w:t>
      </w:r>
      <w:r w:rsidR="00F95498" w:rsidRPr="009D2A0D">
        <w:rPr>
          <w:rFonts w:cs="Times New Roman"/>
          <w:sz w:val="28"/>
          <w:szCs w:val="28"/>
          <w:lang w:val="nl-NL"/>
        </w:rPr>
        <w:t xml:space="preserve">quyết định </w:t>
      </w:r>
      <w:r w:rsidR="00FF5E43" w:rsidRPr="009D2A0D">
        <w:rPr>
          <w:rFonts w:cs="Times New Roman"/>
          <w:sz w:val="28"/>
          <w:szCs w:val="28"/>
          <w:lang w:val="nl-NL"/>
        </w:rPr>
        <w:t xml:space="preserve">điều động </w:t>
      </w:r>
      <w:r w:rsidR="00F95498" w:rsidRPr="009D2A0D">
        <w:rPr>
          <w:rFonts w:cs="Times New Roman"/>
          <w:sz w:val="28"/>
          <w:szCs w:val="28"/>
          <w:lang w:val="nl-NL"/>
        </w:rPr>
        <w:t>có thời hạn</w:t>
      </w:r>
      <w:r w:rsidR="00FF5E43" w:rsidRPr="009D2A0D">
        <w:rPr>
          <w:rFonts w:cs="Times New Roman"/>
          <w:sz w:val="28"/>
          <w:szCs w:val="28"/>
          <w:lang w:val="nl-NL"/>
        </w:rPr>
        <w:t xml:space="preserve">, trừ trường hợp thuyên chuyển ra ngoài tỉnh, hoàn cảnh đặc biệt được </w:t>
      </w:r>
      <w:r w:rsidR="002877E0" w:rsidRPr="009D2A0D">
        <w:rPr>
          <w:rFonts w:cs="Times New Roman"/>
          <w:sz w:val="28"/>
          <w:szCs w:val="28"/>
          <w:lang w:val="nl-NL"/>
        </w:rPr>
        <w:t xml:space="preserve">cấp có thẩm quyền </w:t>
      </w:r>
      <w:r w:rsidR="00FF5E43" w:rsidRPr="009D2A0D">
        <w:rPr>
          <w:rFonts w:cs="Times New Roman"/>
          <w:sz w:val="28"/>
          <w:szCs w:val="28"/>
          <w:lang w:val="nl-NL"/>
        </w:rPr>
        <w:t xml:space="preserve">chấp thuận hoặc có nhà giáo </w:t>
      </w:r>
      <w:r w:rsidR="00376332" w:rsidRPr="009D2A0D">
        <w:rPr>
          <w:rFonts w:cs="Times New Roman"/>
          <w:sz w:val="28"/>
          <w:szCs w:val="28"/>
          <w:lang w:val="nl-NL"/>
        </w:rPr>
        <w:t xml:space="preserve">đến </w:t>
      </w:r>
      <w:r w:rsidR="00FF5E43" w:rsidRPr="009D2A0D">
        <w:rPr>
          <w:rFonts w:cs="Times New Roman"/>
          <w:sz w:val="28"/>
          <w:szCs w:val="28"/>
          <w:lang w:val="nl-NL"/>
        </w:rPr>
        <w:t>thay thế.</w:t>
      </w:r>
    </w:p>
    <w:p w14:paraId="6DEB027A" w14:textId="0618BBAD" w:rsidR="00302745" w:rsidRPr="009D2A0D" w:rsidRDefault="00BD042B" w:rsidP="001C2E61">
      <w:pPr>
        <w:spacing w:before="120" w:after="0" w:line="240" w:lineRule="auto"/>
        <w:ind w:firstLine="567"/>
        <w:jc w:val="both"/>
        <w:rPr>
          <w:rFonts w:cs="Times New Roman"/>
          <w:b/>
          <w:sz w:val="28"/>
          <w:szCs w:val="28"/>
          <w:lang w:val="nl-NL"/>
        </w:rPr>
      </w:pPr>
      <w:r w:rsidRPr="009D2A0D">
        <w:rPr>
          <w:rFonts w:cs="Times New Roman"/>
          <w:b/>
          <w:sz w:val="28"/>
          <w:szCs w:val="28"/>
          <w:lang w:val="nl-NL"/>
        </w:rPr>
        <w:lastRenderedPageBreak/>
        <w:t>Điều</w:t>
      </w:r>
      <w:r w:rsidR="0049795E" w:rsidRPr="009D2A0D">
        <w:rPr>
          <w:rFonts w:cs="Times New Roman"/>
          <w:b/>
          <w:sz w:val="28"/>
          <w:szCs w:val="28"/>
          <w:lang w:val="nl-NL"/>
        </w:rPr>
        <w:t xml:space="preserve"> 1</w:t>
      </w:r>
      <w:r w:rsidR="00093617" w:rsidRPr="009D2A0D">
        <w:rPr>
          <w:rFonts w:cs="Times New Roman"/>
          <w:b/>
          <w:sz w:val="28"/>
          <w:szCs w:val="28"/>
          <w:lang w:val="nl-NL"/>
        </w:rPr>
        <w:t>3</w:t>
      </w:r>
      <w:r w:rsidRPr="009D2A0D">
        <w:rPr>
          <w:rFonts w:cs="Times New Roman"/>
          <w:b/>
          <w:sz w:val="28"/>
          <w:szCs w:val="28"/>
          <w:lang w:val="nl-NL"/>
        </w:rPr>
        <w:t>. Hồ sơ</w:t>
      </w:r>
      <w:r w:rsidR="0011226E" w:rsidRPr="009D2A0D">
        <w:rPr>
          <w:rFonts w:cs="Times New Roman"/>
          <w:b/>
          <w:sz w:val="28"/>
          <w:szCs w:val="28"/>
          <w:lang w:val="nl-NL"/>
        </w:rPr>
        <w:t>,</w:t>
      </w:r>
      <w:r w:rsidRPr="009D2A0D">
        <w:rPr>
          <w:rFonts w:cs="Times New Roman"/>
          <w:b/>
          <w:sz w:val="28"/>
          <w:szCs w:val="28"/>
          <w:lang w:val="nl-NL"/>
        </w:rPr>
        <w:t xml:space="preserve"> trình</w:t>
      </w:r>
      <w:r w:rsidR="0011226E" w:rsidRPr="009D2A0D">
        <w:rPr>
          <w:rFonts w:cs="Times New Roman"/>
          <w:b/>
          <w:sz w:val="28"/>
          <w:szCs w:val="28"/>
          <w:lang w:val="nl-NL"/>
        </w:rPr>
        <w:t xml:space="preserve"> tự, thủ tục</w:t>
      </w:r>
      <w:r w:rsidRPr="009D2A0D">
        <w:rPr>
          <w:rFonts w:cs="Times New Roman"/>
          <w:b/>
          <w:sz w:val="28"/>
          <w:szCs w:val="28"/>
          <w:lang w:val="nl-NL"/>
        </w:rPr>
        <w:t xml:space="preserve"> thuyên chuyển</w:t>
      </w:r>
      <w:r w:rsidR="0011226E" w:rsidRPr="009D2A0D">
        <w:rPr>
          <w:rFonts w:cs="Times New Roman"/>
          <w:b/>
          <w:sz w:val="28"/>
          <w:szCs w:val="28"/>
          <w:lang w:val="nl-NL"/>
        </w:rPr>
        <w:t xml:space="preserve"> nhà giáo</w:t>
      </w:r>
    </w:p>
    <w:p w14:paraId="226A84C1" w14:textId="4F6E4BF5" w:rsidR="0011226E" w:rsidRPr="009D2A0D" w:rsidRDefault="0011226E"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1. Hồ sơ đề nghị thuyên chuyển nhà giáo gồm: đơn đề nghị thuyên chuyển của nhà giáo có xác nhận của người đứng đầu cơ sở giáo dục nơi đi (</w:t>
      </w:r>
      <w:r w:rsidRPr="009D2A0D">
        <w:rPr>
          <w:rFonts w:cs="Times New Roman"/>
          <w:i/>
          <w:sz w:val="28"/>
          <w:szCs w:val="28"/>
          <w:lang w:val="nl-NL"/>
        </w:rPr>
        <w:t xml:space="preserve">theo </w:t>
      </w:r>
      <w:r w:rsidR="007508D6" w:rsidRPr="009D2A0D">
        <w:rPr>
          <w:rFonts w:cs="Times New Roman"/>
          <w:i/>
          <w:sz w:val="28"/>
          <w:szCs w:val="28"/>
          <w:lang w:val="nl-NL"/>
        </w:rPr>
        <w:t>M</w:t>
      </w:r>
      <w:r w:rsidRPr="009D2A0D">
        <w:rPr>
          <w:rFonts w:cs="Times New Roman"/>
          <w:i/>
          <w:sz w:val="28"/>
          <w:szCs w:val="28"/>
          <w:lang w:val="nl-NL"/>
        </w:rPr>
        <w:t>ẫu</w:t>
      </w:r>
      <w:r w:rsidR="007508D6" w:rsidRPr="009D2A0D">
        <w:rPr>
          <w:rFonts w:cs="Times New Roman"/>
          <w:i/>
          <w:sz w:val="28"/>
          <w:szCs w:val="28"/>
          <w:lang w:val="nl-NL"/>
        </w:rPr>
        <w:t xml:space="preserve"> số 01</w:t>
      </w:r>
      <w:r w:rsidR="00761F97" w:rsidRPr="009D2A0D">
        <w:rPr>
          <w:rFonts w:cs="Times New Roman"/>
          <w:i/>
          <w:sz w:val="28"/>
          <w:szCs w:val="28"/>
          <w:lang w:val="nl-NL"/>
        </w:rPr>
        <w:t xml:space="preserve"> </w:t>
      </w:r>
      <w:r w:rsidR="00761F97" w:rsidRPr="009D2A0D">
        <w:rPr>
          <w:rFonts w:cs="Times New Roman"/>
          <w:i/>
          <w:iCs/>
          <w:sz w:val="28"/>
          <w:szCs w:val="28"/>
          <w:lang w:val="nl-NL"/>
        </w:rPr>
        <w:t xml:space="preserve">tại Phụ lục </w:t>
      </w:r>
      <w:r w:rsidR="007508D6" w:rsidRPr="009D2A0D">
        <w:rPr>
          <w:rFonts w:cs="Times New Roman"/>
          <w:i/>
          <w:sz w:val="28"/>
          <w:szCs w:val="28"/>
          <w:lang w:val="nl-NL"/>
        </w:rPr>
        <w:t>kèm theo Nghị định số 93/2026/NĐ-CP</w:t>
      </w:r>
      <w:r w:rsidR="007508D6" w:rsidRPr="009D2A0D">
        <w:rPr>
          <w:rFonts w:cs="Times New Roman"/>
          <w:sz w:val="28"/>
          <w:szCs w:val="28"/>
          <w:lang w:val="nl-NL"/>
        </w:rPr>
        <w:t>)</w:t>
      </w:r>
      <w:r w:rsidRPr="009D2A0D">
        <w:rPr>
          <w:rFonts w:cs="Times New Roman"/>
          <w:sz w:val="28"/>
          <w:szCs w:val="28"/>
          <w:lang w:val="nl-NL"/>
        </w:rPr>
        <w:t>; văn bản đồng ý cho liên hệ công tác của cơ quan quản lý trực tiếp cơ sở giáo dục nơi nhà giáo chuyển đi; văn bản đồng ý tiếp nhận của cơ sở giáo dục, cơ quan, đơn vị nơi nhà giáo xin chuyển đến; hồ sơ nhà giáo theo quy định của pháp luật về viên chức; các tài liệu có liên quan khác (nếu có).</w:t>
      </w:r>
    </w:p>
    <w:p w14:paraId="6B73AF89" w14:textId="189A814C" w:rsidR="0011226E" w:rsidRPr="009D2A0D" w:rsidRDefault="0011226E" w:rsidP="001C2E61">
      <w:pPr>
        <w:spacing w:before="120" w:after="0" w:line="240" w:lineRule="auto"/>
        <w:ind w:firstLine="567"/>
        <w:jc w:val="both"/>
        <w:rPr>
          <w:rFonts w:cs="Times New Roman"/>
          <w:sz w:val="28"/>
          <w:szCs w:val="28"/>
          <w:lang w:val="nl-NL"/>
        </w:rPr>
      </w:pPr>
      <w:r w:rsidRPr="009D2A0D">
        <w:rPr>
          <w:rFonts w:cs="Times New Roman"/>
          <w:sz w:val="28"/>
          <w:szCs w:val="28"/>
          <w:bdr w:val="none" w:sz="0" w:space="0" w:color="auto" w:frame="1"/>
          <w:lang w:val="nl-NL"/>
        </w:rPr>
        <w:t>Trường hợp hồ sơ nhà giáo quy định tại khoản này đã được cơ quan có thẩm quyền phê duyệt và thông tin đã được cập nhật</w:t>
      </w:r>
      <w:r w:rsidR="007508D6" w:rsidRPr="009D2A0D">
        <w:rPr>
          <w:rFonts w:cs="Times New Roman"/>
          <w:sz w:val="28"/>
          <w:szCs w:val="28"/>
          <w:bdr w:val="none" w:sz="0" w:space="0" w:color="auto" w:frame="1"/>
          <w:lang w:val="nl-NL"/>
        </w:rPr>
        <w:t xml:space="preserve"> đầy đủ trên c</w:t>
      </w:r>
      <w:r w:rsidRPr="009D2A0D">
        <w:rPr>
          <w:rFonts w:cs="Times New Roman"/>
          <w:sz w:val="28"/>
          <w:szCs w:val="28"/>
          <w:bdr w:val="none" w:sz="0" w:space="0" w:color="auto" w:frame="1"/>
          <w:lang w:val="nl-NL"/>
        </w:rPr>
        <w:t>ơ sở dữ liệu quốc gia về cán bộ, công chức, viên chức hoặc cơ sở dữ liệu chuyên ngành thì được khai thác sử dụng để thay thế hồ sơ giấy tương ứng.</w:t>
      </w:r>
      <w:r w:rsidRPr="009D2A0D">
        <w:rPr>
          <w:rFonts w:cs="Times New Roman"/>
          <w:sz w:val="28"/>
          <w:szCs w:val="28"/>
          <w:lang w:val="nl-NL"/>
        </w:rPr>
        <w:t xml:space="preserve"> </w:t>
      </w:r>
      <w:r w:rsidR="003E1111" w:rsidRPr="009D2A0D">
        <w:rPr>
          <w:rFonts w:cs="Times New Roman"/>
          <w:sz w:val="28"/>
          <w:szCs w:val="28"/>
          <w:lang w:val="nl-NL"/>
        </w:rPr>
        <w:t>Trường hợp không khai thác được thông tin hoặc thông tin khai thác không đầy đủ, không chính xác thì cơ sở giáo dục công lập, cơ quan quản lý giáo dục hoặc nhà giáo có trách nhiệm bổ sung, hoàn thiện hồ sơ theo quy định.</w:t>
      </w:r>
    </w:p>
    <w:p w14:paraId="63BFBC5C" w14:textId="4D07490E" w:rsidR="00302745" w:rsidRPr="009D2A0D" w:rsidRDefault="0011226E"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 xml:space="preserve">2. </w:t>
      </w:r>
      <w:r w:rsidR="007508D6" w:rsidRPr="009D2A0D">
        <w:rPr>
          <w:rFonts w:cs="Times New Roman"/>
          <w:sz w:val="28"/>
          <w:szCs w:val="28"/>
          <w:lang w:val="nl-NL"/>
        </w:rPr>
        <w:t xml:space="preserve">Nhà giáo gửi 01 bộ hồ sơ theo quy định tại khoản 1 </w:t>
      </w:r>
      <w:r w:rsidR="00AD4924" w:rsidRPr="009D2A0D">
        <w:rPr>
          <w:rFonts w:cs="Times New Roman"/>
          <w:sz w:val="28"/>
          <w:szCs w:val="28"/>
          <w:lang w:val="nl-NL"/>
        </w:rPr>
        <w:t>Đ</w:t>
      </w:r>
      <w:r w:rsidR="007508D6" w:rsidRPr="009D2A0D">
        <w:rPr>
          <w:rFonts w:cs="Times New Roman"/>
          <w:sz w:val="28"/>
          <w:szCs w:val="28"/>
          <w:lang w:val="nl-NL"/>
        </w:rPr>
        <w:t>iều này trực tuyến trên Cổng Dịch vụ công quốc gia hoặc qua dịch vụ bưu chính hoặc trực tiếp đến Trung tâm Phục vụ hành chính công của cấp có thẩm quyền.</w:t>
      </w:r>
    </w:p>
    <w:p w14:paraId="00DC2741" w14:textId="1EA6C9AB" w:rsidR="007508D6" w:rsidRPr="009D2A0D" w:rsidRDefault="007508D6"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3. Trong thời hạn 30 ngày làm việc tính từ ngày nhận đủ hồ sơ hợp lệ, cơ quan có thẩm quyền thuyên chuyển nhà giáo xem xét hồ sơ theo quy định và ra quyết định thuyên chuyển nhà giáo. Trường hợp không đồng ý thuyên chuyển nhà giáo, cơ quan có thẩm quyền trả lời bằng văn bản cho nhà giáo và nêu rõ lý do.</w:t>
      </w:r>
    </w:p>
    <w:p w14:paraId="0829FDE2" w14:textId="6A795D15" w:rsidR="00623280" w:rsidRPr="009D2A0D" w:rsidRDefault="00A33713"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 xml:space="preserve">4. </w:t>
      </w:r>
      <w:r w:rsidR="00623280" w:rsidRPr="009D2A0D">
        <w:rPr>
          <w:rFonts w:cs="Times New Roman"/>
          <w:sz w:val="28"/>
          <w:szCs w:val="28"/>
          <w:lang w:val="nl-NL"/>
        </w:rPr>
        <w:t>Quyết định thuyên chuyển nhà giáo phải được cập nhật vào hồ sơ điện tử của nhà giáo theo quy định.</w:t>
      </w:r>
    </w:p>
    <w:p w14:paraId="4180C25D" w14:textId="424A4C9F" w:rsidR="008B5486" w:rsidRPr="009D2A0D" w:rsidRDefault="002E5BBD"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b/>
          <w:bCs/>
          <w:sz w:val="28"/>
          <w:szCs w:val="28"/>
          <w:lang w:val="nl-NL"/>
        </w:rPr>
        <w:t>Điều 1</w:t>
      </w:r>
      <w:r w:rsidR="00093617" w:rsidRPr="009D2A0D">
        <w:rPr>
          <w:rFonts w:eastAsiaTheme="minorEastAsia" w:cs="Times New Roman"/>
          <w:b/>
          <w:bCs/>
          <w:sz w:val="28"/>
          <w:szCs w:val="28"/>
          <w:lang w:val="nl-NL"/>
        </w:rPr>
        <w:t>4</w:t>
      </w:r>
      <w:r w:rsidRPr="009D2A0D">
        <w:rPr>
          <w:rFonts w:eastAsiaTheme="minorEastAsia" w:cs="Times New Roman"/>
          <w:b/>
          <w:bCs/>
          <w:sz w:val="28"/>
          <w:szCs w:val="28"/>
          <w:lang w:val="nl-NL"/>
        </w:rPr>
        <w:t xml:space="preserve">. </w:t>
      </w:r>
      <w:r w:rsidR="008B5486" w:rsidRPr="009D2A0D">
        <w:rPr>
          <w:rFonts w:eastAsiaTheme="minorEastAsia" w:cs="Times New Roman"/>
          <w:b/>
          <w:bCs/>
          <w:sz w:val="28"/>
          <w:szCs w:val="28"/>
          <w:lang w:val="nl-NL"/>
        </w:rPr>
        <w:t xml:space="preserve">Thẩm quyền, thời điểm thực hiện thuyên chuyển </w:t>
      </w:r>
    </w:p>
    <w:p w14:paraId="31076D23" w14:textId="083E629D" w:rsidR="00A54DCB" w:rsidRPr="009D2A0D" w:rsidRDefault="008B5486" w:rsidP="001C2E61">
      <w:pPr>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 xml:space="preserve">1. </w:t>
      </w:r>
      <w:r w:rsidR="00C81CCA" w:rsidRPr="009D2A0D">
        <w:rPr>
          <w:rFonts w:eastAsiaTheme="minorEastAsia" w:cs="Times New Roman"/>
          <w:sz w:val="28"/>
          <w:szCs w:val="28"/>
          <w:lang w:val="nl-NL"/>
        </w:rPr>
        <w:t>Thẩm quyền thuyên chuyển nhà giáo</w:t>
      </w:r>
    </w:p>
    <w:p w14:paraId="5C59DB7A" w14:textId="4CC31E37" w:rsidR="00C81CCA" w:rsidRPr="009D2A0D" w:rsidRDefault="00C81CCA" w:rsidP="001C2E61">
      <w:pPr>
        <w:pStyle w:val="Default"/>
        <w:spacing w:before="120"/>
        <w:ind w:firstLine="567"/>
        <w:jc w:val="both"/>
        <w:rPr>
          <w:color w:val="auto"/>
          <w:sz w:val="28"/>
          <w:szCs w:val="28"/>
          <w:lang w:val="nl-NL"/>
        </w:rPr>
      </w:pPr>
      <w:r w:rsidRPr="009D2A0D">
        <w:rPr>
          <w:rFonts w:eastAsiaTheme="minorEastAsia"/>
          <w:color w:val="auto"/>
          <w:sz w:val="28"/>
          <w:szCs w:val="28"/>
          <w:lang w:val="nl-NL"/>
        </w:rPr>
        <w:t xml:space="preserve">a) </w:t>
      </w:r>
      <w:r w:rsidR="009C613F" w:rsidRPr="009D2A0D">
        <w:rPr>
          <w:iCs/>
          <w:color w:val="auto"/>
          <w:sz w:val="28"/>
          <w:szCs w:val="28"/>
          <w:lang w:val="nl-NL"/>
        </w:rPr>
        <w:t xml:space="preserve">Giám đốc Sở Giáo dục và Đào tạo: Quyết định thuyên chuyển nhà giáo các cơ sở giáo dục công lập thuộc thẩm quyền quản lý của Sở Giáo dục và Đào tạo; </w:t>
      </w:r>
      <w:r w:rsidR="009C613F" w:rsidRPr="009D2A0D">
        <w:rPr>
          <w:bCs/>
          <w:iCs/>
          <w:color w:val="auto"/>
          <w:sz w:val="28"/>
          <w:szCs w:val="28"/>
          <w:lang w:val="nl-NL"/>
        </w:rPr>
        <w:t>hoặc từ cơ sở giáo dục công lập này đến cơ sở giáo dục công lập khác thuộc thẩm quyền quản lý của 02 đơn vị hành chính cấp xã khác nhau trong tỉnh</w:t>
      </w:r>
      <w:r w:rsidR="009C613F" w:rsidRPr="009D2A0D">
        <w:rPr>
          <w:iCs/>
          <w:color w:val="auto"/>
          <w:sz w:val="28"/>
          <w:szCs w:val="28"/>
          <w:lang w:val="nl-NL"/>
        </w:rPr>
        <w:t xml:space="preserve">; </w:t>
      </w:r>
      <w:r w:rsidR="009C613F" w:rsidRPr="009D2A0D">
        <w:rPr>
          <w:bCs/>
          <w:iCs/>
          <w:color w:val="auto"/>
          <w:sz w:val="28"/>
          <w:szCs w:val="28"/>
          <w:lang w:val="nl-NL"/>
        </w:rPr>
        <w:t xml:space="preserve">hoặc từ </w:t>
      </w:r>
      <w:r w:rsidR="009C613F" w:rsidRPr="009D2A0D">
        <w:rPr>
          <w:iCs/>
          <w:color w:val="auto"/>
          <w:sz w:val="28"/>
          <w:szCs w:val="28"/>
          <w:lang w:val="nl-NL"/>
        </w:rPr>
        <w:t xml:space="preserve">cơ sở giáo dục công lập thuộc thẩm quyền quản lý của Sở Giáo dục và Đào tạo đến cơ sở giáo dục công lập thuộc thẩm quyền quản lý của Ủy ban nhân dân cấp xã trong tỉnh và ngược lại; </w:t>
      </w:r>
      <w:r w:rsidR="009C613F" w:rsidRPr="009D2A0D">
        <w:rPr>
          <w:bCs/>
          <w:iCs/>
          <w:color w:val="auto"/>
          <w:sz w:val="28"/>
          <w:szCs w:val="28"/>
          <w:lang w:val="nl-NL"/>
        </w:rPr>
        <w:t xml:space="preserve">hoặc từ </w:t>
      </w:r>
      <w:r w:rsidR="009C613F" w:rsidRPr="009D2A0D">
        <w:rPr>
          <w:iCs/>
          <w:color w:val="auto"/>
          <w:sz w:val="28"/>
          <w:szCs w:val="28"/>
          <w:lang w:val="nl-NL"/>
        </w:rPr>
        <w:t xml:space="preserve">cơ sở giáo dục công lập đến cơ quan, đơn vị khác thuộc thẩm quyền quản lý của Ủy ban nhân dân tỉnh; </w:t>
      </w:r>
      <w:r w:rsidR="009C613F" w:rsidRPr="009D2A0D">
        <w:rPr>
          <w:bCs/>
          <w:iCs/>
          <w:color w:val="auto"/>
          <w:sz w:val="28"/>
          <w:szCs w:val="28"/>
          <w:lang w:val="nl-NL"/>
        </w:rPr>
        <w:t xml:space="preserve">hoặc từ </w:t>
      </w:r>
      <w:r w:rsidR="009C613F" w:rsidRPr="009D2A0D">
        <w:rPr>
          <w:iCs/>
          <w:color w:val="auto"/>
          <w:sz w:val="28"/>
          <w:szCs w:val="28"/>
          <w:lang w:val="nl-NL"/>
        </w:rPr>
        <w:t>cơ sở giáo dục công lập thuộc thẩm quyền quản lý của Ủy ban nhân dân tỉnh đến cơ sở giáo dục, cơ quan, đơn vị thuộc tỉnh, thành phố trực thuộc Trung ương khác và ngược lại.</w:t>
      </w:r>
    </w:p>
    <w:p w14:paraId="3603C2A5" w14:textId="746AF99F" w:rsidR="00C81CCA" w:rsidRPr="009D2A0D" w:rsidRDefault="00C81CCA" w:rsidP="001C2E61">
      <w:pPr>
        <w:pStyle w:val="Default"/>
        <w:spacing w:before="120"/>
        <w:ind w:firstLine="567"/>
        <w:jc w:val="both"/>
        <w:rPr>
          <w:rFonts w:eastAsiaTheme="minorEastAsia"/>
          <w:color w:val="auto"/>
          <w:sz w:val="28"/>
          <w:szCs w:val="28"/>
          <w:lang w:val="nl-NL"/>
        </w:rPr>
      </w:pPr>
      <w:r w:rsidRPr="009D2A0D">
        <w:rPr>
          <w:color w:val="auto"/>
          <w:sz w:val="28"/>
          <w:szCs w:val="28"/>
          <w:lang w:val="nl-NL"/>
        </w:rPr>
        <w:lastRenderedPageBreak/>
        <w:t xml:space="preserve">b) </w:t>
      </w:r>
      <w:r w:rsidR="00597F15" w:rsidRPr="009D2A0D">
        <w:rPr>
          <w:rFonts w:eastAsiaTheme="minorEastAsia"/>
          <w:color w:val="auto"/>
          <w:sz w:val="28"/>
          <w:szCs w:val="28"/>
          <w:lang w:val="nl-NL"/>
        </w:rPr>
        <w:t xml:space="preserve">Chủ tịch Ủy ban nhân dân cấp xã: </w:t>
      </w:r>
      <w:r w:rsidR="00597F15" w:rsidRPr="009D2A0D">
        <w:rPr>
          <w:color w:val="auto"/>
          <w:sz w:val="28"/>
          <w:szCs w:val="28"/>
          <w:lang w:val="nl-NL"/>
        </w:rPr>
        <w:t>Quyết định thuyên chuyển nhà giáo từ cơ sở giáo dục công lập này đến cơ sở giáo dục công lập khác thuộc thẩm quyền quản lý hoặc từ cơ sở giáo dục đến cơ quan, đơn vị khác thuộc thẩm quyền quản lý.</w:t>
      </w:r>
    </w:p>
    <w:p w14:paraId="67259999" w14:textId="7B9D6C5F" w:rsidR="008B5486" w:rsidRPr="009D2A0D" w:rsidRDefault="00A54DCB" w:rsidP="001C2E61">
      <w:pPr>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 xml:space="preserve">2. </w:t>
      </w:r>
      <w:r w:rsidR="00C81CCA" w:rsidRPr="009D2A0D">
        <w:rPr>
          <w:rFonts w:eastAsiaTheme="minorEastAsia" w:cs="Times New Roman"/>
          <w:sz w:val="28"/>
          <w:szCs w:val="28"/>
          <w:lang w:val="nl-NL"/>
        </w:rPr>
        <w:t xml:space="preserve">Thời điểm </w:t>
      </w:r>
      <w:r w:rsidR="008B5486" w:rsidRPr="009D2A0D">
        <w:rPr>
          <w:rFonts w:eastAsiaTheme="minorEastAsia" w:cs="Times New Roman"/>
          <w:sz w:val="28"/>
          <w:szCs w:val="28"/>
          <w:lang w:val="nl-NL"/>
        </w:rPr>
        <w:t xml:space="preserve">thuyên chuyển </w:t>
      </w:r>
      <w:r w:rsidR="00C81CCA" w:rsidRPr="009D2A0D">
        <w:rPr>
          <w:rFonts w:eastAsiaTheme="minorEastAsia" w:cs="Times New Roman"/>
          <w:sz w:val="28"/>
          <w:szCs w:val="28"/>
          <w:lang w:val="nl-NL"/>
        </w:rPr>
        <w:t>nhà giáo</w:t>
      </w:r>
      <w:r w:rsidR="002E5BBD" w:rsidRPr="009D2A0D">
        <w:rPr>
          <w:rFonts w:eastAsiaTheme="minorEastAsia" w:cs="Times New Roman"/>
          <w:sz w:val="28"/>
          <w:szCs w:val="28"/>
          <w:lang w:val="nl-NL"/>
        </w:rPr>
        <w:t>:</w:t>
      </w:r>
      <w:r w:rsidR="00C81CCA" w:rsidRPr="009D2A0D">
        <w:rPr>
          <w:rFonts w:eastAsiaTheme="minorEastAsia" w:cs="Times New Roman"/>
          <w:sz w:val="28"/>
          <w:szCs w:val="28"/>
          <w:lang w:val="nl-NL"/>
        </w:rPr>
        <w:t xml:space="preserve"> thực hiện </w:t>
      </w:r>
      <w:r w:rsidR="008B5486" w:rsidRPr="009D2A0D">
        <w:rPr>
          <w:rFonts w:eastAsiaTheme="minorEastAsia" w:cs="Times New Roman"/>
          <w:sz w:val="28"/>
          <w:szCs w:val="28"/>
          <w:lang w:val="nl-NL"/>
        </w:rPr>
        <w:t>trong thời gian từ ngày 01 tháng 6 đến ngày 31 tháng 8 hằng năm; trường hợp đặc biệt theo yêu cầu công tác, Giám đốc Sở Giáo dục và Đào tạo, Chủ tịch UBND cấp xã xem xét, quyết định thời điểm thực hiện việc thuyên chuyển theo thẩm quyền.</w:t>
      </w:r>
    </w:p>
    <w:p w14:paraId="1CBF9030" w14:textId="77777777" w:rsidR="004934BF" w:rsidRPr="001C2E61" w:rsidRDefault="004934BF" w:rsidP="001C2E61">
      <w:pPr>
        <w:spacing w:before="120" w:after="0" w:line="240" w:lineRule="auto"/>
        <w:ind w:firstLine="567"/>
        <w:jc w:val="both"/>
        <w:rPr>
          <w:rFonts w:cs="Times New Roman"/>
          <w:b/>
          <w:sz w:val="12"/>
          <w:szCs w:val="12"/>
          <w:lang w:val="nl-NL"/>
        </w:rPr>
      </w:pPr>
    </w:p>
    <w:p w14:paraId="3BA46E6C" w14:textId="34680CDF" w:rsidR="002F7FE1" w:rsidRPr="009D2A0D" w:rsidRDefault="00D57E9E" w:rsidP="001C2E61">
      <w:pPr>
        <w:spacing w:before="120" w:after="0" w:line="240" w:lineRule="auto"/>
        <w:jc w:val="center"/>
        <w:rPr>
          <w:rFonts w:cs="Times New Roman"/>
          <w:spacing w:val="-8"/>
          <w:sz w:val="28"/>
          <w:szCs w:val="28"/>
          <w:lang w:val="nl-NL"/>
        </w:rPr>
      </w:pPr>
      <w:r w:rsidRPr="009D2A0D">
        <w:rPr>
          <w:rFonts w:cs="Times New Roman"/>
          <w:b/>
          <w:sz w:val="28"/>
          <w:szCs w:val="28"/>
          <w:lang w:val="nl-NL"/>
        </w:rPr>
        <w:t>Chương IV</w:t>
      </w:r>
    </w:p>
    <w:p w14:paraId="76957023" w14:textId="16C29B4F" w:rsidR="00282EF3" w:rsidRPr="009D2A0D" w:rsidRDefault="00240367" w:rsidP="001C2E61">
      <w:pPr>
        <w:spacing w:before="120" w:after="0" w:line="240" w:lineRule="auto"/>
        <w:jc w:val="center"/>
        <w:rPr>
          <w:rFonts w:cs="Times New Roman"/>
          <w:b/>
          <w:sz w:val="28"/>
          <w:szCs w:val="28"/>
          <w:lang w:val="nl-NL"/>
        </w:rPr>
      </w:pPr>
      <w:r w:rsidRPr="009D2A0D">
        <w:rPr>
          <w:rFonts w:cs="Times New Roman"/>
          <w:b/>
          <w:sz w:val="28"/>
          <w:szCs w:val="28"/>
          <w:lang w:val="nl-NL"/>
        </w:rPr>
        <w:t>TỔ CHỨC THỰC HIỆN</w:t>
      </w:r>
    </w:p>
    <w:p w14:paraId="7C0B543B" w14:textId="77777777" w:rsidR="004934BF" w:rsidRPr="001C2E61" w:rsidRDefault="004934BF" w:rsidP="001C2E61">
      <w:pPr>
        <w:spacing w:before="120" w:after="0" w:line="240" w:lineRule="auto"/>
        <w:jc w:val="center"/>
        <w:rPr>
          <w:rFonts w:cs="Times New Roman"/>
          <w:sz w:val="12"/>
          <w:szCs w:val="12"/>
          <w:lang w:val="nl-NL"/>
        </w:rPr>
      </w:pPr>
    </w:p>
    <w:p w14:paraId="5DFBD49E" w14:textId="371F8210" w:rsidR="00282EF3" w:rsidRPr="009D2A0D" w:rsidRDefault="00240367" w:rsidP="001C2E61">
      <w:pPr>
        <w:spacing w:before="120" w:after="0" w:line="240" w:lineRule="auto"/>
        <w:ind w:firstLine="567"/>
        <w:jc w:val="both"/>
        <w:rPr>
          <w:rFonts w:cs="Times New Roman"/>
          <w:sz w:val="28"/>
          <w:szCs w:val="28"/>
          <w:lang w:val="nl-NL"/>
        </w:rPr>
      </w:pPr>
      <w:r w:rsidRPr="009D2A0D">
        <w:rPr>
          <w:rFonts w:cs="Times New Roman"/>
          <w:b/>
          <w:sz w:val="28"/>
          <w:szCs w:val="28"/>
          <w:lang w:val="nl-NL"/>
        </w:rPr>
        <w:t xml:space="preserve">Điều </w:t>
      </w:r>
      <w:r w:rsidR="007A648D" w:rsidRPr="009D2A0D">
        <w:rPr>
          <w:rFonts w:cs="Times New Roman"/>
          <w:b/>
          <w:sz w:val="28"/>
          <w:szCs w:val="28"/>
          <w:lang w:val="nl-NL"/>
        </w:rPr>
        <w:t>1</w:t>
      </w:r>
      <w:r w:rsidR="00093617" w:rsidRPr="009D2A0D">
        <w:rPr>
          <w:rFonts w:cs="Times New Roman"/>
          <w:b/>
          <w:sz w:val="28"/>
          <w:szCs w:val="28"/>
          <w:lang w:val="nl-NL"/>
        </w:rPr>
        <w:t>5</w:t>
      </w:r>
      <w:r w:rsidRPr="009D2A0D">
        <w:rPr>
          <w:rFonts w:cs="Times New Roman"/>
          <w:b/>
          <w:sz w:val="28"/>
          <w:szCs w:val="28"/>
          <w:lang w:val="nl-NL"/>
        </w:rPr>
        <w:t>. Trách nhiệm của Sở Giáo dục và Đào tạo</w:t>
      </w:r>
    </w:p>
    <w:p w14:paraId="3D19707D" w14:textId="4075660F" w:rsidR="002F7FE1" w:rsidRPr="009D2A0D" w:rsidRDefault="002F7FE1" w:rsidP="001C2E61">
      <w:pPr>
        <w:autoSpaceDE w:val="0"/>
        <w:autoSpaceDN w:val="0"/>
        <w:adjustRightInd w:val="0"/>
        <w:spacing w:before="120" w:after="0" w:line="240" w:lineRule="auto"/>
        <w:ind w:firstLine="567"/>
        <w:jc w:val="both"/>
        <w:rPr>
          <w:rFonts w:eastAsiaTheme="minorEastAsia" w:cs="Times New Roman"/>
          <w:spacing w:val="-8"/>
          <w:sz w:val="28"/>
          <w:szCs w:val="28"/>
          <w:lang w:val="nl-NL"/>
        </w:rPr>
      </w:pPr>
      <w:r w:rsidRPr="009D2A0D">
        <w:rPr>
          <w:rFonts w:eastAsiaTheme="minorEastAsia" w:cs="Times New Roman"/>
          <w:spacing w:val="-8"/>
          <w:sz w:val="28"/>
          <w:szCs w:val="28"/>
          <w:lang w:val="nl-NL"/>
        </w:rPr>
        <w:t xml:space="preserve">1. Chủ trì hướng dẫn, tổ chức triển khai thực hiện Quy chế đảm bảo đúng quy định. </w:t>
      </w:r>
    </w:p>
    <w:p w14:paraId="13FD3405" w14:textId="08C82CE1" w:rsidR="002F7FE1" w:rsidRPr="009D2A0D" w:rsidRDefault="002F7FE1"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 xml:space="preserve">2. Theo dõi, kiểm tra, tổng hợp việc điều động, thuyên chuyển trên địa bàn toàn tỉnh. </w:t>
      </w:r>
    </w:p>
    <w:p w14:paraId="42CCE670" w14:textId="59CC3466" w:rsidR="002F7FE1" w:rsidRPr="009D2A0D" w:rsidRDefault="002F7FE1" w:rsidP="001C2E61">
      <w:pPr>
        <w:autoSpaceDE w:val="0"/>
        <w:autoSpaceDN w:val="0"/>
        <w:adjustRightInd w:val="0"/>
        <w:spacing w:before="120" w:after="0" w:line="240" w:lineRule="auto"/>
        <w:ind w:firstLine="567"/>
        <w:jc w:val="both"/>
        <w:rPr>
          <w:rFonts w:cs="Times New Roman"/>
          <w:spacing w:val="-6"/>
          <w:sz w:val="28"/>
          <w:szCs w:val="28"/>
          <w:lang w:val="nl-NL"/>
        </w:rPr>
      </w:pPr>
      <w:r w:rsidRPr="009D2A0D">
        <w:rPr>
          <w:rFonts w:eastAsiaTheme="minorEastAsia" w:cs="Times New Roman"/>
          <w:spacing w:val="-6"/>
          <w:sz w:val="28"/>
          <w:szCs w:val="28"/>
          <w:lang w:val="nl-NL"/>
        </w:rPr>
        <w:t>3. Kịp thời báo cáo, đề xuất Ủy ban nhân dân tỉnh xử lý các vướng mắc phát sinh.</w:t>
      </w:r>
    </w:p>
    <w:p w14:paraId="2D90FC67" w14:textId="3A95DACA" w:rsidR="00282EF3" w:rsidRPr="009D2A0D" w:rsidRDefault="00240367" w:rsidP="001C2E61">
      <w:pPr>
        <w:spacing w:before="120" w:after="0" w:line="240" w:lineRule="auto"/>
        <w:ind w:firstLine="567"/>
        <w:jc w:val="both"/>
        <w:rPr>
          <w:rFonts w:cs="Times New Roman"/>
          <w:sz w:val="28"/>
          <w:szCs w:val="28"/>
          <w:lang w:val="nl-NL"/>
        </w:rPr>
      </w:pPr>
      <w:r w:rsidRPr="009D2A0D">
        <w:rPr>
          <w:rFonts w:cs="Times New Roman"/>
          <w:b/>
          <w:sz w:val="28"/>
          <w:szCs w:val="28"/>
          <w:lang w:val="nl-NL"/>
        </w:rPr>
        <w:t xml:space="preserve">Điều </w:t>
      </w:r>
      <w:r w:rsidR="00BA7BDB" w:rsidRPr="009D2A0D">
        <w:rPr>
          <w:rFonts w:cs="Times New Roman"/>
          <w:b/>
          <w:sz w:val="28"/>
          <w:szCs w:val="28"/>
          <w:lang w:val="nl-NL"/>
        </w:rPr>
        <w:t>1</w:t>
      </w:r>
      <w:r w:rsidR="00093617" w:rsidRPr="009D2A0D">
        <w:rPr>
          <w:rFonts w:cs="Times New Roman"/>
          <w:b/>
          <w:sz w:val="28"/>
          <w:szCs w:val="28"/>
          <w:lang w:val="nl-NL"/>
        </w:rPr>
        <w:t>6</w:t>
      </w:r>
      <w:r w:rsidRPr="009D2A0D">
        <w:rPr>
          <w:rFonts w:cs="Times New Roman"/>
          <w:b/>
          <w:sz w:val="28"/>
          <w:szCs w:val="28"/>
          <w:lang w:val="nl-NL"/>
        </w:rPr>
        <w:t>. Trách nhiệm của Sở Nội vụ</w:t>
      </w:r>
    </w:p>
    <w:p w14:paraId="6AD04BCC" w14:textId="0BFB1BEA" w:rsidR="00D94879" w:rsidRPr="009D2A0D" w:rsidRDefault="00D94879"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1. Phối hợp hướng dẫn thực hiện các quy định quản lý, sử dụng nhà giáo; vị trí việc làm; số lượng người làm việc phù hợp với nhu cầu thực tế của từng địa phương; hướng dẫn xử lý vấn đề về chế độ, chính sách thuộc thẩm quyền.</w:t>
      </w:r>
    </w:p>
    <w:p w14:paraId="03CBC909" w14:textId="77777777" w:rsidR="00D94879" w:rsidRPr="009D2A0D" w:rsidRDefault="00D94879"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2. Phối hợp kiểm tra việc thực hiện Quy chế, bảo đảm khách quan, công bằng, đúng quy định.</w:t>
      </w:r>
    </w:p>
    <w:p w14:paraId="48457AD5" w14:textId="28DF7EC7" w:rsidR="00282EF3" w:rsidRPr="009D2A0D" w:rsidRDefault="007A648D" w:rsidP="001C2E61">
      <w:pPr>
        <w:spacing w:before="120" w:after="0" w:line="240" w:lineRule="auto"/>
        <w:ind w:firstLine="567"/>
        <w:jc w:val="both"/>
        <w:rPr>
          <w:rFonts w:cs="Times New Roman"/>
          <w:sz w:val="28"/>
          <w:szCs w:val="28"/>
          <w:lang w:val="nl-NL"/>
        </w:rPr>
      </w:pPr>
      <w:r w:rsidRPr="009D2A0D">
        <w:rPr>
          <w:rFonts w:cs="Times New Roman"/>
          <w:b/>
          <w:sz w:val="28"/>
          <w:szCs w:val="28"/>
          <w:lang w:val="nl-NL"/>
        </w:rPr>
        <w:t>Điều 1</w:t>
      </w:r>
      <w:r w:rsidR="00093617" w:rsidRPr="009D2A0D">
        <w:rPr>
          <w:rFonts w:cs="Times New Roman"/>
          <w:b/>
          <w:sz w:val="28"/>
          <w:szCs w:val="28"/>
          <w:lang w:val="nl-NL"/>
        </w:rPr>
        <w:t>7</w:t>
      </w:r>
      <w:r w:rsidR="00240367" w:rsidRPr="009D2A0D">
        <w:rPr>
          <w:rFonts w:cs="Times New Roman"/>
          <w:b/>
          <w:sz w:val="28"/>
          <w:szCs w:val="28"/>
          <w:lang w:val="nl-NL"/>
        </w:rPr>
        <w:t>. Trách nhiệm của Sở Tài chính</w:t>
      </w:r>
    </w:p>
    <w:p w14:paraId="2C86084F" w14:textId="001303F6" w:rsidR="00282EF3" w:rsidRPr="009D2A0D" w:rsidRDefault="00240367"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 xml:space="preserve">1. </w:t>
      </w:r>
      <w:r w:rsidR="00BC1EB5" w:rsidRPr="009D2A0D">
        <w:rPr>
          <w:rFonts w:cs="Times New Roman"/>
          <w:sz w:val="28"/>
          <w:szCs w:val="28"/>
          <w:lang w:val="nl-NL"/>
        </w:rPr>
        <w:t>Phối hợp h</w:t>
      </w:r>
      <w:r w:rsidRPr="009D2A0D">
        <w:rPr>
          <w:rFonts w:cs="Times New Roman"/>
          <w:sz w:val="28"/>
          <w:szCs w:val="28"/>
          <w:lang w:val="nl-NL"/>
        </w:rPr>
        <w:t>ướng dẫn, thẩm định</w:t>
      </w:r>
      <w:r w:rsidR="00BC1EB5" w:rsidRPr="009D2A0D">
        <w:rPr>
          <w:rFonts w:cs="Times New Roman"/>
          <w:sz w:val="28"/>
          <w:szCs w:val="28"/>
          <w:lang w:val="nl-NL"/>
        </w:rPr>
        <w:t xml:space="preserve"> và</w:t>
      </w:r>
      <w:r w:rsidRPr="009D2A0D">
        <w:rPr>
          <w:rFonts w:cs="Times New Roman"/>
          <w:sz w:val="28"/>
          <w:szCs w:val="28"/>
          <w:lang w:val="nl-NL"/>
        </w:rPr>
        <w:t xml:space="preserve"> bảo đảm kinh phí thực hiện chế độ, chính sách đối với nhà giáo</w:t>
      </w:r>
      <w:r w:rsidR="00BC1EB5" w:rsidRPr="009D2A0D">
        <w:rPr>
          <w:rFonts w:cs="Times New Roman"/>
          <w:sz w:val="28"/>
          <w:szCs w:val="28"/>
          <w:lang w:val="nl-NL"/>
        </w:rPr>
        <w:t xml:space="preserve"> và</w:t>
      </w:r>
      <w:r w:rsidRPr="009D2A0D">
        <w:rPr>
          <w:rFonts w:cs="Times New Roman"/>
          <w:sz w:val="28"/>
          <w:szCs w:val="28"/>
          <w:lang w:val="nl-NL"/>
        </w:rPr>
        <w:t xml:space="preserve"> cán bộ quản lý </w:t>
      </w:r>
      <w:r w:rsidR="00BC1EB5" w:rsidRPr="009D2A0D">
        <w:rPr>
          <w:rFonts w:cs="Times New Roman"/>
          <w:sz w:val="28"/>
          <w:szCs w:val="28"/>
          <w:lang w:val="nl-NL"/>
        </w:rPr>
        <w:t xml:space="preserve">cơ sở giáo dục </w:t>
      </w:r>
      <w:r w:rsidR="00D4395E" w:rsidRPr="009D2A0D">
        <w:rPr>
          <w:rFonts w:cs="Times New Roman"/>
          <w:sz w:val="28"/>
          <w:szCs w:val="28"/>
          <w:lang w:val="nl-NL"/>
        </w:rPr>
        <w:t>khi điều động</w:t>
      </w:r>
      <w:r w:rsidRPr="009D2A0D">
        <w:rPr>
          <w:rFonts w:cs="Times New Roman"/>
          <w:sz w:val="28"/>
          <w:szCs w:val="28"/>
          <w:lang w:val="nl-NL"/>
        </w:rPr>
        <w:t xml:space="preserve"> theo quy định</w:t>
      </w:r>
      <w:r w:rsidR="00BC1EB5" w:rsidRPr="009D2A0D">
        <w:rPr>
          <w:rFonts w:cs="Times New Roman"/>
          <w:sz w:val="28"/>
          <w:szCs w:val="28"/>
          <w:lang w:val="nl-NL"/>
        </w:rPr>
        <w:t xml:space="preserve"> của pháp luật</w:t>
      </w:r>
      <w:r w:rsidRPr="009D2A0D">
        <w:rPr>
          <w:rFonts w:cs="Times New Roman"/>
          <w:sz w:val="28"/>
          <w:szCs w:val="28"/>
          <w:lang w:val="nl-NL"/>
        </w:rPr>
        <w:t>.</w:t>
      </w:r>
    </w:p>
    <w:p w14:paraId="2CF98AC1" w14:textId="0FF27B21" w:rsidR="00282EF3" w:rsidRPr="009D2A0D" w:rsidRDefault="00240367"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 xml:space="preserve">2. Phối hợp </w:t>
      </w:r>
      <w:r w:rsidR="00BC1EB5" w:rsidRPr="009D2A0D">
        <w:rPr>
          <w:rFonts w:cs="Times New Roman"/>
          <w:sz w:val="28"/>
          <w:szCs w:val="28"/>
          <w:lang w:val="nl-NL"/>
        </w:rPr>
        <w:t xml:space="preserve">với các cơ quan, đơn vị liên quan </w:t>
      </w:r>
      <w:r w:rsidRPr="009D2A0D">
        <w:rPr>
          <w:rFonts w:cs="Times New Roman"/>
          <w:sz w:val="28"/>
          <w:szCs w:val="28"/>
          <w:lang w:val="nl-NL"/>
        </w:rPr>
        <w:t xml:space="preserve">kiểm tra việc </w:t>
      </w:r>
      <w:r w:rsidR="00BC1EB5" w:rsidRPr="009D2A0D">
        <w:rPr>
          <w:rFonts w:cs="Times New Roman"/>
          <w:sz w:val="28"/>
          <w:szCs w:val="28"/>
          <w:lang w:val="nl-NL"/>
        </w:rPr>
        <w:t xml:space="preserve">thực hiện </w:t>
      </w:r>
      <w:r w:rsidRPr="009D2A0D">
        <w:rPr>
          <w:rFonts w:cs="Times New Roman"/>
          <w:sz w:val="28"/>
          <w:szCs w:val="28"/>
          <w:lang w:val="nl-NL"/>
        </w:rPr>
        <w:t>chi trả chế độ</w:t>
      </w:r>
      <w:r w:rsidR="00BC1EB5" w:rsidRPr="009D2A0D">
        <w:rPr>
          <w:rFonts w:cs="Times New Roman"/>
          <w:sz w:val="28"/>
          <w:szCs w:val="28"/>
          <w:lang w:val="nl-NL"/>
        </w:rPr>
        <w:t>,</w:t>
      </w:r>
      <w:r w:rsidRPr="009D2A0D">
        <w:rPr>
          <w:rFonts w:cs="Times New Roman"/>
          <w:sz w:val="28"/>
          <w:szCs w:val="28"/>
          <w:lang w:val="nl-NL"/>
        </w:rPr>
        <w:t xml:space="preserve"> chính sách</w:t>
      </w:r>
      <w:r w:rsidR="00BC1EB5" w:rsidRPr="009D2A0D">
        <w:rPr>
          <w:rFonts w:cs="Times New Roman"/>
          <w:sz w:val="28"/>
          <w:szCs w:val="28"/>
          <w:lang w:val="nl-NL"/>
        </w:rPr>
        <w:t xml:space="preserve"> đối với nhà giáo và cán bộ quản lý cơ sở giáo dục; bảo đảm</w:t>
      </w:r>
      <w:r w:rsidRPr="009D2A0D">
        <w:rPr>
          <w:rFonts w:cs="Times New Roman"/>
          <w:sz w:val="28"/>
          <w:szCs w:val="28"/>
          <w:lang w:val="nl-NL"/>
        </w:rPr>
        <w:t xml:space="preserve"> không để phát sinh nợ </w:t>
      </w:r>
      <w:r w:rsidR="00BC1EB5" w:rsidRPr="009D2A0D">
        <w:rPr>
          <w:rFonts w:cs="Times New Roman"/>
          <w:sz w:val="28"/>
          <w:szCs w:val="28"/>
          <w:lang w:val="nl-NL"/>
        </w:rPr>
        <w:t xml:space="preserve">đọng các </w:t>
      </w:r>
      <w:r w:rsidRPr="009D2A0D">
        <w:rPr>
          <w:rFonts w:cs="Times New Roman"/>
          <w:sz w:val="28"/>
          <w:szCs w:val="28"/>
          <w:lang w:val="nl-NL"/>
        </w:rPr>
        <w:t>chế độ</w:t>
      </w:r>
      <w:r w:rsidR="00BC1EB5" w:rsidRPr="009D2A0D">
        <w:rPr>
          <w:rFonts w:cs="Times New Roman"/>
          <w:sz w:val="28"/>
          <w:szCs w:val="28"/>
          <w:lang w:val="nl-NL"/>
        </w:rPr>
        <w:t>, chính sách</w:t>
      </w:r>
      <w:r w:rsidRPr="009D2A0D">
        <w:rPr>
          <w:rFonts w:cs="Times New Roman"/>
          <w:sz w:val="28"/>
          <w:szCs w:val="28"/>
          <w:lang w:val="nl-NL"/>
        </w:rPr>
        <w:t xml:space="preserve"> hợp pháp.</w:t>
      </w:r>
    </w:p>
    <w:p w14:paraId="7C4CCF99" w14:textId="1810897E" w:rsidR="00282EF3" w:rsidRPr="009D2A0D" w:rsidRDefault="0049795E" w:rsidP="001C2E61">
      <w:pPr>
        <w:spacing w:before="120" w:after="0" w:line="240" w:lineRule="auto"/>
        <w:ind w:firstLine="567"/>
        <w:jc w:val="both"/>
        <w:rPr>
          <w:rFonts w:cs="Times New Roman"/>
          <w:sz w:val="28"/>
          <w:szCs w:val="28"/>
          <w:lang w:val="nl-NL"/>
        </w:rPr>
      </w:pPr>
      <w:r w:rsidRPr="009D2A0D">
        <w:rPr>
          <w:rFonts w:cs="Times New Roman"/>
          <w:b/>
          <w:sz w:val="28"/>
          <w:szCs w:val="28"/>
          <w:lang w:val="nl-NL"/>
        </w:rPr>
        <w:t>Điề</w:t>
      </w:r>
      <w:r w:rsidR="00093617" w:rsidRPr="009D2A0D">
        <w:rPr>
          <w:rFonts w:cs="Times New Roman"/>
          <w:b/>
          <w:sz w:val="28"/>
          <w:szCs w:val="28"/>
          <w:lang w:val="nl-NL"/>
        </w:rPr>
        <w:t>u 18</w:t>
      </w:r>
      <w:r w:rsidR="00240367" w:rsidRPr="009D2A0D">
        <w:rPr>
          <w:rFonts w:cs="Times New Roman"/>
          <w:b/>
          <w:sz w:val="28"/>
          <w:szCs w:val="28"/>
          <w:lang w:val="nl-NL"/>
        </w:rPr>
        <w:t>. Trách nhiệm của Ủy ban nhân dân cấp xã</w:t>
      </w:r>
    </w:p>
    <w:p w14:paraId="4B8FEF6A" w14:textId="40EC747F" w:rsidR="007A648D" w:rsidRPr="009D2A0D" w:rsidRDefault="007A648D"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 xml:space="preserve">1. Tổ chức thực hiện điều động, thuyên chuyển nhà giáo, cán bộ quản lý theo thẩm quyền. </w:t>
      </w:r>
    </w:p>
    <w:p w14:paraId="6BE09C15" w14:textId="121B90AC" w:rsidR="007A648D" w:rsidRPr="009D2A0D" w:rsidRDefault="007A648D"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2. Tổng hợp nhu cầu điều động, thuyên chuyển; báo cáo định kỳ và đột xuất về Sở Giáo dục và Đào tạ</w:t>
      </w:r>
      <w:r w:rsidR="00042ECB" w:rsidRPr="009D2A0D">
        <w:rPr>
          <w:rFonts w:eastAsiaTheme="minorEastAsia" w:cs="Times New Roman"/>
          <w:sz w:val="28"/>
          <w:szCs w:val="28"/>
          <w:lang w:val="nl-NL"/>
        </w:rPr>
        <w:t>o.</w:t>
      </w:r>
      <w:r w:rsidRPr="009D2A0D">
        <w:rPr>
          <w:rFonts w:eastAsiaTheme="minorEastAsia" w:cs="Times New Roman"/>
          <w:sz w:val="28"/>
          <w:szCs w:val="28"/>
          <w:lang w:val="nl-NL"/>
        </w:rPr>
        <w:t xml:space="preserve"> </w:t>
      </w:r>
    </w:p>
    <w:p w14:paraId="3180CC3A" w14:textId="6EEE82E0" w:rsidR="007A648D" w:rsidRPr="009D2A0D" w:rsidRDefault="007A648D" w:rsidP="001C2E61">
      <w:pPr>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lastRenderedPageBreak/>
        <w:t xml:space="preserve">3. Chịu trách nhiệm về việc bố trí, sử dụng nhà giáo tại các cơ sở giáo dục thuộc phạm vi quản lý. </w:t>
      </w:r>
    </w:p>
    <w:p w14:paraId="6905D7DE" w14:textId="77777777" w:rsidR="00282EF3" w:rsidRPr="009D2A0D" w:rsidRDefault="00240367"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4. Báo cáo Sở Giáo dục và Đào tạo theo thời hạn, nội dung hướng dẫn.</w:t>
      </w:r>
    </w:p>
    <w:p w14:paraId="20374182" w14:textId="31B5547E" w:rsidR="00282EF3" w:rsidRPr="009D2A0D" w:rsidRDefault="00240367" w:rsidP="001C2E61">
      <w:pPr>
        <w:spacing w:before="120" w:after="0" w:line="240" w:lineRule="auto"/>
        <w:ind w:firstLine="567"/>
        <w:jc w:val="both"/>
        <w:rPr>
          <w:rFonts w:cs="Times New Roman"/>
          <w:sz w:val="28"/>
          <w:szCs w:val="28"/>
          <w:lang w:val="nl-NL"/>
        </w:rPr>
      </w:pPr>
      <w:r w:rsidRPr="009D2A0D">
        <w:rPr>
          <w:rFonts w:cs="Times New Roman"/>
          <w:b/>
          <w:sz w:val="28"/>
          <w:szCs w:val="28"/>
          <w:lang w:val="nl-NL"/>
        </w:rPr>
        <w:t>Đi</w:t>
      </w:r>
      <w:r w:rsidR="00093617" w:rsidRPr="009D2A0D">
        <w:rPr>
          <w:rFonts w:cs="Times New Roman"/>
          <w:b/>
          <w:sz w:val="28"/>
          <w:szCs w:val="28"/>
          <w:lang w:val="nl-NL"/>
        </w:rPr>
        <w:t>ều 19</w:t>
      </w:r>
      <w:r w:rsidRPr="009D2A0D">
        <w:rPr>
          <w:rFonts w:cs="Times New Roman"/>
          <w:b/>
          <w:sz w:val="28"/>
          <w:szCs w:val="28"/>
          <w:lang w:val="nl-NL"/>
        </w:rPr>
        <w:t>. Trách nhiệm của cơ sở giáo dục công lập</w:t>
      </w:r>
    </w:p>
    <w:p w14:paraId="466716D3" w14:textId="31BEAC2E" w:rsidR="007A648D" w:rsidRPr="009D2A0D" w:rsidRDefault="007A648D"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 xml:space="preserve">1. Chịu trách nhiệm về tính chính xác </w:t>
      </w:r>
      <w:r w:rsidR="00F97189" w:rsidRPr="009D2A0D">
        <w:rPr>
          <w:rFonts w:eastAsiaTheme="minorEastAsia" w:cs="Times New Roman"/>
          <w:sz w:val="28"/>
          <w:szCs w:val="28"/>
          <w:lang w:val="nl-NL"/>
        </w:rPr>
        <w:t>của</w:t>
      </w:r>
      <w:r w:rsidRPr="009D2A0D">
        <w:rPr>
          <w:rFonts w:eastAsiaTheme="minorEastAsia" w:cs="Times New Roman"/>
          <w:sz w:val="28"/>
          <w:szCs w:val="28"/>
          <w:lang w:val="nl-NL"/>
        </w:rPr>
        <w:t xml:space="preserve"> thông tin</w:t>
      </w:r>
      <w:r w:rsidR="00F97189" w:rsidRPr="009D2A0D">
        <w:rPr>
          <w:rFonts w:eastAsiaTheme="minorEastAsia" w:cs="Times New Roman"/>
          <w:sz w:val="28"/>
          <w:szCs w:val="28"/>
          <w:lang w:val="nl-NL"/>
        </w:rPr>
        <w:t>, hồ sơ cung cấp liên quan đến</w:t>
      </w:r>
      <w:r w:rsidRPr="009D2A0D">
        <w:rPr>
          <w:rFonts w:eastAsiaTheme="minorEastAsia" w:cs="Times New Roman"/>
          <w:sz w:val="28"/>
          <w:szCs w:val="28"/>
          <w:lang w:val="nl-NL"/>
        </w:rPr>
        <w:t xml:space="preserve"> nhà giáo thuộc phạm vi quả</w:t>
      </w:r>
      <w:r w:rsidR="00B03978" w:rsidRPr="009D2A0D">
        <w:rPr>
          <w:rFonts w:eastAsiaTheme="minorEastAsia" w:cs="Times New Roman"/>
          <w:sz w:val="28"/>
          <w:szCs w:val="28"/>
          <w:lang w:val="nl-NL"/>
        </w:rPr>
        <w:t>n lý.</w:t>
      </w:r>
      <w:r w:rsidRPr="009D2A0D">
        <w:rPr>
          <w:rFonts w:eastAsiaTheme="minorEastAsia" w:cs="Times New Roman"/>
          <w:sz w:val="28"/>
          <w:szCs w:val="28"/>
          <w:lang w:val="nl-NL"/>
        </w:rPr>
        <w:t xml:space="preserve"> </w:t>
      </w:r>
    </w:p>
    <w:p w14:paraId="7BE3858C" w14:textId="663296C0" w:rsidR="007A648D" w:rsidRPr="009D2A0D" w:rsidRDefault="007A648D"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 xml:space="preserve">2. Thực hiện quyết định điều động, thuyên chuyển nhà giáo. </w:t>
      </w:r>
    </w:p>
    <w:p w14:paraId="62875773" w14:textId="4518966D" w:rsidR="007A648D" w:rsidRPr="009D2A0D" w:rsidRDefault="007A648D" w:rsidP="001C2E61">
      <w:pPr>
        <w:autoSpaceDE w:val="0"/>
        <w:autoSpaceDN w:val="0"/>
        <w:adjustRightInd w:val="0"/>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 xml:space="preserve">3. Chịu trách nhiệm về việc bố trí, sử dụng nhà giáo của cơ sở giáo dục. </w:t>
      </w:r>
    </w:p>
    <w:p w14:paraId="5B4F9F46" w14:textId="77777777" w:rsidR="007A648D" w:rsidRPr="009D2A0D" w:rsidRDefault="007A648D" w:rsidP="001C2E61">
      <w:pPr>
        <w:spacing w:before="120" w:after="0" w:line="240" w:lineRule="auto"/>
        <w:ind w:firstLine="567"/>
        <w:jc w:val="both"/>
        <w:rPr>
          <w:rFonts w:eastAsiaTheme="minorEastAsia" w:cs="Times New Roman"/>
          <w:sz w:val="28"/>
          <w:szCs w:val="28"/>
          <w:lang w:val="nl-NL"/>
        </w:rPr>
      </w:pPr>
      <w:r w:rsidRPr="009D2A0D">
        <w:rPr>
          <w:rFonts w:eastAsiaTheme="minorEastAsia" w:cs="Times New Roman"/>
          <w:sz w:val="28"/>
          <w:szCs w:val="28"/>
          <w:lang w:val="nl-NL"/>
        </w:rPr>
        <w:t xml:space="preserve">4. Bảo đảm ổn định hoạt động dạy học và quản lý nhà trường. </w:t>
      </w:r>
    </w:p>
    <w:p w14:paraId="54DA6903" w14:textId="776F19F5" w:rsidR="00282EF3" w:rsidRPr="009D2A0D" w:rsidRDefault="00240367" w:rsidP="001C2E61">
      <w:pPr>
        <w:spacing w:before="120" w:after="0" w:line="240" w:lineRule="auto"/>
        <w:ind w:firstLine="567"/>
        <w:jc w:val="both"/>
        <w:rPr>
          <w:rFonts w:cs="Times New Roman"/>
          <w:sz w:val="28"/>
          <w:szCs w:val="28"/>
          <w:lang w:val="nl-NL"/>
        </w:rPr>
      </w:pPr>
      <w:r w:rsidRPr="009D2A0D">
        <w:rPr>
          <w:rFonts w:cs="Times New Roman"/>
          <w:b/>
          <w:sz w:val="28"/>
          <w:szCs w:val="28"/>
          <w:lang w:val="nl-NL"/>
        </w:rPr>
        <w:t>Đ</w:t>
      </w:r>
      <w:r w:rsidR="0049795E" w:rsidRPr="009D2A0D">
        <w:rPr>
          <w:rFonts w:cs="Times New Roman"/>
          <w:b/>
          <w:sz w:val="28"/>
          <w:szCs w:val="28"/>
          <w:lang w:val="nl-NL"/>
        </w:rPr>
        <w:t>iều 2</w:t>
      </w:r>
      <w:r w:rsidR="00093617" w:rsidRPr="009D2A0D">
        <w:rPr>
          <w:rFonts w:cs="Times New Roman"/>
          <w:b/>
          <w:sz w:val="28"/>
          <w:szCs w:val="28"/>
          <w:lang w:val="nl-NL"/>
        </w:rPr>
        <w:t>0</w:t>
      </w:r>
      <w:r w:rsidRPr="009D2A0D">
        <w:rPr>
          <w:rFonts w:cs="Times New Roman"/>
          <w:b/>
          <w:sz w:val="28"/>
          <w:szCs w:val="28"/>
          <w:lang w:val="nl-NL"/>
        </w:rPr>
        <w:t>. Điều khoản chuyển tiếp</w:t>
      </w:r>
    </w:p>
    <w:p w14:paraId="59FB8269" w14:textId="57AA3868" w:rsidR="00282EF3" w:rsidRPr="009D2A0D" w:rsidRDefault="00240367"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1. Nhà giáo đang thực hiện quyết định điều động trước ngày Quy chế này có hiệu lực thì tiếp tục thực hiện theo quyết định đã ban hành; trường hợp Quy chế này có quy định có lợi hơn và không trái pháp luật thì cơ qua</w:t>
      </w:r>
      <w:r w:rsidR="002F70CA" w:rsidRPr="009D2A0D">
        <w:rPr>
          <w:rFonts w:cs="Times New Roman"/>
          <w:sz w:val="28"/>
          <w:szCs w:val="28"/>
          <w:lang w:val="nl-NL"/>
        </w:rPr>
        <w:t xml:space="preserve">n có thẩm quyền xem xét áp dụng. </w:t>
      </w:r>
      <w:r w:rsidR="001F7E15" w:rsidRPr="009D2A0D">
        <w:rPr>
          <w:rFonts w:cs="Times New Roman"/>
          <w:sz w:val="28"/>
          <w:szCs w:val="28"/>
          <w:lang w:val="nl-NL"/>
        </w:rPr>
        <w:t>Thời gian điều động đã thực hiện trước ngày Quy chế này có hiệu lực được tính liên tục để xác định thời hạn điều động theo Quy chế này</w:t>
      </w:r>
      <w:r w:rsidR="002F70CA" w:rsidRPr="009D2A0D">
        <w:rPr>
          <w:rFonts w:cs="Times New Roman"/>
          <w:sz w:val="28"/>
          <w:szCs w:val="28"/>
          <w:lang w:val="nl-NL"/>
        </w:rPr>
        <w:t>.</w:t>
      </w:r>
    </w:p>
    <w:p w14:paraId="2E35FE7F" w14:textId="5C2B8FC7" w:rsidR="00F214AD" w:rsidRPr="009D2A0D" w:rsidRDefault="00240367" w:rsidP="001C2E61">
      <w:pPr>
        <w:spacing w:before="120" w:after="0" w:line="240" w:lineRule="auto"/>
        <w:ind w:firstLine="567"/>
        <w:jc w:val="both"/>
        <w:rPr>
          <w:rFonts w:cs="Times New Roman"/>
          <w:sz w:val="28"/>
          <w:szCs w:val="28"/>
          <w:lang w:val="nl-NL"/>
        </w:rPr>
      </w:pPr>
      <w:r w:rsidRPr="009D2A0D">
        <w:rPr>
          <w:rFonts w:cs="Times New Roman"/>
          <w:sz w:val="28"/>
          <w:szCs w:val="28"/>
          <w:lang w:val="nl-NL"/>
        </w:rPr>
        <w:t xml:space="preserve">2. </w:t>
      </w:r>
      <w:r w:rsidR="00F214AD" w:rsidRPr="009D2A0D">
        <w:rPr>
          <w:rFonts w:cs="Times New Roman"/>
          <w:iCs/>
          <w:sz w:val="28"/>
          <w:szCs w:val="28"/>
          <w:lang w:val="nl-NL"/>
        </w:rPr>
        <w:t>Hồ sơ điều động, thuyên chuyển đã được tiếp nhận trước ngày Quy chế này có hiệu lực mà chưa có quyết định giải quyết thì tiếp tục được xem xét, giải quyết theo quy định của Quy chế này; trường hợp hồ sơ đã được tiếp nhận, thẩm định theo quy định trước đây thì không yêu cầu cá nhân, đơn vị bổ sung lại các thành phần hồ sơ đã hợp lệ.</w:t>
      </w:r>
    </w:p>
    <w:p w14:paraId="6DD751DB" w14:textId="60A8346F" w:rsidR="00863F78" w:rsidRPr="009D2A0D" w:rsidRDefault="00240367" w:rsidP="001C2E61">
      <w:pPr>
        <w:spacing w:before="120" w:after="0" w:line="240" w:lineRule="auto"/>
        <w:ind w:firstLine="567"/>
        <w:jc w:val="both"/>
        <w:rPr>
          <w:rFonts w:cs="Times New Roman"/>
          <w:b/>
          <w:sz w:val="28"/>
          <w:szCs w:val="28"/>
          <w:lang w:val="nl-NL"/>
        </w:rPr>
      </w:pPr>
      <w:r w:rsidRPr="009D2A0D">
        <w:rPr>
          <w:rFonts w:cs="Times New Roman"/>
          <w:sz w:val="28"/>
          <w:szCs w:val="28"/>
          <w:lang w:val="nl-NL"/>
        </w:rPr>
        <w:t xml:space="preserve">3. Trong quá trình thực hiện, nếu có khó khăn, vướng mắc, các cơ quan, đơn vị phản ánh về Sở Giáo dục và Đào tạo để tổng hợp, báo cáo Ủy ban nhân dân tỉnh xem xét sửa </w:t>
      </w:r>
      <w:r w:rsidR="003F2EB7" w:rsidRPr="009D2A0D">
        <w:rPr>
          <w:rFonts w:cs="Times New Roman"/>
          <w:sz w:val="28"/>
          <w:szCs w:val="28"/>
          <w:lang w:val="nl-NL"/>
        </w:rPr>
        <w:t>đ</w:t>
      </w:r>
      <w:r w:rsidRPr="009D2A0D">
        <w:rPr>
          <w:rFonts w:cs="Times New Roman"/>
          <w:sz w:val="28"/>
          <w:szCs w:val="28"/>
          <w:lang w:val="nl-NL"/>
        </w:rPr>
        <w:t>ổi, bổ sung.</w:t>
      </w:r>
      <w:r w:rsidR="003F2EB7" w:rsidRPr="009D2A0D">
        <w:rPr>
          <w:rFonts w:cs="Times New Roman"/>
          <w:sz w:val="28"/>
          <w:szCs w:val="28"/>
          <w:lang w:val="nl-NL"/>
        </w:rPr>
        <w:t>/.</w:t>
      </w:r>
    </w:p>
    <w:p w14:paraId="786C292E" w14:textId="77777777" w:rsidR="00521D50" w:rsidRPr="009D2A0D" w:rsidRDefault="00521D50" w:rsidP="001C2E61">
      <w:pPr>
        <w:spacing w:before="120" w:after="0" w:line="240" w:lineRule="auto"/>
        <w:jc w:val="both"/>
        <w:rPr>
          <w:rFonts w:cs="Times New Roman"/>
          <w:b/>
          <w:sz w:val="28"/>
          <w:szCs w:val="28"/>
          <w:lang w:val="nl-NL"/>
        </w:rPr>
      </w:pPr>
    </w:p>
    <w:p w14:paraId="36B0DF52" w14:textId="77777777" w:rsidR="00A977C8" w:rsidRPr="009D2A0D" w:rsidRDefault="00A977C8" w:rsidP="001C2E61">
      <w:pPr>
        <w:spacing w:before="120" w:after="0" w:line="240" w:lineRule="auto"/>
        <w:jc w:val="center"/>
        <w:rPr>
          <w:rFonts w:cs="Times New Roman"/>
          <w:b/>
          <w:sz w:val="28"/>
          <w:szCs w:val="28"/>
          <w:lang w:val="nl-NL"/>
        </w:rPr>
      </w:pPr>
    </w:p>
    <w:p w14:paraId="29F3A914" w14:textId="77777777" w:rsidR="00A977C8" w:rsidRPr="009D2A0D" w:rsidRDefault="00A977C8" w:rsidP="001C2E61">
      <w:pPr>
        <w:spacing w:before="120" w:after="0" w:line="240" w:lineRule="auto"/>
        <w:jc w:val="center"/>
        <w:rPr>
          <w:rFonts w:cs="Times New Roman"/>
          <w:b/>
          <w:sz w:val="28"/>
          <w:szCs w:val="28"/>
          <w:lang w:val="nl-NL"/>
        </w:rPr>
      </w:pPr>
    </w:p>
    <w:p w14:paraId="7A656BA5" w14:textId="77777777" w:rsidR="00A977C8" w:rsidRPr="009D2A0D" w:rsidRDefault="00A977C8" w:rsidP="001C2E61">
      <w:pPr>
        <w:spacing w:before="120" w:after="0" w:line="240" w:lineRule="auto"/>
        <w:jc w:val="center"/>
        <w:rPr>
          <w:rFonts w:cs="Times New Roman"/>
          <w:b/>
          <w:sz w:val="28"/>
          <w:szCs w:val="28"/>
          <w:lang w:val="nl-NL"/>
        </w:rPr>
      </w:pPr>
    </w:p>
    <w:p w14:paraId="516207DB" w14:textId="77777777" w:rsidR="006C257E" w:rsidRPr="009D2A0D" w:rsidRDefault="006C257E" w:rsidP="001C2E61">
      <w:pPr>
        <w:spacing w:before="120" w:after="0" w:line="240" w:lineRule="auto"/>
        <w:jc w:val="center"/>
        <w:rPr>
          <w:rFonts w:cs="Times New Roman"/>
          <w:lang w:val="nl-NL"/>
        </w:rPr>
      </w:pPr>
    </w:p>
    <w:sectPr w:rsidR="006C257E" w:rsidRPr="009D2A0D" w:rsidSect="001F7EC7">
      <w:headerReference w:type="default" r:id="rId8"/>
      <w:pgSz w:w="12240" w:h="15840"/>
      <w:pgMar w:top="1134" w:right="1134"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E468" w14:textId="77777777" w:rsidR="000032CB" w:rsidRDefault="000032CB">
      <w:pPr>
        <w:spacing w:after="0" w:line="240" w:lineRule="auto"/>
      </w:pPr>
      <w:r>
        <w:separator/>
      </w:r>
    </w:p>
  </w:endnote>
  <w:endnote w:type="continuationSeparator" w:id="0">
    <w:p w14:paraId="7031E7A0" w14:textId="77777777" w:rsidR="000032CB" w:rsidRDefault="00003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D2F9" w14:textId="77777777" w:rsidR="000032CB" w:rsidRDefault="000032CB">
      <w:pPr>
        <w:spacing w:after="0" w:line="240" w:lineRule="auto"/>
      </w:pPr>
      <w:r>
        <w:separator/>
      </w:r>
    </w:p>
  </w:footnote>
  <w:footnote w:type="continuationSeparator" w:id="0">
    <w:p w14:paraId="7AC55735" w14:textId="77777777" w:rsidR="000032CB" w:rsidRDefault="00003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160668"/>
      <w:docPartObj>
        <w:docPartGallery w:val="Page Numbers (Top of Page)"/>
        <w:docPartUnique/>
      </w:docPartObj>
    </w:sdtPr>
    <w:sdtEndPr>
      <w:rPr>
        <w:noProof/>
      </w:rPr>
    </w:sdtEndPr>
    <w:sdtContent>
      <w:p w14:paraId="7A928C93" w14:textId="77777777" w:rsidR="0024251D" w:rsidRDefault="0024251D">
        <w:pPr>
          <w:pStyle w:val="Header"/>
          <w:jc w:val="center"/>
        </w:pPr>
        <w:r>
          <w:fldChar w:fldCharType="begin"/>
        </w:r>
        <w:r>
          <w:instrText xml:space="preserve"> PAGE   \* MERGEFORMAT </w:instrText>
        </w:r>
        <w:r>
          <w:fldChar w:fldCharType="separate"/>
        </w:r>
        <w:r w:rsidR="006451F6">
          <w:rPr>
            <w:noProof/>
          </w:rPr>
          <w:t>8</w:t>
        </w:r>
        <w:r>
          <w:rPr>
            <w:noProof/>
          </w:rPr>
          <w:fldChar w:fldCharType="end"/>
        </w:r>
      </w:p>
    </w:sdtContent>
  </w:sdt>
  <w:p w14:paraId="6327D97D" w14:textId="77777777" w:rsidR="0024251D" w:rsidRDefault="00242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D859C3"/>
    <w:multiLevelType w:val="multilevel"/>
    <w:tmpl w:val="A4B8D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B54181"/>
    <w:multiLevelType w:val="multilevel"/>
    <w:tmpl w:val="43F22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74D78"/>
    <w:multiLevelType w:val="multilevel"/>
    <w:tmpl w:val="52064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1B4780"/>
    <w:multiLevelType w:val="multilevel"/>
    <w:tmpl w:val="78EE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74441"/>
    <w:multiLevelType w:val="multilevel"/>
    <w:tmpl w:val="6A1C4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987E1A"/>
    <w:multiLevelType w:val="multilevel"/>
    <w:tmpl w:val="F47AB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512956"/>
    <w:multiLevelType w:val="multilevel"/>
    <w:tmpl w:val="1FCC1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700FFF"/>
    <w:multiLevelType w:val="multilevel"/>
    <w:tmpl w:val="BA60AA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71C5BF5"/>
    <w:multiLevelType w:val="multilevel"/>
    <w:tmpl w:val="2242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392D27"/>
    <w:multiLevelType w:val="multilevel"/>
    <w:tmpl w:val="D9D0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86132E"/>
    <w:multiLevelType w:val="multilevel"/>
    <w:tmpl w:val="04AA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9277107">
    <w:abstractNumId w:val="8"/>
  </w:num>
  <w:num w:numId="2" w16cid:durableId="1630894652">
    <w:abstractNumId w:val="6"/>
  </w:num>
  <w:num w:numId="3" w16cid:durableId="391125820">
    <w:abstractNumId w:val="5"/>
  </w:num>
  <w:num w:numId="4" w16cid:durableId="160243945">
    <w:abstractNumId w:val="4"/>
  </w:num>
  <w:num w:numId="5" w16cid:durableId="576014358">
    <w:abstractNumId w:val="7"/>
  </w:num>
  <w:num w:numId="6" w16cid:durableId="570967176">
    <w:abstractNumId w:val="3"/>
  </w:num>
  <w:num w:numId="7" w16cid:durableId="234973234">
    <w:abstractNumId w:val="2"/>
  </w:num>
  <w:num w:numId="8" w16cid:durableId="1937441013">
    <w:abstractNumId w:val="1"/>
  </w:num>
  <w:num w:numId="9" w16cid:durableId="1651443047">
    <w:abstractNumId w:val="0"/>
  </w:num>
  <w:num w:numId="10" w16cid:durableId="1168130731">
    <w:abstractNumId w:val="9"/>
  </w:num>
  <w:num w:numId="11" w16cid:durableId="2016229454">
    <w:abstractNumId w:val="19"/>
  </w:num>
  <w:num w:numId="12" w16cid:durableId="291250445">
    <w:abstractNumId w:val="15"/>
  </w:num>
  <w:num w:numId="13" w16cid:durableId="1172254695">
    <w:abstractNumId w:val="14"/>
  </w:num>
  <w:num w:numId="14" w16cid:durableId="1367094838">
    <w:abstractNumId w:val="10"/>
  </w:num>
  <w:num w:numId="15" w16cid:durableId="1741949838">
    <w:abstractNumId w:val="18"/>
  </w:num>
  <w:num w:numId="16" w16cid:durableId="1339118663">
    <w:abstractNumId w:val="12"/>
  </w:num>
  <w:num w:numId="17" w16cid:durableId="371734570">
    <w:abstractNumId w:val="17"/>
  </w:num>
  <w:num w:numId="18" w16cid:durableId="1321806674">
    <w:abstractNumId w:val="13"/>
  </w:num>
  <w:num w:numId="19" w16cid:durableId="505245960">
    <w:abstractNumId w:val="16"/>
  </w:num>
  <w:num w:numId="20" w16cid:durableId="2041392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2CB"/>
    <w:rsid w:val="00003E32"/>
    <w:rsid w:val="0001169A"/>
    <w:rsid w:val="00013553"/>
    <w:rsid w:val="00014614"/>
    <w:rsid w:val="00030CB9"/>
    <w:rsid w:val="00034616"/>
    <w:rsid w:val="00042ECB"/>
    <w:rsid w:val="000529DA"/>
    <w:rsid w:val="00054B67"/>
    <w:rsid w:val="0006063C"/>
    <w:rsid w:val="000650B0"/>
    <w:rsid w:val="00072EB7"/>
    <w:rsid w:val="00074706"/>
    <w:rsid w:val="00082AB9"/>
    <w:rsid w:val="00083AE0"/>
    <w:rsid w:val="00090A91"/>
    <w:rsid w:val="0009136F"/>
    <w:rsid w:val="00093617"/>
    <w:rsid w:val="000936E2"/>
    <w:rsid w:val="000A19B1"/>
    <w:rsid w:val="000A5D48"/>
    <w:rsid w:val="000A660B"/>
    <w:rsid w:val="000B28FA"/>
    <w:rsid w:val="000B52B2"/>
    <w:rsid w:val="000D127D"/>
    <w:rsid w:val="000D628C"/>
    <w:rsid w:val="000E41F7"/>
    <w:rsid w:val="000F2A7A"/>
    <w:rsid w:val="00100BD3"/>
    <w:rsid w:val="00100FDB"/>
    <w:rsid w:val="00105316"/>
    <w:rsid w:val="001069C8"/>
    <w:rsid w:val="0011226E"/>
    <w:rsid w:val="00121A34"/>
    <w:rsid w:val="00123BF9"/>
    <w:rsid w:val="0013169B"/>
    <w:rsid w:val="00132C3A"/>
    <w:rsid w:val="00147038"/>
    <w:rsid w:val="00147716"/>
    <w:rsid w:val="0015074B"/>
    <w:rsid w:val="001556B6"/>
    <w:rsid w:val="001572D9"/>
    <w:rsid w:val="0016504F"/>
    <w:rsid w:val="001826E7"/>
    <w:rsid w:val="001929D6"/>
    <w:rsid w:val="00193F98"/>
    <w:rsid w:val="001C2E61"/>
    <w:rsid w:val="001C6536"/>
    <w:rsid w:val="001C6C5A"/>
    <w:rsid w:val="001D59D1"/>
    <w:rsid w:val="001D6178"/>
    <w:rsid w:val="001D6B71"/>
    <w:rsid w:val="001E2BCC"/>
    <w:rsid w:val="001E483B"/>
    <w:rsid w:val="001E724F"/>
    <w:rsid w:val="001F4FB1"/>
    <w:rsid w:val="001F5ECE"/>
    <w:rsid w:val="001F76BE"/>
    <w:rsid w:val="001F7E15"/>
    <w:rsid w:val="001F7EC7"/>
    <w:rsid w:val="0020050B"/>
    <w:rsid w:val="00203365"/>
    <w:rsid w:val="00211060"/>
    <w:rsid w:val="00212FAB"/>
    <w:rsid w:val="00232E27"/>
    <w:rsid w:val="00233B05"/>
    <w:rsid w:val="0023604E"/>
    <w:rsid w:val="00240367"/>
    <w:rsid w:val="0024251D"/>
    <w:rsid w:val="00251D96"/>
    <w:rsid w:val="00254DB7"/>
    <w:rsid w:val="00263DD2"/>
    <w:rsid w:val="0026415C"/>
    <w:rsid w:val="00265735"/>
    <w:rsid w:val="002671AC"/>
    <w:rsid w:val="00271257"/>
    <w:rsid w:val="00274795"/>
    <w:rsid w:val="0028023E"/>
    <w:rsid w:val="00282EF3"/>
    <w:rsid w:val="002835F6"/>
    <w:rsid w:val="00285A61"/>
    <w:rsid w:val="002877E0"/>
    <w:rsid w:val="00291533"/>
    <w:rsid w:val="002929A8"/>
    <w:rsid w:val="00294843"/>
    <w:rsid w:val="0029639D"/>
    <w:rsid w:val="002D1430"/>
    <w:rsid w:val="002D6F8C"/>
    <w:rsid w:val="002E1348"/>
    <w:rsid w:val="002E5BBD"/>
    <w:rsid w:val="002F70CA"/>
    <w:rsid w:val="002F7FE1"/>
    <w:rsid w:val="003012FF"/>
    <w:rsid w:val="00302745"/>
    <w:rsid w:val="00305AD4"/>
    <w:rsid w:val="00311F4C"/>
    <w:rsid w:val="00315CA2"/>
    <w:rsid w:val="00320E97"/>
    <w:rsid w:val="0032611C"/>
    <w:rsid w:val="00326E05"/>
    <w:rsid w:val="00326F90"/>
    <w:rsid w:val="00327F6E"/>
    <w:rsid w:val="00331C6C"/>
    <w:rsid w:val="003409F6"/>
    <w:rsid w:val="00341042"/>
    <w:rsid w:val="003426A2"/>
    <w:rsid w:val="003436EF"/>
    <w:rsid w:val="00355E32"/>
    <w:rsid w:val="00373746"/>
    <w:rsid w:val="00375506"/>
    <w:rsid w:val="00375FEB"/>
    <w:rsid w:val="00376332"/>
    <w:rsid w:val="00381F0B"/>
    <w:rsid w:val="00382A59"/>
    <w:rsid w:val="00384F3D"/>
    <w:rsid w:val="00395224"/>
    <w:rsid w:val="003A2F90"/>
    <w:rsid w:val="003B240A"/>
    <w:rsid w:val="003C0364"/>
    <w:rsid w:val="003C10F7"/>
    <w:rsid w:val="003C494D"/>
    <w:rsid w:val="003D6D6C"/>
    <w:rsid w:val="003E1111"/>
    <w:rsid w:val="003F2EB7"/>
    <w:rsid w:val="003F2FBD"/>
    <w:rsid w:val="003F3492"/>
    <w:rsid w:val="003F4CC7"/>
    <w:rsid w:val="0040729F"/>
    <w:rsid w:val="004129B8"/>
    <w:rsid w:val="00413949"/>
    <w:rsid w:val="00416C23"/>
    <w:rsid w:val="00416FC5"/>
    <w:rsid w:val="004253C9"/>
    <w:rsid w:val="00446C73"/>
    <w:rsid w:val="0045222E"/>
    <w:rsid w:val="00454BF9"/>
    <w:rsid w:val="00460E85"/>
    <w:rsid w:val="00462C28"/>
    <w:rsid w:val="0047048C"/>
    <w:rsid w:val="004739C9"/>
    <w:rsid w:val="00481410"/>
    <w:rsid w:val="0048206A"/>
    <w:rsid w:val="004934BF"/>
    <w:rsid w:val="0049795E"/>
    <w:rsid w:val="004A2496"/>
    <w:rsid w:val="004A2534"/>
    <w:rsid w:val="004A7786"/>
    <w:rsid w:val="004B002E"/>
    <w:rsid w:val="004B112D"/>
    <w:rsid w:val="004B4417"/>
    <w:rsid w:val="004B4E67"/>
    <w:rsid w:val="004B71CF"/>
    <w:rsid w:val="004C4D95"/>
    <w:rsid w:val="004C5F29"/>
    <w:rsid w:val="004D0F8E"/>
    <w:rsid w:val="004D57C0"/>
    <w:rsid w:val="004D6C24"/>
    <w:rsid w:val="004E5A1B"/>
    <w:rsid w:val="004F2728"/>
    <w:rsid w:val="00501FBF"/>
    <w:rsid w:val="00510924"/>
    <w:rsid w:val="00521D50"/>
    <w:rsid w:val="00524925"/>
    <w:rsid w:val="005261DC"/>
    <w:rsid w:val="00527B54"/>
    <w:rsid w:val="00535234"/>
    <w:rsid w:val="00535748"/>
    <w:rsid w:val="00540920"/>
    <w:rsid w:val="00541B6F"/>
    <w:rsid w:val="00544944"/>
    <w:rsid w:val="005501E2"/>
    <w:rsid w:val="00555DE8"/>
    <w:rsid w:val="0056345E"/>
    <w:rsid w:val="0056485B"/>
    <w:rsid w:val="00566A31"/>
    <w:rsid w:val="00567603"/>
    <w:rsid w:val="0057799A"/>
    <w:rsid w:val="00585004"/>
    <w:rsid w:val="00591089"/>
    <w:rsid w:val="005938FB"/>
    <w:rsid w:val="00596A0E"/>
    <w:rsid w:val="00597F15"/>
    <w:rsid w:val="005A6C24"/>
    <w:rsid w:val="005A6F44"/>
    <w:rsid w:val="005B1A42"/>
    <w:rsid w:val="005B210B"/>
    <w:rsid w:val="005B6CF5"/>
    <w:rsid w:val="005C1D04"/>
    <w:rsid w:val="005D5FEA"/>
    <w:rsid w:val="005E09CC"/>
    <w:rsid w:val="005E28F9"/>
    <w:rsid w:val="005E4CE9"/>
    <w:rsid w:val="005E5D3D"/>
    <w:rsid w:val="005E5F99"/>
    <w:rsid w:val="00600D80"/>
    <w:rsid w:val="0060641D"/>
    <w:rsid w:val="006071A4"/>
    <w:rsid w:val="00607625"/>
    <w:rsid w:val="006117FA"/>
    <w:rsid w:val="00616788"/>
    <w:rsid w:val="006170C6"/>
    <w:rsid w:val="006213D6"/>
    <w:rsid w:val="00623280"/>
    <w:rsid w:val="006275A1"/>
    <w:rsid w:val="00627836"/>
    <w:rsid w:val="00630B30"/>
    <w:rsid w:val="00635FD0"/>
    <w:rsid w:val="006451F6"/>
    <w:rsid w:val="0065638B"/>
    <w:rsid w:val="006606DE"/>
    <w:rsid w:val="00661985"/>
    <w:rsid w:val="006649FB"/>
    <w:rsid w:val="00670292"/>
    <w:rsid w:val="00672BC5"/>
    <w:rsid w:val="00677816"/>
    <w:rsid w:val="0069208A"/>
    <w:rsid w:val="006A0F1F"/>
    <w:rsid w:val="006B5716"/>
    <w:rsid w:val="006B7B5D"/>
    <w:rsid w:val="006C257E"/>
    <w:rsid w:val="006D4534"/>
    <w:rsid w:val="006D6109"/>
    <w:rsid w:val="006E51AC"/>
    <w:rsid w:val="006F0FB3"/>
    <w:rsid w:val="006F5580"/>
    <w:rsid w:val="007258CB"/>
    <w:rsid w:val="007278E4"/>
    <w:rsid w:val="007349DC"/>
    <w:rsid w:val="00745BA5"/>
    <w:rsid w:val="00746C6D"/>
    <w:rsid w:val="007508D6"/>
    <w:rsid w:val="00761F97"/>
    <w:rsid w:val="00762BCB"/>
    <w:rsid w:val="007660F8"/>
    <w:rsid w:val="00766D4F"/>
    <w:rsid w:val="007729B6"/>
    <w:rsid w:val="00774EE5"/>
    <w:rsid w:val="00781909"/>
    <w:rsid w:val="007862CF"/>
    <w:rsid w:val="00786D8B"/>
    <w:rsid w:val="00794C6F"/>
    <w:rsid w:val="007A5E83"/>
    <w:rsid w:val="007A648D"/>
    <w:rsid w:val="007B0D10"/>
    <w:rsid w:val="007B4926"/>
    <w:rsid w:val="007D1683"/>
    <w:rsid w:val="007D5B41"/>
    <w:rsid w:val="007E1125"/>
    <w:rsid w:val="007E5945"/>
    <w:rsid w:val="00800F6B"/>
    <w:rsid w:val="00804150"/>
    <w:rsid w:val="00805BD3"/>
    <w:rsid w:val="00807425"/>
    <w:rsid w:val="00812900"/>
    <w:rsid w:val="0081679F"/>
    <w:rsid w:val="00820ACE"/>
    <w:rsid w:val="00821BD3"/>
    <w:rsid w:val="00822D38"/>
    <w:rsid w:val="008234EF"/>
    <w:rsid w:val="008304CB"/>
    <w:rsid w:val="0083109E"/>
    <w:rsid w:val="00841406"/>
    <w:rsid w:val="00843C1F"/>
    <w:rsid w:val="00846122"/>
    <w:rsid w:val="00847D25"/>
    <w:rsid w:val="00854CD1"/>
    <w:rsid w:val="00861131"/>
    <w:rsid w:val="00863789"/>
    <w:rsid w:val="00863F78"/>
    <w:rsid w:val="00864B6D"/>
    <w:rsid w:val="00865951"/>
    <w:rsid w:val="008664BC"/>
    <w:rsid w:val="00870D37"/>
    <w:rsid w:val="0087249E"/>
    <w:rsid w:val="008808EA"/>
    <w:rsid w:val="00884F0C"/>
    <w:rsid w:val="008935D4"/>
    <w:rsid w:val="008A3B30"/>
    <w:rsid w:val="008A75DB"/>
    <w:rsid w:val="008B5486"/>
    <w:rsid w:val="008B5AE2"/>
    <w:rsid w:val="008C469B"/>
    <w:rsid w:val="008C5921"/>
    <w:rsid w:val="008C6C9E"/>
    <w:rsid w:val="008C7725"/>
    <w:rsid w:val="008D1A06"/>
    <w:rsid w:val="008D3852"/>
    <w:rsid w:val="008E0208"/>
    <w:rsid w:val="008E696B"/>
    <w:rsid w:val="008F2F76"/>
    <w:rsid w:val="0091414A"/>
    <w:rsid w:val="0092693C"/>
    <w:rsid w:val="00926944"/>
    <w:rsid w:val="009326D2"/>
    <w:rsid w:val="0093399A"/>
    <w:rsid w:val="00935FFE"/>
    <w:rsid w:val="00945024"/>
    <w:rsid w:val="009646E5"/>
    <w:rsid w:val="00992A38"/>
    <w:rsid w:val="009A2FCF"/>
    <w:rsid w:val="009B0C78"/>
    <w:rsid w:val="009B4D99"/>
    <w:rsid w:val="009B54D2"/>
    <w:rsid w:val="009C515F"/>
    <w:rsid w:val="009C5917"/>
    <w:rsid w:val="009C613F"/>
    <w:rsid w:val="009D06AF"/>
    <w:rsid w:val="009D2A0D"/>
    <w:rsid w:val="009D6D49"/>
    <w:rsid w:val="009E1E95"/>
    <w:rsid w:val="009E6473"/>
    <w:rsid w:val="009F2F85"/>
    <w:rsid w:val="00A02F05"/>
    <w:rsid w:val="00A1094C"/>
    <w:rsid w:val="00A166BC"/>
    <w:rsid w:val="00A178CB"/>
    <w:rsid w:val="00A204E3"/>
    <w:rsid w:val="00A26513"/>
    <w:rsid w:val="00A33713"/>
    <w:rsid w:val="00A34179"/>
    <w:rsid w:val="00A40D38"/>
    <w:rsid w:val="00A46545"/>
    <w:rsid w:val="00A54DCB"/>
    <w:rsid w:val="00A65D5D"/>
    <w:rsid w:val="00A66849"/>
    <w:rsid w:val="00A76332"/>
    <w:rsid w:val="00A8023C"/>
    <w:rsid w:val="00A818A2"/>
    <w:rsid w:val="00A83476"/>
    <w:rsid w:val="00A8416D"/>
    <w:rsid w:val="00A92524"/>
    <w:rsid w:val="00A932A0"/>
    <w:rsid w:val="00A93966"/>
    <w:rsid w:val="00A9401B"/>
    <w:rsid w:val="00A94B5C"/>
    <w:rsid w:val="00A977C8"/>
    <w:rsid w:val="00AA1D8D"/>
    <w:rsid w:val="00AA6BA0"/>
    <w:rsid w:val="00AB3BC0"/>
    <w:rsid w:val="00AD4924"/>
    <w:rsid w:val="00AE398D"/>
    <w:rsid w:val="00AF1AE8"/>
    <w:rsid w:val="00B03978"/>
    <w:rsid w:val="00B04BFB"/>
    <w:rsid w:val="00B07ED4"/>
    <w:rsid w:val="00B21939"/>
    <w:rsid w:val="00B22B15"/>
    <w:rsid w:val="00B2531D"/>
    <w:rsid w:val="00B3003E"/>
    <w:rsid w:val="00B40B95"/>
    <w:rsid w:val="00B47730"/>
    <w:rsid w:val="00B5541D"/>
    <w:rsid w:val="00B63D32"/>
    <w:rsid w:val="00B75205"/>
    <w:rsid w:val="00B844BC"/>
    <w:rsid w:val="00B845B6"/>
    <w:rsid w:val="00B872DE"/>
    <w:rsid w:val="00B969B5"/>
    <w:rsid w:val="00BA09A3"/>
    <w:rsid w:val="00BA7BDB"/>
    <w:rsid w:val="00BC1EB5"/>
    <w:rsid w:val="00BC68EE"/>
    <w:rsid w:val="00BD042B"/>
    <w:rsid w:val="00BD1376"/>
    <w:rsid w:val="00BD2598"/>
    <w:rsid w:val="00BE14A3"/>
    <w:rsid w:val="00BE50FE"/>
    <w:rsid w:val="00BE59C2"/>
    <w:rsid w:val="00BF2724"/>
    <w:rsid w:val="00C0579F"/>
    <w:rsid w:val="00C107C5"/>
    <w:rsid w:val="00C12F22"/>
    <w:rsid w:val="00C170E8"/>
    <w:rsid w:val="00C22CEC"/>
    <w:rsid w:val="00C2360A"/>
    <w:rsid w:val="00C52A3A"/>
    <w:rsid w:val="00C56C25"/>
    <w:rsid w:val="00C6299E"/>
    <w:rsid w:val="00C707E8"/>
    <w:rsid w:val="00C70C4C"/>
    <w:rsid w:val="00C70FE5"/>
    <w:rsid w:val="00C735A6"/>
    <w:rsid w:val="00C7398D"/>
    <w:rsid w:val="00C75D9F"/>
    <w:rsid w:val="00C81CCA"/>
    <w:rsid w:val="00C827B6"/>
    <w:rsid w:val="00C83B8C"/>
    <w:rsid w:val="00C83F95"/>
    <w:rsid w:val="00C85F64"/>
    <w:rsid w:val="00C8644D"/>
    <w:rsid w:val="00C9485A"/>
    <w:rsid w:val="00C973EC"/>
    <w:rsid w:val="00CB0664"/>
    <w:rsid w:val="00CB33C3"/>
    <w:rsid w:val="00CC1936"/>
    <w:rsid w:val="00CC3AB1"/>
    <w:rsid w:val="00CD11E6"/>
    <w:rsid w:val="00CE1FFA"/>
    <w:rsid w:val="00CE3843"/>
    <w:rsid w:val="00CF53C7"/>
    <w:rsid w:val="00CF7F01"/>
    <w:rsid w:val="00D12E63"/>
    <w:rsid w:val="00D2078D"/>
    <w:rsid w:val="00D23361"/>
    <w:rsid w:val="00D246F6"/>
    <w:rsid w:val="00D27D1A"/>
    <w:rsid w:val="00D30E65"/>
    <w:rsid w:val="00D314E0"/>
    <w:rsid w:val="00D35BC2"/>
    <w:rsid w:val="00D363E6"/>
    <w:rsid w:val="00D4395E"/>
    <w:rsid w:val="00D57E9E"/>
    <w:rsid w:val="00D72426"/>
    <w:rsid w:val="00D74F85"/>
    <w:rsid w:val="00D76BB4"/>
    <w:rsid w:val="00D770BD"/>
    <w:rsid w:val="00D80045"/>
    <w:rsid w:val="00D86566"/>
    <w:rsid w:val="00D91508"/>
    <w:rsid w:val="00D94879"/>
    <w:rsid w:val="00D95C6A"/>
    <w:rsid w:val="00DA0D1A"/>
    <w:rsid w:val="00DA3F04"/>
    <w:rsid w:val="00DA740E"/>
    <w:rsid w:val="00DC3F19"/>
    <w:rsid w:val="00DC7BC8"/>
    <w:rsid w:val="00DD1D15"/>
    <w:rsid w:val="00DD6EAD"/>
    <w:rsid w:val="00DE1B0E"/>
    <w:rsid w:val="00DE1BD5"/>
    <w:rsid w:val="00DE40A1"/>
    <w:rsid w:val="00DE7771"/>
    <w:rsid w:val="00E21BA0"/>
    <w:rsid w:val="00E235A3"/>
    <w:rsid w:val="00E34B49"/>
    <w:rsid w:val="00E47908"/>
    <w:rsid w:val="00E53EDC"/>
    <w:rsid w:val="00E667EA"/>
    <w:rsid w:val="00E720DD"/>
    <w:rsid w:val="00E84327"/>
    <w:rsid w:val="00E872AE"/>
    <w:rsid w:val="00E92ECC"/>
    <w:rsid w:val="00E95717"/>
    <w:rsid w:val="00EA00A6"/>
    <w:rsid w:val="00EA027F"/>
    <w:rsid w:val="00EA46D8"/>
    <w:rsid w:val="00EB13F4"/>
    <w:rsid w:val="00EB15D1"/>
    <w:rsid w:val="00EB16D2"/>
    <w:rsid w:val="00EB456D"/>
    <w:rsid w:val="00EC027A"/>
    <w:rsid w:val="00EF11A5"/>
    <w:rsid w:val="00EF18D2"/>
    <w:rsid w:val="00EF43B4"/>
    <w:rsid w:val="00EF4984"/>
    <w:rsid w:val="00F01E34"/>
    <w:rsid w:val="00F02AA5"/>
    <w:rsid w:val="00F03569"/>
    <w:rsid w:val="00F037AE"/>
    <w:rsid w:val="00F102C7"/>
    <w:rsid w:val="00F1443E"/>
    <w:rsid w:val="00F214AD"/>
    <w:rsid w:val="00F3420B"/>
    <w:rsid w:val="00F41335"/>
    <w:rsid w:val="00F4605B"/>
    <w:rsid w:val="00F46E17"/>
    <w:rsid w:val="00F4745C"/>
    <w:rsid w:val="00F50EEE"/>
    <w:rsid w:val="00F521ED"/>
    <w:rsid w:val="00F5277A"/>
    <w:rsid w:val="00F533CF"/>
    <w:rsid w:val="00F653D4"/>
    <w:rsid w:val="00F66323"/>
    <w:rsid w:val="00F67713"/>
    <w:rsid w:val="00F75606"/>
    <w:rsid w:val="00F827F6"/>
    <w:rsid w:val="00F84555"/>
    <w:rsid w:val="00F86693"/>
    <w:rsid w:val="00F9406A"/>
    <w:rsid w:val="00F95498"/>
    <w:rsid w:val="00F97189"/>
    <w:rsid w:val="00FA0991"/>
    <w:rsid w:val="00FA454B"/>
    <w:rsid w:val="00FB0BAA"/>
    <w:rsid w:val="00FC11E4"/>
    <w:rsid w:val="00FC4796"/>
    <w:rsid w:val="00FC693F"/>
    <w:rsid w:val="00FD22E7"/>
    <w:rsid w:val="00FD3C50"/>
    <w:rsid w:val="00FE26B4"/>
    <w:rsid w:val="00FE28F3"/>
    <w:rsid w:val="00FE2E72"/>
    <w:rsid w:val="00FF35D0"/>
    <w:rsid w:val="00FF5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AE7D80"/>
  <w15:docId w15:val="{C5A01350-D131-4E9D-B94C-E6EB2A47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qFormat/>
    <w:rsid w:val="00524925"/>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BalloonText">
    <w:name w:val="Balloon Text"/>
    <w:basedOn w:val="Normal"/>
    <w:link w:val="BalloonTextChar"/>
    <w:uiPriority w:val="99"/>
    <w:semiHidden/>
    <w:unhideWhenUsed/>
    <w:rsid w:val="00BD1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376"/>
    <w:rPr>
      <w:rFonts w:ascii="Tahoma" w:eastAsia="Times New Roman" w:hAnsi="Tahoma" w:cs="Tahoma"/>
      <w:sz w:val="16"/>
      <w:szCs w:val="16"/>
    </w:rPr>
  </w:style>
  <w:style w:type="paragraph" w:styleId="NormalWeb">
    <w:name w:val="Normal (Web)"/>
    <w:basedOn w:val="Normal"/>
    <w:uiPriority w:val="99"/>
    <w:semiHidden/>
    <w:unhideWhenUsed/>
    <w:rsid w:val="002D6F8C"/>
    <w:pPr>
      <w:spacing w:before="100" w:beforeAutospacing="1" w:after="100" w:afterAutospacing="1"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7335">
      <w:bodyDiv w:val="1"/>
      <w:marLeft w:val="0"/>
      <w:marRight w:val="0"/>
      <w:marTop w:val="0"/>
      <w:marBottom w:val="0"/>
      <w:divBdr>
        <w:top w:val="none" w:sz="0" w:space="0" w:color="auto"/>
        <w:left w:val="none" w:sz="0" w:space="0" w:color="auto"/>
        <w:bottom w:val="none" w:sz="0" w:space="0" w:color="auto"/>
        <w:right w:val="none" w:sz="0" w:space="0" w:color="auto"/>
      </w:divBdr>
    </w:div>
    <w:div w:id="1396516228">
      <w:bodyDiv w:val="1"/>
      <w:marLeft w:val="0"/>
      <w:marRight w:val="0"/>
      <w:marTop w:val="0"/>
      <w:marBottom w:val="0"/>
      <w:divBdr>
        <w:top w:val="none" w:sz="0" w:space="0" w:color="auto"/>
        <w:left w:val="none" w:sz="0" w:space="0" w:color="auto"/>
        <w:bottom w:val="none" w:sz="0" w:space="0" w:color="auto"/>
        <w:right w:val="none" w:sz="0" w:space="0" w:color="auto"/>
      </w:divBdr>
    </w:div>
    <w:div w:id="1543128447">
      <w:bodyDiv w:val="1"/>
      <w:marLeft w:val="0"/>
      <w:marRight w:val="0"/>
      <w:marTop w:val="0"/>
      <w:marBottom w:val="0"/>
      <w:divBdr>
        <w:top w:val="none" w:sz="0" w:space="0" w:color="auto"/>
        <w:left w:val="none" w:sz="0" w:space="0" w:color="auto"/>
        <w:bottom w:val="none" w:sz="0" w:space="0" w:color="auto"/>
        <w:right w:val="none" w:sz="0" w:space="0" w:color="auto"/>
      </w:divBdr>
    </w:div>
    <w:div w:id="1588417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5AF75-5FB0-4534-A9DA-62463254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2537</Words>
  <Characters>14462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HDC</cp:lastModifiedBy>
  <cp:revision>14</cp:revision>
  <cp:lastPrinted>2026-06-02T09:01:00Z</cp:lastPrinted>
  <dcterms:created xsi:type="dcterms:W3CDTF">2026-06-29T11:46:00Z</dcterms:created>
  <dcterms:modified xsi:type="dcterms:W3CDTF">2026-07-06T08:12:00Z</dcterms:modified>
  <cp:category/>
</cp:coreProperties>
</file>