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 w:type="dxa"/>
        <w:tblLook w:val="01E0" w:firstRow="1" w:lastRow="1" w:firstColumn="1" w:lastColumn="1" w:noHBand="0" w:noVBand="0"/>
      </w:tblPr>
      <w:tblGrid>
        <w:gridCol w:w="3269"/>
        <w:gridCol w:w="5804"/>
      </w:tblGrid>
      <w:tr w:rsidR="0074635B" w:rsidRPr="00820D55" w:rsidTr="00C906DA">
        <w:trPr>
          <w:trHeight w:val="1543"/>
        </w:trPr>
        <w:tc>
          <w:tcPr>
            <w:tcW w:w="3406" w:type="dxa"/>
          </w:tcPr>
          <w:p w:rsidR="0074635B" w:rsidRPr="00A174BF" w:rsidRDefault="00D60118" w:rsidP="00C906DA">
            <w:pPr>
              <w:tabs>
                <w:tab w:val="left" w:pos="2977"/>
              </w:tabs>
              <w:ind w:hanging="142"/>
              <w:jc w:val="center"/>
              <w:rPr>
                <w:bCs/>
                <w:sz w:val="26"/>
                <w:szCs w:val="26"/>
              </w:rPr>
            </w:pPr>
            <w:r w:rsidRPr="00A174BF">
              <w:rPr>
                <w:noProof/>
              </w:rPr>
              <mc:AlternateContent>
                <mc:Choice Requires="wps">
                  <w:drawing>
                    <wp:anchor distT="4294967295" distB="4294967295" distL="114300" distR="114300" simplePos="0" relativeHeight="251659264" behindDoc="0" locked="0" layoutInCell="0" allowOverlap="1">
                      <wp:simplePos x="0" y="0"/>
                      <wp:positionH relativeFrom="column">
                        <wp:posOffset>621665</wp:posOffset>
                      </wp:positionH>
                      <wp:positionV relativeFrom="paragraph">
                        <wp:posOffset>399414</wp:posOffset>
                      </wp:positionV>
                      <wp:extent cx="516890" cy="0"/>
                      <wp:effectExtent l="0" t="0" r="1651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6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5036D" id="Straight Connector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31.45pt" to="89.6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" o:allowincell="f"/>
                  </w:pict>
                </mc:Fallback>
              </mc:AlternateContent>
            </w:r>
            <w:r w:rsidR="00CF5F93">
              <w:rPr>
                <w:bCs/>
                <w:sz w:val="26"/>
                <w:szCs w:val="26"/>
              </w:rPr>
              <w:t>U</w:t>
            </w:r>
            <w:r w:rsidR="0074635B" w:rsidRPr="00A174BF">
              <w:rPr>
                <w:bCs/>
                <w:sz w:val="26"/>
                <w:szCs w:val="26"/>
              </w:rPr>
              <w:t>BND TỈNH LẠNG SƠN</w:t>
            </w:r>
          </w:p>
          <w:p w:rsidR="0074635B" w:rsidRPr="00A174BF" w:rsidRDefault="0074635B" w:rsidP="00C906DA">
            <w:pPr>
              <w:tabs>
                <w:tab w:val="left" w:pos="2977"/>
              </w:tabs>
              <w:ind w:hanging="142"/>
              <w:rPr>
                <w:b/>
                <w:bCs/>
              </w:rPr>
            </w:pPr>
            <w:r w:rsidRPr="00A174BF">
              <w:rPr>
                <w:bCs/>
                <w:sz w:val="26"/>
                <w:szCs w:val="26"/>
              </w:rPr>
              <w:t xml:space="preserve">                </w:t>
            </w:r>
            <w:r w:rsidRPr="00A174BF">
              <w:rPr>
                <w:b/>
                <w:bCs/>
              </w:rPr>
              <w:t>SỞ Y TẾ</w:t>
            </w:r>
          </w:p>
          <w:p w:rsidR="0074635B" w:rsidRDefault="0074635B" w:rsidP="00C906DA">
            <w:pPr>
              <w:tabs>
                <w:tab w:val="left" w:pos="2977"/>
              </w:tabs>
              <w:jc w:val="center"/>
            </w:pPr>
          </w:p>
          <w:p w:rsidR="0074635B" w:rsidRPr="00820D55" w:rsidRDefault="0074635B" w:rsidP="005F4623">
            <w:pPr>
              <w:tabs>
                <w:tab w:val="left" w:pos="2977"/>
              </w:tabs>
              <w:jc w:val="center"/>
              <w:rPr>
                <w:b/>
                <w:bCs/>
                <w:i/>
                <w:iCs/>
              </w:rPr>
            </w:pPr>
            <w:r w:rsidRPr="00820D55">
              <w:t>Số:        /BC-</w:t>
            </w:r>
            <w:r>
              <w:t>SYT</w:t>
            </w:r>
          </w:p>
        </w:tc>
        <w:tc>
          <w:tcPr>
            <w:tcW w:w="6082" w:type="dxa"/>
          </w:tcPr>
          <w:p w:rsidR="0074635B" w:rsidRPr="00820D55" w:rsidRDefault="0074635B" w:rsidP="00C906DA">
            <w:pPr>
              <w:tabs>
                <w:tab w:val="left" w:pos="2977"/>
              </w:tabs>
              <w:jc w:val="center"/>
              <w:rPr>
                <w:b/>
                <w:bCs/>
                <w:sz w:val="26"/>
                <w:szCs w:val="26"/>
              </w:rPr>
            </w:pPr>
            <w:r w:rsidRPr="00820D55">
              <w:rPr>
                <w:b/>
                <w:bCs/>
                <w:sz w:val="26"/>
                <w:szCs w:val="26"/>
              </w:rPr>
              <w:t xml:space="preserve">CỘNG HOÀ XÃ HỘI CHỦ NGHĨA VIỆT </w:t>
            </w:r>
            <w:smartTag w:uri="urn:schemas-microsoft-com:office:smarttags" w:element="country-region">
              <w:smartTag w:uri="urn:schemas-microsoft-com:office:smarttags" w:element="place">
                <w:r w:rsidRPr="00820D55">
                  <w:rPr>
                    <w:b/>
                    <w:bCs/>
                    <w:sz w:val="26"/>
                    <w:szCs w:val="26"/>
                  </w:rPr>
                  <w:t>NAM</w:t>
                </w:r>
              </w:smartTag>
            </w:smartTag>
          </w:p>
          <w:p w:rsidR="0074635B" w:rsidRPr="00820D55" w:rsidRDefault="0074635B" w:rsidP="00C906DA">
            <w:pPr>
              <w:jc w:val="center"/>
              <w:rPr>
                <w:b/>
                <w:bCs/>
              </w:rPr>
            </w:pPr>
            <w:r w:rsidRPr="00820D55">
              <w:rPr>
                <w:b/>
                <w:bCs/>
                <w:sz w:val="27"/>
                <w:szCs w:val="27"/>
              </w:rPr>
              <w:t>Độc lập - Tự do - Hạnh phúc</w:t>
            </w:r>
          </w:p>
          <w:p w:rsidR="0074635B" w:rsidRPr="00820D55" w:rsidRDefault="00D60118" w:rsidP="00C906DA">
            <w:pPr>
              <w:tabs>
                <w:tab w:val="left" w:pos="2977"/>
              </w:tabs>
              <w:jc w:val="center"/>
              <w:rPr>
                <w:b/>
                <w:sz w:val="24"/>
                <w:szCs w:val="30"/>
                <w:u w:val="single"/>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799465</wp:posOffset>
                      </wp:positionH>
                      <wp:positionV relativeFrom="paragraph">
                        <wp:posOffset>12699</wp:posOffset>
                      </wp:positionV>
                      <wp:extent cx="2044700" cy="0"/>
                      <wp:effectExtent l="0" t="0" r="1270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BD27F"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95pt,1pt" to="223.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"/>
                  </w:pict>
                </mc:Fallback>
              </mc:AlternateContent>
            </w:r>
          </w:p>
          <w:p w:rsidR="0074635B" w:rsidRPr="00820D55" w:rsidRDefault="0074635B" w:rsidP="008E6387">
            <w:pPr>
              <w:tabs>
                <w:tab w:val="left" w:pos="2977"/>
              </w:tabs>
              <w:jc w:val="both"/>
              <w:rPr>
                <w:b/>
                <w:bCs/>
                <w:i/>
                <w:iCs/>
              </w:rPr>
            </w:pPr>
            <w:r w:rsidRPr="00820D55">
              <w:rPr>
                <w:bCs/>
                <w:i/>
              </w:rPr>
              <w:t xml:space="preserve">         Lạng Sơn</w:t>
            </w:r>
            <w:r w:rsidRPr="00820D55">
              <w:rPr>
                <w:i/>
                <w:iCs/>
              </w:rPr>
              <w:t xml:space="preserve">, ngày  </w:t>
            </w:r>
            <w:r w:rsidR="00B06740">
              <w:rPr>
                <w:i/>
                <w:iCs/>
              </w:rPr>
              <w:t xml:space="preserve"> </w:t>
            </w:r>
            <w:r w:rsidRPr="00820D55">
              <w:rPr>
                <w:i/>
                <w:iCs/>
              </w:rPr>
              <w:t xml:space="preserve">     tháng  </w:t>
            </w:r>
            <w:r w:rsidR="007F1BB9">
              <w:rPr>
                <w:i/>
                <w:iCs/>
              </w:rPr>
              <w:t>9</w:t>
            </w:r>
            <w:r w:rsidRPr="00820D55">
              <w:rPr>
                <w:i/>
                <w:iCs/>
              </w:rPr>
              <w:t xml:space="preserve">  năm 20</w:t>
            </w:r>
            <w:r>
              <w:rPr>
                <w:i/>
                <w:iCs/>
              </w:rPr>
              <w:t>2</w:t>
            </w:r>
            <w:r w:rsidR="00B519DB">
              <w:rPr>
                <w:i/>
                <w:iCs/>
              </w:rPr>
              <w:t>6</w:t>
            </w:r>
          </w:p>
        </w:tc>
      </w:tr>
    </w:tbl>
    <w:p w:rsidR="00034952" w:rsidRPr="00820D55" w:rsidRDefault="00034952" w:rsidP="00034952">
      <w:pPr>
        <w:rPr>
          <w:b/>
          <w:sz w:val="30"/>
          <w:szCs w:val="30"/>
        </w:rPr>
      </w:pPr>
      <w:r>
        <w:rPr>
          <w:b/>
          <w:sz w:val="30"/>
          <w:szCs w:val="30"/>
        </w:rPr>
        <w:tab/>
        <w:t>(Dự thảo)</w:t>
      </w:r>
    </w:p>
    <w:p w:rsidR="00186454" w:rsidRDefault="0074635B" w:rsidP="0074635B">
      <w:pPr>
        <w:jc w:val="center"/>
        <w:rPr>
          <w:b/>
          <w:sz w:val="30"/>
          <w:szCs w:val="30"/>
        </w:rPr>
      </w:pPr>
      <w:r w:rsidRPr="00820D55">
        <w:rPr>
          <w:b/>
          <w:sz w:val="30"/>
          <w:szCs w:val="30"/>
        </w:rPr>
        <w:t>BÁO CÁO</w:t>
      </w:r>
    </w:p>
    <w:p w:rsidR="004569AF" w:rsidRDefault="00F15D77" w:rsidP="007F1BB9">
      <w:pPr>
        <w:jc w:val="center"/>
        <w:rPr>
          <w:b/>
          <w:bCs/>
        </w:rPr>
      </w:pPr>
      <w:r w:rsidRPr="007F1BB9">
        <w:rPr>
          <w:b/>
        </w:rPr>
        <w:t xml:space="preserve"> </w:t>
      </w:r>
      <w:r w:rsidR="007F1BB9" w:rsidRPr="007F1BB9">
        <w:rPr>
          <w:b/>
          <w:bCs/>
        </w:rPr>
        <w:t xml:space="preserve">Đánh giá thực trạng của quan hệ xã hội về dự thảo Quyết định </w:t>
      </w:r>
      <w:r w:rsidR="007378E3">
        <w:rPr>
          <w:b/>
          <w:bCs/>
        </w:rPr>
        <w:t>ban hành Q</w:t>
      </w:r>
      <w:r w:rsidR="007F1BB9" w:rsidRPr="007F1BB9">
        <w:rPr>
          <w:b/>
          <w:bCs/>
        </w:rPr>
        <w:t xml:space="preserve">uy định số lượng, quy trình xét chọn, hợp đồng trách nhiệm đối với </w:t>
      </w:r>
    </w:p>
    <w:p w:rsidR="007F1BB9" w:rsidRPr="007F1BB9" w:rsidRDefault="007F1BB9" w:rsidP="007F1BB9">
      <w:pPr>
        <w:jc w:val="center"/>
      </w:pPr>
      <w:r w:rsidRPr="007F1BB9">
        <w:rPr>
          <w:b/>
          <w:bCs/>
        </w:rPr>
        <w:t>cộng tác viên dân số trên địa bàn tỉnh Lạng Sơn</w:t>
      </w:r>
    </w:p>
    <w:p w:rsidR="0074635B" w:rsidRDefault="00D60118" w:rsidP="0074635B">
      <w:pPr>
        <w:spacing w:before="60"/>
        <w:jc w:val="center"/>
        <w:rPr>
          <w:bCs/>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1884680</wp:posOffset>
                </wp:positionH>
                <wp:positionV relativeFrom="paragraph">
                  <wp:posOffset>62865</wp:posOffset>
                </wp:positionV>
                <wp:extent cx="2044700" cy="0"/>
                <wp:effectExtent l="0" t="0" r="1270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A958F"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4pt,4.95pt" to="309.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9/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ub5Uw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"/>
            </w:pict>
          </mc:Fallback>
        </mc:AlternateContent>
      </w:r>
    </w:p>
    <w:p w:rsidR="0074635B" w:rsidRPr="00E712A4" w:rsidRDefault="0074635B" w:rsidP="00E712A4">
      <w:pPr>
        <w:spacing w:before="120"/>
        <w:jc w:val="center"/>
        <w:rPr>
          <w:bCs/>
        </w:rPr>
      </w:pPr>
      <w:r w:rsidRPr="00E712A4">
        <w:rPr>
          <w:bCs/>
        </w:rPr>
        <w:t>Kính gửi: UBND tỉnh Lạng Sơn</w:t>
      </w:r>
    </w:p>
    <w:p w:rsidR="0074635B" w:rsidRPr="00E712A4" w:rsidRDefault="0074635B" w:rsidP="00E712A4">
      <w:pPr>
        <w:spacing w:before="120"/>
        <w:ind w:firstLine="720"/>
        <w:jc w:val="both"/>
        <w:rPr>
          <w:bCs/>
          <w:lang w:val="es-ES"/>
        </w:rPr>
      </w:pPr>
    </w:p>
    <w:p w:rsidR="006816C9" w:rsidRPr="00003D7C" w:rsidRDefault="006816C9" w:rsidP="00003D7C">
      <w:pPr>
        <w:spacing w:before="120"/>
        <w:ind w:firstLine="706"/>
        <w:jc w:val="both"/>
      </w:pPr>
      <w:r w:rsidRPr="00003D7C">
        <w:t>Thực hiện Luật Ban hành văn bản quy phạm pháp luật số 64/2025/QH15 được sửa đổi, bổ sung bởi Luật số 87/2025/QH15;</w:t>
      </w:r>
      <w:r w:rsidR="008E6387" w:rsidRPr="00003D7C">
        <w:t xml:space="preserve"> </w:t>
      </w:r>
      <w:r w:rsidRPr="00003D7C">
        <w:t>Nghị định số 187/2025/NĐ-CP ngày 01 tháng 7 năm 2025 của Chính phủ sửa đổi, bổ sung một số điều của Nghị định số 78/2025/NĐ-CP ngày 01 tháng 4 năm 2025 của Chính phủ quy định chi tiết một số điều và biện pháp tổ chức, hướng dẫn thi hành Luật Ban hành văn bản quy phạm pháp luật; Luật Tổ chức chính quyền địa phương số 72/2025/QH15; Luật Dân số số 113/2025/QH15; Nghị định số 168/2026/NĐ-CP ngày 15 tháng 5 năm 2026 của Chính phủ quy định chi tiết một số điều và biện pháp tổ chức, hướng dẫn thi hành Luật Dân số; Thông tư số 02/2021/TT-BYT ngày 25 tháng 01 năm 2021 của Bộ trưởng Bộ Y tế quy định tiêu chuẩn, nhiệm vụ của cộng tác viên dân số.</w:t>
      </w:r>
    </w:p>
    <w:p w:rsidR="00CF11BA" w:rsidRPr="00003D7C" w:rsidRDefault="00CF11BA" w:rsidP="00003D7C">
      <w:pPr>
        <w:pStyle w:val="DOANVB"/>
        <w:spacing w:after="0" w:line="240" w:lineRule="auto"/>
        <w:ind w:firstLine="720"/>
        <w:outlineLvl w:val="9"/>
        <w:rPr>
          <w:rStyle w:val="fontstyle01"/>
          <w:rFonts w:eastAsia="Arial"/>
          <w:color w:val="auto"/>
        </w:rPr>
      </w:pPr>
      <w:r w:rsidRPr="00003D7C">
        <w:t xml:space="preserve">Sở Y tế báo cáo Ủy ban nhân dân tỉnh về thực trạng các quan hệ xã hội </w:t>
      </w:r>
      <w:r w:rsidRPr="00003D7C">
        <w:rPr>
          <w:rStyle w:val="Strong"/>
          <w:b w:val="0"/>
        </w:rPr>
        <w:t>liên quan đến chính sách tại dự thảo</w:t>
      </w:r>
      <w:r w:rsidRPr="00003D7C">
        <w:t xml:space="preserve"> Quyết định quy định số lượng, quy trình xét chọn, hợp đồng trách nhiệm đối với cộng tác viên dân số trên địa bàn tỉnh Lạng Sơn với các nội dung chi tiết như sau:</w:t>
      </w:r>
    </w:p>
    <w:p w:rsidR="007F1BB9" w:rsidRPr="00003D7C" w:rsidRDefault="007F1BB9" w:rsidP="00003D7C">
      <w:pPr>
        <w:spacing w:before="120"/>
        <w:ind w:firstLine="709"/>
        <w:jc w:val="both"/>
        <w:rPr>
          <w:b/>
          <w:bCs/>
        </w:rPr>
      </w:pPr>
      <w:r w:rsidRPr="00003D7C">
        <w:rPr>
          <w:b/>
          <w:bCs/>
        </w:rPr>
        <w:t>I. BỐI CẢNH THỰC HIỆN ĐÁNH GIÁ</w:t>
      </w:r>
    </w:p>
    <w:p w:rsidR="00CB3427" w:rsidRPr="00003D7C" w:rsidRDefault="00CB3427" w:rsidP="00003D7C">
      <w:pPr>
        <w:keepNext/>
        <w:spacing w:before="120"/>
        <w:ind w:firstLine="706"/>
      </w:pPr>
      <w:r w:rsidRPr="00003D7C">
        <w:rPr>
          <w:b/>
        </w:rPr>
        <w:t xml:space="preserve">1. Bối cảnh quốc tế, trong nước và tại tỉnh Lạng Sơn liên quan đến các quan hệ xã hội </w:t>
      </w:r>
    </w:p>
    <w:p w:rsidR="00EE40B0" w:rsidRPr="00003D7C" w:rsidRDefault="00CB3427" w:rsidP="00003D7C">
      <w:pPr>
        <w:spacing w:before="120"/>
        <w:ind w:firstLine="706"/>
        <w:jc w:val="both"/>
        <w:rPr>
          <w:color w:val="000000" w:themeColor="text1"/>
        </w:rPr>
      </w:pPr>
      <w:r w:rsidRPr="00003D7C">
        <w:rPr>
          <w:b/>
          <w:i/>
          <w:color w:val="000000" w:themeColor="text1"/>
        </w:rPr>
        <w:t>a) Bối cảnh quốc tế:</w:t>
      </w:r>
      <w:r w:rsidRPr="00003D7C">
        <w:rPr>
          <w:color w:val="000000" w:themeColor="text1"/>
        </w:rPr>
        <w:t xml:space="preserve"> </w:t>
      </w:r>
      <w:r w:rsidR="00EE40B0" w:rsidRPr="00003D7C">
        <w:rPr>
          <w:color w:val="000000" w:themeColor="text1"/>
        </w:rPr>
        <w:t>Công tác dân số trên thế giới đang có xu hướng chuyển từ cách tiếp cận tập trung chủ yếu vào kế hoạch hóa gia đình sang cách tiếp cận toàn diện về dân số và phát triển, gắn các vấn đề về quy mô, cơ cấu, phân bố và chất lượng dân số với mục tiêu phát triển bền vững. Cùng với đó, việc ứng dụng công nghệ thông tin và các hệ thống dữ liệu trong quản lý dân số ngày càng được chú trọng, đặt ra yêu cầu nâng cao chất lượng thông tin, dữ liệu và năng lực thực hiện công tác dân số ngay từ cơ sở.</w:t>
      </w:r>
    </w:p>
    <w:p w:rsidR="00EE40B0" w:rsidRPr="00003D7C" w:rsidRDefault="00CB3427" w:rsidP="00003D7C">
      <w:pPr>
        <w:spacing w:before="120"/>
        <w:ind w:firstLine="706"/>
        <w:jc w:val="both"/>
      </w:pPr>
      <w:r w:rsidRPr="00003D7C">
        <w:rPr>
          <w:b/>
          <w:i/>
        </w:rPr>
        <w:t>b)</w:t>
      </w:r>
      <w:r w:rsidR="008E6387" w:rsidRPr="00003D7C">
        <w:rPr>
          <w:b/>
          <w:i/>
        </w:rPr>
        <w:t xml:space="preserve"> </w:t>
      </w:r>
      <w:r w:rsidRPr="00003D7C">
        <w:rPr>
          <w:b/>
          <w:i/>
        </w:rPr>
        <w:t>Bối cảnh trong nước:</w:t>
      </w:r>
      <w:r w:rsidRPr="00003D7C">
        <w:t xml:space="preserve"> </w:t>
      </w:r>
      <w:r w:rsidR="00EE40B0" w:rsidRPr="00003D7C">
        <w:t xml:space="preserve">Việc Quốc hội ban hành Luật Dân số số 113/2025/QH15 và Chính phủ ban hành Nghị định số 168/2026/NĐ-CP đã tạo cơ sở pháp lý mới cho việc tổ chức và thực hiện công tác dân số trong tình hình hiện nay. Các quy định mới đặt ra yêu cầu tiếp tục kiện toàn, nâng cao hiệu quả hoạt động của mạng lưới cộng tác viên dân số tại cơ sở, phù hợp với yêu cầu thực hiện </w:t>
      </w:r>
      <w:r w:rsidR="00EE40B0" w:rsidRPr="00003D7C">
        <w:lastRenderedPageBreak/>
        <w:t>công tác dân số và phát triển. Trên cơ sở đó, việc quy định thống nhất về số lượng, quy trình xét chọn và xác lập trách nhiệm của cộng tác viên dân số trên địa bàn tỉnh là cần thiết, góp phần nâng cao hiệu quả quản lý, phân công nhiệm vụ và tổ chức thực hiện công tác dân số tại cơ sở.</w:t>
      </w:r>
    </w:p>
    <w:p w:rsidR="00EE40B0" w:rsidRPr="00003D7C" w:rsidRDefault="00CB3427" w:rsidP="00003D7C">
      <w:pPr>
        <w:spacing w:before="120"/>
        <w:ind w:firstLine="706"/>
        <w:jc w:val="both"/>
      </w:pPr>
      <w:r w:rsidRPr="00003D7C">
        <w:rPr>
          <w:b/>
          <w:i/>
        </w:rPr>
        <w:t>c) Bối cảnh tại tỉnh Lạng Sơn:</w:t>
      </w:r>
      <w:r w:rsidRPr="00003D7C">
        <w:t xml:space="preserve"> </w:t>
      </w:r>
      <w:r w:rsidR="00EE40B0" w:rsidRPr="00003D7C">
        <w:t>Lạng Sơn là tỉnh miền núi, biên giới, địa bàn rộng, địa hình chia cắt, dân cư phân bố không đồng đều, trong đó có nhiều địa bàn vùng sâu, vùng xa và vùng đồng bào dân tộc thiểu số. Những đặc điểm về điều kiện địa lý, dân cư và kinh tế - xã hội đặt ra yêu cầu đối với công tác dân số tại cơ sở phải được tổ chức phù hợp với từng địa bàn, bảo đảm thông tin về dân số được thu thập, cập nhật kịp thời và chính xác. Cùng với yêu cầu đẩy mạnh ứng dụng công nghệ thông tin, chuyển đổi số trong công tác dân số, cộng tác viên dân số ngày càng cần có khả năng sử dụng các thiết bị, ứng dụng công nghệ thông tin để thực hiện nhiệm vụ và cập nhật thông tin theo hướng dẫn chuyên môn. Trong bối cảnh đó, việc thống nhất số lượng, quy trình xét chọn và cơ chế xác lập trách nhiệm của cộng tác viên dân số trên địa bàn tỉnh là cần thiết, góp phần kiện toàn mạng lưới cộng tác viên, nâng cao hiệu quả quản lý và bảo đảm tính liên tục của công tác dân số tại cơ sở.</w:t>
      </w:r>
    </w:p>
    <w:p w:rsidR="0083610C" w:rsidRPr="00003D7C" w:rsidRDefault="007F1BB9" w:rsidP="00003D7C">
      <w:pPr>
        <w:spacing w:before="120"/>
        <w:ind w:firstLine="706"/>
        <w:jc w:val="both"/>
        <w:rPr>
          <w:b/>
          <w:bCs/>
        </w:rPr>
      </w:pPr>
      <w:r w:rsidRPr="00003D7C">
        <w:rPr>
          <w:b/>
          <w:bCs/>
        </w:rPr>
        <w:t>2. Các chủ trương, đường lối của Đảng, chính sách của Nhà nước liên quan đến quan hệ xã hội</w:t>
      </w:r>
    </w:p>
    <w:p w:rsidR="0083610C" w:rsidRPr="00003D7C" w:rsidRDefault="007F1BB9" w:rsidP="00003D7C">
      <w:pPr>
        <w:spacing w:before="120"/>
        <w:ind w:firstLine="709"/>
        <w:jc w:val="both"/>
      </w:pPr>
      <w:r w:rsidRPr="00003D7C">
        <w:rPr>
          <w:b/>
          <w:bCs/>
          <w:i/>
        </w:rPr>
        <w:t>Chủ trương của Đảng</w:t>
      </w:r>
      <w:r w:rsidRPr="00003D7C">
        <w:rPr>
          <w:b/>
          <w:i/>
        </w:rPr>
        <w:t>:</w:t>
      </w:r>
      <w:r w:rsidR="004569AF" w:rsidRPr="00003D7C">
        <w:t xml:space="preserve"> </w:t>
      </w:r>
      <w:r w:rsidR="0001586C" w:rsidRPr="00003D7C">
        <w:rPr>
          <w:rStyle w:val="inqyif"/>
        </w:rPr>
        <w:t xml:space="preserve">Công tác dân số luôn nhận được sự quan tâm chỉ đạo xuyên suốt, toàn diện của Đảng, được định hướng cốt lõi tại Nghị quyết số 21-NQ/TW của Ban Chấp hành Trung ương Đảng khóa XII về việc chuyển trọng tâm chính sách dân số từ kế hoạch hóa gia đình sang dân số và phát triển. Nhằm tiếp tục đẩy mạnh thực hiện nội dung này trong tình hình mới, ngày 10/4/2025, Bộ Chính trị đã ban hành Kết luận số 149-KL/TW. Tại Kết luận này, Bộ Chính trị yêu cầu triển khai nhiệm vụ chiến lược: </w:t>
      </w:r>
      <w:r w:rsidR="0001586C" w:rsidRPr="00003D7C">
        <w:rPr>
          <w:rStyle w:val="Emphasis"/>
        </w:rPr>
        <w:t>“Đẩy mạnh đào tạo, bồi dưỡng, nâng cao năng lực, chuẩn hoá đội ngũ cán bộ làm công tác dân số, đáp ứng yêu cầu chuyển hướng sang dân số và phát triển”</w:t>
      </w:r>
      <w:r w:rsidR="0001586C" w:rsidRPr="00003D7C">
        <w:rPr>
          <w:rStyle w:val="inqyif"/>
        </w:rPr>
        <w:t xml:space="preserve">. Quán triệt tinh thần chỉ đạo nêu trên, việc Ủy ban nhân dân tỉnh Lạng Sơn xây dựng Quy định cụ thể về số lượng, quy trình xét chọn và hợp đồng trách nhiệm đối với cộng tác viên dân số tại địa phương </w:t>
      </w:r>
      <w:r w:rsidR="00032A1D" w:rsidRPr="00003D7C">
        <w:rPr>
          <w:rStyle w:val="inqyif"/>
        </w:rPr>
        <w:t xml:space="preserve">là một trong những giải pháp nhằm cụ thể hóa yêu cầu nâng cao năng lực, chuẩn hóa đội ngũ làm công tác dân số tại cơ sở </w:t>
      </w:r>
      <w:r w:rsidR="0001586C" w:rsidRPr="00003D7C">
        <w:rPr>
          <w:rStyle w:val="inqyif"/>
        </w:rPr>
        <w:t>thực hiện công tác dân số ngay từ cấp cơ sở.</w:t>
      </w:r>
      <w:r w:rsidR="0001586C" w:rsidRPr="00003D7C">
        <w:t xml:space="preserve"> </w:t>
      </w:r>
    </w:p>
    <w:p w:rsidR="00002DDE" w:rsidRPr="00003D7C" w:rsidRDefault="0083610C" w:rsidP="00003D7C">
      <w:pPr>
        <w:spacing w:before="120"/>
        <w:ind w:firstLine="709"/>
        <w:jc w:val="both"/>
      </w:pPr>
      <w:r w:rsidRPr="00003D7C">
        <w:rPr>
          <w:b/>
          <w:bCs/>
          <w:i/>
        </w:rPr>
        <w:t xml:space="preserve">Chính sách của Nhà nước: </w:t>
      </w:r>
      <w:r w:rsidR="00002DDE" w:rsidRPr="00003D7C">
        <w:t xml:space="preserve">Cụ thể hóa đường lối của Đảng, hệ thống văn bản pháp luật gồm: Luật Dân số số 113/2025/QH15 ngày 10/12/2025 của Quốc hội; Nghị định số 168/2026/NĐ-CP ngày 15/05/2026 của Chính phủ và Thông tư số 02/2021/TT-BYT ngày 25/01/2021 của Bộ trưởng Bộ Y tế đã quy định rõ vai trò, tiêu chuẩn, nhiệm vụ cụ thể của cộng tác viên dân số thôn, tổ dân phố. </w:t>
      </w:r>
      <w:r w:rsidR="00032A1D" w:rsidRPr="00003D7C">
        <w:t xml:space="preserve">Trên cơ sở các quy định hiện hành, địa phương cần tiếp tục cụ thể hóa cơ chế lựa chọn, quản lý, phối hợp và xác lập trách nhiệm của cộng tác viên dân số phù hợp với điều kiện thực tế. </w:t>
      </w:r>
      <w:r w:rsidR="00002DDE" w:rsidRPr="00003D7C">
        <w:t xml:space="preserve">Việc Ủy ban nhân dân tỉnh Lạng Sơn ban hành văn bản quy định cụ thể về số lượng, quy trình xét chọn công khai thông qua Hội đồng xét chọn cấp xã và áp dụng thống nhất mẫu hợp đồng trách nhiệm là giải pháp cần </w:t>
      </w:r>
      <w:r w:rsidR="00002DDE" w:rsidRPr="00003D7C">
        <w:lastRenderedPageBreak/>
        <w:t>thiết, đúng đắn nhằm thực thi nghiêm túc các chính sách cốt lõi của Nhà nước; thiết lập mối quan hệ công tác hai chiều chặt chẽ, tạo sự đồng thuận và ổn định hệ thống quản trị chuyên môn từ cấp tỉnh đến các bản làng cơ sở.</w:t>
      </w:r>
      <w:r w:rsidR="008B7441" w:rsidRPr="00003D7C">
        <w:t xml:space="preserve"> </w:t>
      </w:r>
    </w:p>
    <w:p w:rsidR="0083610C" w:rsidRPr="00003D7C" w:rsidRDefault="0083610C" w:rsidP="00003D7C">
      <w:pPr>
        <w:spacing w:before="120"/>
        <w:ind w:firstLine="709"/>
        <w:jc w:val="both"/>
        <w:rPr>
          <w:b/>
          <w:bCs/>
        </w:rPr>
      </w:pPr>
      <w:r w:rsidRPr="00003D7C">
        <w:rPr>
          <w:b/>
          <w:bCs/>
        </w:rPr>
        <w:t>II. THỰC TRẠNG QUAN HỆ XÃ HỘI</w:t>
      </w:r>
    </w:p>
    <w:p w:rsidR="0083610C" w:rsidRPr="00003D7C" w:rsidRDefault="0083610C" w:rsidP="00003D7C">
      <w:pPr>
        <w:spacing w:before="120"/>
        <w:ind w:firstLine="709"/>
        <w:jc w:val="both"/>
      </w:pPr>
      <w:r w:rsidRPr="00003D7C">
        <w:rPr>
          <w:b/>
          <w:bCs/>
        </w:rPr>
        <w:t xml:space="preserve">1. </w:t>
      </w:r>
      <w:r w:rsidR="00BC785C" w:rsidRPr="00003D7C">
        <w:rPr>
          <w:b/>
          <w:bCs/>
        </w:rPr>
        <w:t>Thực trạng các quan hệ xã hội và những nội dung cần được tiếp tục cụ thể hóa</w:t>
      </w:r>
    </w:p>
    <w:p w:rsidR="0083610C" w:rsidRPr="00003D7C" w:rsidRDefault="00BB1F46" w:rsidP="00003D7C">
      <w:pPr>
        <w:spacing w:before="120"/>
        <w:ind w:left="706"/>
        <w:jc w:val="both"/>
        <w:rPr>
          <w:i/>
        </w:rPr>
      </w:pPr>
      <w:r w:rsidRPr="00003D7C">
        <w:rPr>
          <w:b/>
          <w:bCs/>
          <w:i/>
        </w:rPr>
        <w:t xml:space="preserve">a) </w:t>
      </w:r>
      <w:r w:rsidR="0083610C" w:rsidRPr="00003D7C">
        <w:rPr>
          <w:b/>
          <w:bCs/>
          <w:i/>
        </w:rPr>
        <w:t>Thực trạng c</w:t>
      </w:r>
      <w:r w:rsidRPr="00003D7C">
        <w:rPr>
          <w:b/>
          <w:bCs/>
          <w:i/>
        </w:rPr>
        <w:t>ác mối quan hệ xã hội phát sinh</w:t>
      </w:r>
    </w:p>
    <w:p w:rsidR="00EE40B0" w:rsidRPr="00003D7C" w:rsidRDefault="0083610C" w:rsidP="00003D7C">
      <w:pPr>
        <w:spacing w:before="120"/>
        <w:ind w:firstLine="709"/>
        <w:jc w:val="both"/>
      </w:pPr>
      <w:r w:rsidRPr="00003D7C">
        <w:rPr>
          <w:i/>
          <w:iCs/>
        </w:rPr>
        <w:t xml:space="preserve">Quan hệ giữa </w:t>
      </w:r>
      <w:r w:rsidR="006C38C7" w:rsidRPr="00003D7C">
        <w:rPr>
          <w:i/>
          <w:iCs/>
        </w:rPr>
        <w:t>Ủy ban nhân dân (</w:t>
      </w:r>
      <w:r w:rsidRPr="00003D7C">
        <w:rPr>
          <w:i/>
          <w:iCs/>
        </w:rPr>
        <w:t>UBND</w:t>
      </w:r>
      <w:r w:rsidR="006C38C7" w:rsidRPr="00003D7C">
        <w:rPr>
          <w:i/>
          <w:iCs/>
        </w:rPr>
        <w:t>)</w:t>
      </w:r>
      <w:r w:rsidRPr="00003D7C">
        <w:rPr>
          <w:i/>
          <w:iCs/>
        </w:rPr>
        <w:t xml:space="preserve"> cấp xã</w:t>
      </w:r>
      <w:r w:rsidR="006C38C7" w:rsidRPr="00003D7C">
        <w:rPr>
          <w:i/>
          <w:iCs/>
        </w:rPr>
        <w:t xml:space="preserve"> và cộng tác viên (</w:t>
      </w:r>
      <w:r w:rsidRPr="00003D7C">
        <w:rPr>
          <w:i/>
          <w:iCs/>
        </w:rPr>
        <w:t>CTV</w:t>
      </w:r>
      <w:r w:rsidR="006C38C7" w:rsidRPr="00003D7C">
        <w:rPr>
          <w:i/>
          <w:iCs/>
        </w:rPr>
        <w:t>)</w:t>
      </w:r>
      <w:r w:rsidRPr="00003D7C">
        <w:rPr>
          <w:i/>
          <w:iCs/>
        </w:rPr>
        <w:t xml:space="preserve"> dân số:</w:t>
      </w:r>
      <w:r w:rsidRPr="00003D7C">
        <w:t xml:space="preserve"> </w:t>
      </w:r>
      <w:r w:rsidR="00EE40B0" w:rsidRPr="00003D7C">
        <w:t>Hiện nay, việc quản lý, phân công nhiệm vụ đối với cộng tác viên dân số tại cơ sở chủ yếu được thực hiện thông qua quyết định của UBND cấp xã về công nhận, kiện toàn đội ngũ và phân công thực hiện nhiệm vụ. Tuy nhiên, chưa có cơ chế thống nhất để xác lập cụ thể trách nhiệm của CTV và trách nhiệm của cơ quan quản lý trong quá trình thực hiện nhiệm vụ, nhất là về nội dung công việc, yêu cầu thực hiện, chế độ báo cáo, kiểm tra, đánh giá và bàn giao công việc khi có thay đổi người thực hiện. Điều này có thể gây khó khăn cho UBND cấp xã trong việc theo dõi, đánh giá kết quả thực hiện nhiệm vụ và xác định trách nhiệm khi phát sinh vấn đề trong quá trình thực hiện. Vì vậy, việc quy định cơ chế xác lập trách nhiệm giữa UBND cấp xã và CTV thông qua hợp đồng trách nhiệm là cần thiết, góp phần làm rõ nhiệm vụ, quyền và trách nhiệm của các bên, bảo đảm việc quản lý và tổ chức thực hiện công tác dân số tại cơ sở thống nhất, liên tục và hiệu quả.</w:t>
      </w:r>
    </w:p>
    <w:p w:rsidR="00001669" w:rsidRPr="00003D7C" w:rsidRDefault="00032A1D" w:rsidP="00003D7C">
      <w:pPr>
        <w:spacing w:before="120"/>
        <w:ind w:firstLine="709"/>
        <w:jc w:val="both"/>
      </w:pPr>
      <w:r w:rsidRPr="00003D7C">
        <w:rPr>
          <w:i/>
        </w:rPr>
        <w:t>Tác động đến việc thực hiện nhiệm vụ và quyền, trách nhiệm của cộng tác viên dân số:</w:t>
      </w:r>
      <w:r w:rsidRPr="00003D7C">
        <w:t xml:space="preserve"> </w:t>
      </w:r>
      <w:r w:rsidR="00001669" w:rsidRPr="00003D7C">
        <w:t>Việc quản lý cộng tác viên dân số hiện chủ yếu được thực hiện thông qua quyết định của Ủy ban nhân dân cấp xã, trong khi trách nhiệm của các bên trong quá trình thực hiện nhiệm vụ chưa được cụ thể hóa đầy đủ, có thể dẫn đến khó khăn trong việc thống nhất về nhiệm vụ, quyền lợi và trách nhiệm của cộng tác viên. Bên cạnh đó, khi có sự thay đổi người thực hiện nhiệm vụ, việc bàn giao công việc, hồ sơ, tài liệu và thông tin liên quan đến địa bàn nếu không được thực hiện theo một cơ chế thống nhất có thể ảnh hưởng đến tính liên tục và hiệu quả của công tác dân số tại cơ sở. Vì vậy, việc xác lập trách nhiệm của cộng tác viên dân số thông qua hợp đồng trách nhiệm là cần thiết, nhằm cụ thể hóa nhiệm vụ, quyền và trách nhiệm của các bên; tạo cơ sở cho việc quản lý, đánh giá kết quả thực hiện nhiệm vụ, bàn giao công việc và bảo đảm tính ổn định, liên tục của công tác dân số tại địa bàn.</w:t>
      </w:r>
    </w:p>
    <w:p w:rsidR="006C38C7" w:rsidRPr="00003D7C" w:rsidRDefault="006C38C7" w:rsidP="00003D7C">
      <w:pPr>
        <w:spacing w:before="120"/>
        <w:ind w:firstLine="709"/>
        <w:jc w:val="both"/>
      </w:pPr>
      <w:r w:rsidRPr="00003D7C">
        <w:rPr>
          <w:rStyle w:val="Emphasis"/>
        </w:rPr>
        <w:t>Quan hệ giữa Trạm Y tế cấp xã và cộng tác viên dân số:</w:t>
      </w:r>
      <w:r w:rsidRPr="00003D7C">
        <w:t xml:space="preserve"> </w:t>
      </w:r>
      <w:r w:rsidR="00001669" w:rsidRPr="00003D7C">
        <w:t xml:space="preserve">UBND cấp xã thực hiện việc công nhận, kiện toàn đội ngũ cộng tác viên dân số, trong khi Trạm Y tế cấp xã thực hiện hướng dẫn, quản lý và kiểm tra về chuyên môn, nghiệp vụ trong quá trình thực hiện nhiệm vụ. Tuy nhiên, mối quan hệ giữa Trạm Y tế cấp xã và cộng tác viên dân số chưa được cụ thể hóa đầy đủ trong một cơ chế thống nhất về nhiệm vụ, trách nhiệm, phương thức phối hợp và yêu cầu thực hiện công việc. Điều này có thể gây khó khăn trong việc giao nhiệm vụ, theo dõi, đánh giá kết quả thực hiện, xác định trách nhiệm khi nhiệm vụ không được thực hiện đầy đủ hoặc phát sinh sai sót. Do đó, việc quy định cụ thể mối quan hệ công tác giữa </w:t>
      </w:r>
      <w:r w:rsidR="00001669" w:rsidRPr="00003D7C">
        <w:lastRenderedPageBreak/>
        <w:t>Trạm Y tế cấp xã và cộng tác viên dân số là cần thiết, góp phần bảo đảm sự phối hợp thống nhất, rõ trách nhiệm và nâng cao hiệu quả quản lý, thực hiện công tác dân số tại cơ sở.</w:t>
      </w:r>
    </w:p>
    <w:p w:rsidR="003577F4" w:rsidRPr="00003D7C" w:rsidRDefault="003577F4" w:rsidP="00003D7C">
      <w:pPr>
        <w:spacing w:before="120"/>
        <w:ind w:firstLine="709"/>
        <w:jc w:val="both"/>
      </w:pPr>
      <w:r w:rsidRPr="00003D7C">
        <w:rPr>
          <w:i/>
          <w:iCs/>
        </w:rPr>
        <w:t>Quan hệ giữa CTV dân số và cộng đồng dân cư nơi cư trú:</w:t>
      </w:r>
      <w:r w:rsidRPr="00003D7C">
        <w:t xml:space="preserve"> </w:t>
      </w:r>
      <w:r w:rsidR="00001669" w:rsidRPr="00003D7C">
        <w:t>Hiệu quả thực hiện nhiệm vụ tuyên truyền, vận động và thu thập, cập nhật thông tin dân số của cộng tác viên dân số phụ thuộc đáng kể vào mức độ tín nhiệm, uy tín và khả năng giao tiếp của cộng tác viên với người dân trên địa bàn. Thực tiễn cho thấy, việc lựa chọn những người am hiểu địa bàn, có uy tín trong cộng đồng, có kinh nghiệm công tác tại cơ sở như nhân viên y tế thôn, bản hoặc người tham gia công tác tại chi bộ, đoàn thể góp phần tạo thuận lợi trong quá trình tiếp cận, tuyên truyền, vận động và thu thập thông tin. Tuy nhiên, việc lựa chọn cộng tác viên tại một số địa bàn chưa có tiêu chí và quy trình thống nhất, cụ thể; do đó, có thể dẫn đến sự không đồng đều về uy tín, kỹ năng, trình độ và khả năng đáp ứng yêu cầu nhiệm vụ giữa các địa bàn, nhất là yêu cầu về ứng dụng công nghệ thông tin, cập nhật và quản lý dữ liệu dân số. Vì vậy, việc quy định cụ thể tiêu chí, điều kiện và quy trình lựa chọn cộng tác viên dân số là cần thiết, nhằm bảo đảm đội ngũ được lựa chọn phù hợp với đặc điểm địa bàn, có đủ năng lực thực hiện nhiệm vụ và đáp ứng yêu cầu chuyển đổi số trong công tác dân số.</w:t>
      </w:r>
    </w:p>
    <w:p w:rsidR="00001669" w:rsidRPr="00003D7C" w:rsidRDefault="003577F4" w:rsidP="00003D7C">
      <w:pPr>
        <w:spacing w:before="120"/>
        <w:ind w:firstLine="709"/>
        <w:jc w:val="both"/>
      </w:pPr>
      <w:r w:rsidRPr="00003D7C">
        <w:rPr>
          <w:i/>
          <w:iCs/>
        </w:rPr>
        <w:t>Quan hệ phối hợp hành chính giữa cơ quan quản lý (UBND cấp xã) và cơ quan theo dõi chuyên môn (Ngành Y tế):</w:t>
      </w:r>
      <w:r w:rsidRPr="00003D7C">
        <w:t xml:space="preserve"> </w:t>
      </w:r>
      <w:r w:rsidR="00001669" w:rsidRPr="00003D7C">
        <w:t>Việc lựa chọn, kiện toàn và ban hành quyết định công nhận cộng tác viên dân số thuộc trách nhiệm của UBND cấp xã; trong khi Trung tâm Y tế khu vực và Trạm Y tế cấp xã thực hiện hướng dẫn, theo dõi và quản lý về chuyên môn, nghiệp vụ. Tuy nhiên, cơ chế phối hợp, trao đổi thông tin giữa UBND cấp xã và cơ quan y tế trong việc cập nhật, điều chỉnh danh sách cộng tác viên khi có biến động về nhân sự, thay thế hoặc bổ sung chưa được quy định cụ thể, thống nhất. Điều này có thể dẫn đến việc thông tin về biến động đội ngũ chưa được cập nhật kịp thời, đồng bộ giữa cơ quan quản lý hành chính và cơ quan theo dõi chuyên môn, ảnh hưởng đến công tác quản lý, giao nhiệm vụ và thực hiện chế độ, chính sách đối với cộng tác viên dân số. Vì vậy, cần quy định rõ trách nhiệm, phương thức phối hợp và chế độ trao đổi, cập nhật thông tin giữa UBND cấp xã, Trung tâm Y tế khu vực và Trạm Y tế cấp xã, bảo đảm quản lý đội ngũ cộng tác viên dân số thống nhất, kịp thời và hiệu quả.</w:t>
      </w:r>
    </w:p>
    <w:p w:rsidR="00001669" w:rsidRPr="00003D7C" w:rsidRDefault="00BB1F46" w:rsidP="00003D7C">
      <w:pPr>
        <w:spacing w:before="120"/>
        <w:ind w:firstLine="709"/>
        <w:jc w:val="both"/>
        <w:rPr>
          <w:b/>
          <w:bCs/>
          <w:i/>
        </w:rPr>
      </w:pPr>
      <w:r w:rsidRPr="00003D7C">
        <w:rPr>
          <w:b/>
          <w:bCs/>
          <w:i/>
        </w:rPr>
        <w:t xml:space="preserve">b) </w:t>
      </w:r>
      <w:r w:rsidR="003577F4" w:rsidRPr="00003D7C">
        <w:rPr>
          <w:b/>
          <w:bCs/>
          <w:i/>
        </w:rPr>
        <w:t>Nguyên nhân của vi</w:t>
      </w:r>
      <w:r w:rsidRPr="00003D7C">
        <w:rPr>
          <w:b/>
          <w:bCs/>
          <w:i/>
        </w:rPr>
        <w:t>ệc chưa có pháp luật điều chỉnh</w:t>
      </w:r>
    </w:p>
    <w:p w:rsidR="00001669" w:rsidRPr="00003D7C" w:rsidRDefault="00001669" w:rsidP="00003D7C">
      <w:pPr>
        <w:spacing w:before="120"/>
        <w:ind w:firstLine="709"/>
        <w:jc w:val="both"/>
      </w:pPr>
      <w:r w:rsidRPr="00003D7C">
        <w:t xml:space="preserve">Hệ thống văn bản quy phạm pháp luật của Trung ương, gồm Luật Dân số số 113/2025/QH15, Nghị định số 168/2026/NĐ-CP và các văn bản hướng dẫn có liên quan, đã quy định những nguyên tắc, yêu cầu chung về tổ chức, nhiệm vụ và hoạt động của đội ngũ cộng tác viên dân số. Tuy nhiên, các quy định hiện hành chưa quy định cụ thể, đầy đủ về tiêu chí, quy trình lựa chọn, kiện toàn cộng tác viên; phương thức giao nhiệm vụ, phối hợp quản lý và cơ chế xác lập trách nhiệm giữa các bên trong quá trình thực hiện nhiệm vụ tại cơ sở. Việc cụ thể hóa các nội dung này cần được thực hiện phù hợp với đặc điểm tổ chức bộ máy, điều kiện kinh tế - xã hội, địa bàn dân cư và yêu cầu quản lý của từng địa phương. Vì vậy, chưa có quy định thống nhất, chi tiết về quy trình lựa chọn, kiện toàn hoặc hình </w:t>
      </w:r>
      <w:r w:rsidRPr="00003D7C">
        <w:lastRenderedPageBreak/>
        <w:t>thức văn bản xác lập trách nhiệm của cộng tác viên dân số áp dụng cụ thể trên địa bàn tỉnh.</w:t>
      </w:r>
    </w:p>
    <w:p w:rsidR="00001669" w:rsidRPr="00003D7C" w:rsidRDefault="00001669" w:rsidP="00003D7C">
      <w:pPr>
        <w:pStyle w:val="NormalWeb"/>
        <w:spacing w:before="120" w:beforeAutospacing="0" w:after="0" w:afterAutospacing="0"/>
        <w:jc w:val="both"/>
        <w:rPr>
          <w:sz w:val="28"/>
          <w:szCs w:val="28"/>
        </w:rPr>
      </w:pPr>
      <w:r w:rsidRPr="00003D7C">
        <w:rPr>
          <w:sz w:val="28"/>
          <w:szCs w:val="28"/>
        </w:rPr>
        <w:tab/>
        <w:t>Ở cấp tỉnh, chưa có văn bản quy phạm pháp luật quy định một cách đồng bộ về cơ chế phối hợp giữa UBND cấp xã - cơ quan thực hiện việc lựa chọn, công nhận, kiện toàn cộng tác viên dân số - với cơ quan y tế thực hiện hướng dẫn, theo dõi và quản lý về chuyên môn, nghiệp vụ. Do đó, trách nhiệm, phương thức phối hợp, trao đổi thông tin và xử lý các tình huống phát sinh trong quá trình quản lý, sử dụng cộng tác viên dân số chưa được thống nhất giữa các địa bàn. Việc này đặt ra yêu cầu cần có quy định cụ thể ở cấp tỉnh nhằm tạo cơ sở pháp lý thống nhất cho việc tổ chức, quản lý và thực hiện nhiệm vụ của đội ngũ cộng tác viên dân số tại cơ sở.</w:t>
      </w:r>
    </w:p>
    <w:p w:rsidR="00BB1F46" w:rsidRPr="00003D7C" w:rsidRDefault="00BB1F46" w:rsidP="00003D7C">
      <w:pPr>
        <w:spacing w:before="120"/>
        <w:ind w:firstLine="709"/>
        <w:jc w:val="both"/>
        <w:rPr>
          <w:b/>
          <w:bCs/>
          <w:i/>
        </w:rPr>
      </w:pPr>
      <w:r w:rsidRPr="00003D7C">
        <w:rPr>
          <w:b/>
          <w:bCs/>
          <w:i/>
        </w:rPr>
        <w:t>c) Tính chất, mức độ ảnh hưởng tiêu cực do thiếu hụt quy định pháp lý điều chỉnh</w:t>
      </w:r>
      <w:bookmarkStart w:id="0" w:name="_GoBack"/>
      <w:bookmarkEnd w:id="0"/>
    </w:p>
    <w:p w:rsidR="00001669" w:rsidRPr="00003D7C" w:rsidRDefault="00001669" w:rsidP="00003D7C">
      <w:pPr>
        <w:pStyle w:val="isselectedend"/>
        <w:spacing w:before="120" w:beforeAutospacing="0" w:after="0" w:afterAutospacing="0"/>
        <w:jc w:val="both"/>
        <w:rPr>
          <w:sz w:val="28"/>
          <w:szCs w:val="28"/>
        </w:rPr>
      </w:pPr>
      <w:r w:rsidRPr="00003D7C">
        <w:rPr>
          <w:sz w:val="28"/>
          <w:szCs w:val="28"/>
        </w:rPr>
        <w:tab/>
        <w:t>Việc chưa có quy định pháp lý đồng bộ ở cấp tỉnh về tổ chức, quản lý và phối hợp thực hiện nhiệm vụ của cộng tác viên dân số có thể phát sinh một số khó khăn, ảnh hưởng đến hiệu quả quản lý đội ngũ và tính liên tục của công tác dân số tại cơ sở, cụ thể:</w:t>
      </w:r>
    </w:p>
    <w:p w:rsidR="00001669" w:rsidRPr="00003D7C" w:rsidRDefault="00001669" w:rsidP="00003D7C">
      <w:pPr>
        <w:pStyle w:val="isselectedend"/>
        <w:spacing w:before="120" w:beforeAutospacing="0" w:after="0" w:afterAutospacing="0"/>
        <w:jc w:val="both"/>
        <w:rPr>
          <w:sz w:val="28"/>
          <w:szCs w:val="28"/>
        </w:rPr>
      </w:pPr>
      <w:r w:rsidRPr="00003D7C">
        <w:rPr>
          <w:rStyle w:val="Emphasis"/>
          <w:sz w:val="28"/>
          <w:szCs w:val="28"/>
        </w:rPr>
        <w:tab/>
        <w:t>Đối với công tác quản lý nhà nước:</w:t>
      </w:r>
      <w:r w:rsidRPr="00003D7C">
        <w:rPr>
          <w:sz w:val="28"/>
          <w:szCs w:val="28"/>
        </w:rPr>
        <w:t xml:space="preserve"> Việc chưa quy định cụ thể cơ chế phối hợp, trao đổi và cập nhật thông tin giữa UBND cấp xã - cơ quan thực hiện việc lựa chọn, công nhận, kiện toàn cộng tác viên dân số - với cơ quan y tế thực hiện hướng dẫn, theo dõi chuyên môn có thể dẫn đến thông tin về biến động nhân sự chưa được cập nhật kịp thời, đồng bộ. Điều này gây khó khăn nhất định trong việc quản lý đội ngũ, giao nhiệm vụ, theo dõi kết quả thực hiện và thực hiện chế độ, chính sách đối với cộng tác viên dân số.</w:t>
      </w:r>
    </w:p>
    <w:p w:rsidR="00001669" w:rsidRPr="00003D7C" w:rsidRDefault="00001669" w:rsidP="00003D7C">
      <w:pPr>
        <w:pStyle w:val="isselectedend"/>
        <w:spacing w:before="120" w:beforeAutospacing="0" w:after="0" w:afterAutospacing="0"/>
        <w:jc w:val="both"/>
        <w:rPr>
          <w:sz w:val="28"/>
          <w:szCs w:val="28"/>
        </w:rPr>
      </w:pPr>
      <w:r w:rsidRPr="00003D7C">
        <w:rPr>
          <w:rStyle w:val="Emphasis"/>
          <w:sz w:val="28"/>
          <w:szCs w:val="28"/>
        </w:rPr>
        <w:tab/>
        <w:t>Đối với yêu cầu chuyển đổi số trong công tác dân số:</w:t>
      </w:r>
      <w:r w:rsidRPr="00003D7C">
        <w:rPr>
          <w:sz w:val="28"/>
          <w:szCs w:val="28"/>
        </w:rPr>
        <w:t xml:space="preserve"> Trong bối cảnh công tác dân số ngày càng tăng cường ứng dụng công nghệ thông tin và chuyển đổi số, yêu cầu đối với cộng tác viên dân số không chỉ dừng ở việc tuyên truyền, vận động và thu thập thông tin mà còn từng bước đòi hỏi khả năng sử dụng các công cụ, phần mềm phục vụ cập nhật, quản lý dữ liệu. Trong khi đó, tiêu chí về năng lực ứng dụng công nghệ thông tin của cộng tác viên chưa được cụ thể hóa thống nhất trong quy trình lựa chọn. Điều này có thể dẫn đến sự không đồng đều về kỹ năng số giữa các cộng tác viên, ảnh hưởng đến chất lượng, tiến độ cập nhật và tổng hợp thông tin dân số, nhất là khi hệ thống thông tin quản lý dân số được nâng cấp, chuyển đổi sang phương thức quản lý trực tuyến, đồng bộ.</w:t>
      </w:r>
    </w:p>
    <w:p w:rsidR="00001669" w:rsidRPr="00003D7C" w:rsidRDefault="00001669" w:rsidP="00003D7C">
      <w:pPr>
        <w:pStyle w:val="NormalWeb"/>
        <w:spacing w:before="120" w:beforeAutospacing="0" w:after="0" w:afterAutospacing="0"/>
        <w:jc w:val="both"/>
        <w:rPr>
          <w:sz w:val="28"/>
          <w:szCs w:val="28"/>
        </w:rPr>
      </w:pPr>
      <w:r w:rsidRPr="00003D7C">
        <w:rPr>
          <w:rStyle w:val="Emphasis"/>
          <w:sz w:val="28"/>
          <w:szCs w:val="28"/>
        </w:rPr>
        <w:tab/>
        <w:t>Đối với tính liên tục và bền vững của dữ liệu dân số:</w:t>
      </w:r>
      <w:r w:rsidRPr="00003D7C">
        <w:rPr>
          <w:sz w:val="28"/>
          <w:szCs w:val="28"/>
        </w:rPr>
        <w:t xml:space="preserve"> Việc quản lý cộng tác viên chủ yếu thông qua quyết định công nhận, kiện toàn của UBND cấp xã nhưng chưa có cơ chế thống nhất về trách nhiệm bàn giao khi chấm dứt hoặc thay đổi người thực hiện nhiệm vụ có thể tiềm ẩn nguy cơ gián đoạn công việc và </w:t>
      </w:r>
      <w:r w:rsidR="00032A1D" w:rsidRPr="00003D7C">
        <w:rPr>
          <w:sz w:val="28"/>
          <w:szCs w:val="28"/>
        </w:rPr>
        <w:t>có thể dẫn đến việc bàn giao chưa đầy đủ hồ sơ, tài liệu và thông tin liên quan đến địa bàn phụ trách</w:t>
      </w:r>
      <w:r w:rsidRPr="00003D7C">
        <w:rPr>
          <w:sz w:val="28"/>
          <w:szCs w:val="28"/>
        </w:rPr>
        <w:t xml:space="preserve">. Đặc biệt, các sổ sách, tài liệu theo dõi dân số tại địa bàn, trong đó có Sổ ghi chép ban đầu về dân số (Sổ A0), cần được quản lý, lưu trữ và bàn giao đầy đủ khi thay đổi cộng tác viên. Nếu không có quy trình bàn giao thống nhất, </w:t>
      </w:r>
      <w:r w:rsidRPr="00003D7C">
        <w:rPr>
          <w:sz w:val="28"/>
          <w:szCs w:val="28"/>
        </w:rPr>
        <w:lastRenderedPageBreak/>
        <w:t>có thể ảnh hưởng đến tính liên tục của việc theo dõi, cập nhật thông tin dân số và làm phát sinh chi phí, thời gian để rà soát, bổ sung dữ liệu.</w:t>
      </w:r>
    </w:p>
    <w:p w:rsidR="00BB1F46" w:rsidRPr="00003D7C" w:rsidRDefault="00BB1F46" w:rsidP="00003D7C">
      <w:pPr>
        <w:spacing w:before="120"/>
        <w:ind w:firstLine="709"/>
        <w:jc w:val="both"/>
        <w:rPr>
          <w:rStyle w:val="Strong"/>
          <w:i/>
        </w:rPr>
      </w:pPr>
      <w:r w:rsidRPr="00003D7C">
        <w:rPr>
          <w:rStyle w:val="Strong"/>
          <w:i/>
        </w:rPr>
        <w:t>d) Đánh giá mức độ phù hợp của các quy định hiện hành liên quan</w:t>
      </w:r>
    </w:p>
    <w:p w:rsidR="00001669" w:rsidRPr="00003D7C" w:rsidRDefault="00001669" w:rsidP="00003D7C">
      <w:pPr>
        <w:pStyle w:val="isselectedend"/>
        <w:spacing w:before="120" w:beforeAutospacing="0" w:after="0" w:afterAutospacing="0"/>
        <w:jc w:val="both"/>
        <w:rPr>
          <w:sz w:val="28"/>
          <w:szCs w:val="28"/>
        </w:rPr>
      </w:pPr>
      <w:r w:rsidRPr="00003D7C">
        <w:rPr>
          <w:sz w:val="28"/>
          <w:szCs w:val="28"/>
        </w:rPr>
        <w:tab/>
        <w:t>Hệ thống văn bản quy phạm pháp luật hiện hành của Trung ương, trong đó có Thông tư số 02/2021/TT-BYT của Bộ trưởng Bộ Y tế, đã quy định tiêu chuẩn, nhiệm vụ và một số nội dung liên quan đến hoạt động của cộng tác viên dân số, tạo cơ sở chung cho việc tổ chức và thực hiện công tác dân số tại cơ sở. Tuy nhiên, các quy định này được xây dựng theo hướng áp dụng thống nhất trên phạm vi toàn quốc, chưa quy định cụ thể một số nội dung về tổ chức, quản lý, phối hợp và trách nhiệm của các bên phù hợp với điều kiện thực tế của từng địa phương.</w:t>
      </w:r>
    </w:p>
    <w:p w:rsidR="00001669" w:rsidRPr="00003D7C" w:rsidRDefault="00001669" w:rsidP="00003D7C">
      <w:pPr>
        <w:pStyle w:val="isselectedend"/>
        <w:spacing w:before="120" w:beforeAutospacing="0" w:after="0" w:afterAutospacing="0"/>
        <w:jc w:val="both"/>
        <w:rPr>
          <w:sz w:val="28"/>
          <w:szCs w:val="28"/>
        </w:rPr>
      </w:pPr>
      <w:r w:rsidRPr="00003D7C">
        <w:rPr>
          <w:sz w:val="28"/>
          <w:szCs w:val="28"/>
        </w:rPr>
        <w:tab/>
        <w:t>Đối với tỉnh Lạng Sơn, đặc điểm địa bàn rộng, địa hình miền núi, biên giới, dân cư phân bố không đồng đều và có tỷ lệ đồng bào dân tộc thiểu số cao đặt ra yêu cầu cụ thể hơn trong tổ chức, quản lý đội ngũ cộng tác viên dân số. Một số nội dung như tiêu chí, quy trình lựa chọn, kiện toàn cộng tác viên; cơ chế phối hợp giữa UBND cấp xã với cơ quan y tế; trách nhiệm trong việc bàn giao hồ sơ, tài liệu khi thay đổi người thực hiện nhiệm vụ; phương thức giao nhiệm vụ, theo dõi và đánh giá kết quả thực hiện chưa được quy định cụ thể, thống nhất để áp dụng trên địa bàn tỉnh.</w:t>
      </w:r>
    </w:p>
    <w:p w:rsidR="00001669" w:rsidRPr="00003D7C" w:rsidRDefault="00001669" w:rsidP="00003D7C">
      <w:pPr>
        <w:pStyle w:val="NormalWeb"/>
        <w:spacing w:before="120" w:beforeAutospacing="0" w:after="0" w:afterAutospacing="0"/>
        <w:jc w:val="both"/>
        <w:rPr>
          <w:sz w:val="28"/>
          <w:szCs w:val="28"/>
        </w:rPr>
      </w:pPr>
      <w:r w:rsidRPr="00003D7C">
        <w:rPr>
          <w:sz w:val="28"/>
          <w:szCs w:val="28"/>
        </w:rPr>
        <w:tab/>
        <w:t>Do đó, các quy định hiện hành của Trung ương cơ bản đáp ứng yêu cầu về khung pháp lý chung đối với hoạt động của cộng tác viên dân số, nhưng còn cần được cụ thể hóa đối với những nội dung thuộc thẩm quyền của địa phương. Việc ban hành quy định của HĐND tỉnh/UBND tỉnh, trong phạm vi thẩm quyền được pháp luật giao, sẽ góp phần cụ thể hóa cơ chế tổ chức, quản lý và phối hợp thực hiện nhiệm vụ của cộng tác viên dân số, bảo đảm phù hợp với đặc điểm địa bàn, thống nhất trong thực hiện và nâng cao hiệu quả công tác dân số tại cơ sở.</w:t>
      </w:r>
    </w:p>
    <w:p w:rsidR="0083610C" w:rsidRPr="00003D7C" w:rsidRDefault="0083610C" w:rsidP="00003D7C">
      <w:pPr>
        <w:spacing w:before="120"/>
        <w:ind w:firstLine="709"/>
        <w:jc w:val="both"/>
        <w:rPr>
          <w:b/>
          <w:bCs/>
        </w:rPr>
      </w:pPr>
      <w:r w:rsidRPr="00003D7C">
        <w:rPr>
          <w:b/>
          <w:bCs/>
        </w:rPr>
        <w:t>2. Lý do cần có quy định của pháp luật để điều chỉnh quan hệ xã hội</w:t>
      </w:r>
    </w:p>
    <w:p w:rsidR="0081496B" w:rsidRPr="00003D7C" w:rsidRDefault="0081496B" w:rsidP="00003D7C">
      <w:pPr>
        <w:pStyle w:val="isselectedend"/>
        <w:spacing w:before="120" w:beforeAutospacing="0" w:after="0" w:afterAutospacing="0"/>
        <w:jc w:val="both"/>
        <w:rPr>
          <w:sz w:val="28"/>
          <w:szCs w:val="28"/>
        </w:rPr>
      </w:pPr>
      <w:r w:rsidRPr="00003D7C">
        <w:rPr>
          <w:sz w:val="28"/>
          <w:szCs w:val="28"/>
        </w:rPr>
        <w:tab/>
        <w:t>Việc ban hành quy định về tổ chức, quản lý, lựa chọn, kiện toàn và xác lập trách nhiệm đối với cộng tác viên dân số trên địa bàn tỉnh Lạng Sơn là cần thiết, xuất phát từ các yêu cầu thực tiễn và yêu cầu cụ thể hóa quy định của pháp luật hiện hành, lý do:</w:t>
      </w:r>
    </w:p>
    <w:p w:rsidR="0081496B" w:rsidRPr="00003D7C" w:rsidRDefault="0081496B" w:rsidP="00003D7C">
      <w:pPr>
        <w:pStyle w:val="isselectedend"/>
        <w:spacing w:before="120" w:beforeAutospacing="0" w:after="0" w:afterAutospacing="0"/>
        <w:jc w:val="both"/>
        <w:rPr>
          <w:sz w:val="28"/>
          <w:szCs w:val="28"/>
        </w:rPr>
      </w:pPr>
      <w:r w:rsidRPr="00003D7C">
        <w:rPr>
          <w:rStyle w:val="Emphasis"/>
          <w:sz w:val="28"/>
          <w:szCs w:val="28"/>
        </w:rPr>
        <w:tab/>
      </w:r>
      <w:r w:rsidRPr="00003D7C">
        <w:rPr>
          <w:rStyle w:val="Emphasis"/>
          <w:b/>
          <w:sz w:val="28"/>
          <w:szCs w:val="28"/>
        </w:rPr>
        <w:t>Đáp ứng yêu cầu cụ thể hóa quy định của pháp luật và phù hợp với điều kiện thực tế của địa phương:</w:t>
      </w:r>
      <w:r w:rsidRPr="00003D7C">
        <w:rPr>
          <w:sz w:val="28"/>
          <w:szCs w:val="28"/>
        </w:rPr>
        <w:t xml:space="preserve"> Luật Dân số số 113/2025/QH15 và Nghị định số 168/2026/NĐ-CP đã tạo cơ sở pháp lý cho việc tổ chức thực hiện công tác dân số trong tình hình mới, trong đó yêu cầu quản lý dân số gắn với phát triển kinh tế - xã hội và tăng cường hiệu quả quản lý tại cơ sở. Luật có hiệu lực từ ngày 01/7/2026; Nghị định số 168/2026/NĐ-CP có hiệu lực từ ngày 01/7/2026. Tuy nhiên, một số nội dung cụ thể về tổ chức, quản lý và phối hợp thực hiện nhiệm vụ của cộng tác viên dân số cần được nghiên cứu, cụ thể hóa phù hợp với điều kiện tổ chức bộ máy, địa bàn dân cư và yêu cầu quản lý của tỉnh. Việc ban hành quy định thống nhất trên địa bàn sẽ góp phần khắc phục sự khác biệt trong tổ chức thực hiện giữa các địa phương cấp xã, đồng thời tạo cơ sở để quản lý đội ngũ cộng tác viên dân số thống nhất, rõ trách nhiệm.</w:t>
      </w:r>
    </w:p>
    <w:p w:rsidR="0081496B" w:rsidRPr="00003D7C" w:rsidRDefault="0081496B" w:rsidP="00003D7C">
      <w:pPr>
        <w:pStyle w:val="isselectedend"/>
        <w:spacing w:before="120" w:beforeAutospacing="0" w:after="0" w:afterAutospacing="0"/>
        <w:jc w:val="both"/>
        <w:rPr>
          <w:sz w:val="28"/>
          <w:szCs w:val="28"/>
        </w:rPr>
      </w:pPr>
      <w:r w:rsidRPr="00003D7C">
        <w:rPr>
          <w:rStyle w:val="Emphasis"/>
          <w:sz w:val="28"/>
          <w:szCs w:val="28"/>
        </w:rPr>
        <w:lastRenderedPageBreak/>
        <w:tab/>
      </w:r>
      <w:r w:rsidRPr="00003D7C">
        <w:rPr>
          <w:rStyle w:val="Emphasis"/>
          <w:b/>
          <w:sz w:val="28"/>
          <w:szCs w:val="28"/>
        </w:rPr>
        <w:t>Hoàn thiện cơ chế xác lập trách nhiệm và bảo đảm tính liên tục trong thực hiện nhiệm vụ:</w:t>
      </w:r>
      <w:r w:rsidRPr="00003D7C">
        <w:rPr>
          <w:sz w:val="28"/>
          <w:szCs w:val="28"/>
        </w:rPr>
        <w:t xml:space="preserve"> Thực tiễn quản lý cộng tác viên dân số cho thấy việc công nhận, kiện toàn nhân sự bằng quyết định hành chính cần được kết hợp với cơ chế xác định cụ thể nhiệm vụ, quyền và trách nhiệm của các bên trong quá trình thực hiện. Việc quy định hình thức xác lập trách nhiệm phù hợp, trong đó có thể nghiên cứu sử dụng hợp đồng trách nhiệm theo thẩm quyền và quy định của pháp luật, sẽ tạo cơ sở để giao nhiệm vụ, theo dõi kết quả thực hiện, quản lý hồ sơ, tài liệu và thực hiện bàn giao khi có thay đổi nhân sự. Qua đó, góp phần bảo đảm tính liên tục của công tác dân số tại địa bàn và hạn chế nguy cơ gián đoạn việc quản lý, cập nhật thông tin dân số.</w:t>
      </w:r>
    </w:p>
    <w:p w:rsidR="0081496B" w:rsidRPr="00003D7C" w:rsidRDefault="0081496B" w:rsidP="00003D7C">
      <w:pPr>
        <w:pStyle w:val="isselectedend"/>
        <w:spacing w:before="120" w:beforeAutospacing="0" w:after="0" w:afterAutospacing="0"/>
        <w:jc w:val="both"/>
        <w:rPr>
          <w:sz w:val="28"/>
          <w:szCs w:val="28"/>
        </w:rPr>
      </w:pPr>
      <w:r w:rsidRPr="00003D7C">
        <w:rPr>
          <w:rStyle w:val="Emphasis"/>
          <w:sz w:val="28"/>
          <w:szCs w:val="28"/>
        </w:rPr>
        <w:tab/>
      </w:r>
      <w:r w:rsidRPr="00003D7C">
        <w:rPr>
          <w:rStyle w:val="Emphasis"/>
          <w:b/>
          <w:sz w:val="28"/>
          <w:szCs w:val="28"/>
        </w:rPr>
        <w:t>Đáp ứng yêu cầu nâng cao năng lực ứng dụng công nghệ thông tin và chuyển đổi số trong công tác dân số:</w:t>
      </w:r>
      <w:r w:rsidRPr="00003D7C">
        <w:rPr>
          <w:sz w:val="28"/>
          <w:szCs w:val="28"/>
        </w:rPr>
        <w:t xml:space="preserve"> Cùng với yêu cầu hiện đại hóa công tác quản lý dân số, đội ngũ cộng tác viên tại cơ sở ngày càng có vai trò quan trọng trong việc thu thập, cập nhật và cung cấp thông tin dân số. Do đó, cần từng bước chú trọng tiêu chí về khả năng sử dụng công nghệ thông tin, thiết bị số và thực hiện cập nhật dữ liệu trong quá trình lựa chọn, kiện toàn cộng tác viên, phù hợp với yêu cầu thực tế và lộ trình chuyển đổi số của ngành. Việc quy định rõ tiêu chí, phương thức lựa chọn và đánh giá năng lực sẽ góp phần nâng cao chất lượng đội ngũ, hạn chế sự không đồng đều về kỹ năng số giữa các địa bàn.</w:t>
      </w:r>
    </w:p>
    <w:p w:rsidR="0081496B" w:rsidRPr="00003D7C" w:rsidRDefault="0081496B" w:rsidP="00003D7C">
      <w:pPr>
        <w:pStyle w:val="isselectedend"/>
        <w:spacing w:before="120" w:beforeAutospacing="0" w:after="0" w:afterAutospacing="0"/>
        <w:jc w:val="both"/>
        <w:rPr>
          <w:sz w:val="28"/>
          <w:szCs w:val="28"/>
        </w:rPr>
      </w:pPr>
      <w:r w:rsidRPr="00003D7C">
        <w:rPr>
          <w:rStyle w:val="Emphasis"/>
          <w:sz w:val="28"/>
          <w:szCs w:val="28"/>
        </w:rPr>
        <w:tab/>
      </w:r>
      <w:r w:rsidRPr="00003D7C">
        <w:rPr>
          <w:rStyle w:val="Emphasis"/>
          <w:b/>
          <w:sz w:val="28"/>
          <w:szCs w:val="28"/>
        </w:rPr>
        <w:t>Thiết lập cơ chế phối hợp thống nhất giữa quản lý hành chính và quản lý chuyên môn:</w:t>
      </w:r>
      <w:r w:rsidRPr="00003D7C">
        <w:rPr>
          <w:sz w:val="28"/>
          <w:szCs w:val="28"/>
        </w:rPr>
        <w:t xml:space="preserve"> Việc lựa chọn, công nhận, kiện toàn cộng tác viên dân số và việc hướng dẫn, theo dõi, quản lý chuyên môn có sự tham gia của nhiều chủ thể ở cơ sở. Vì vậy, cần có quy định thống nhất về trách nhiệm, phương thức phối hợp và trao đổi thông tin giữa UBND cấp xã với cơ quan y tế trong quá trình lựa chọn, giao nhiệm vụ, theo dõi, đánh giá và thay đổi cộng tác viên. Đây là cơ sở để bảo đảm thông tin về đội ngũ được cập nhật kịp thời, thống nhất; đồng thời tạo điều kiện thuận lợi cho việc quản lý chuyên môn, thực hiện chế độ, chính sách và tổ chức công tác dân số tại cơ sở.</w:t>
      </w:r>
    </w:p>
    <w:p w:rsidR="0081496B" w:rsidRPr="00003D7C" w:rsidRDefault="0081496B" w:rsidP="00003D7C">
      <w:pPr>
        <w:pStyle w:val="NormalWeb"/>
        <w:spacing w:before="120" w:beforeAutospacing="0" w:after="0" w:afterAutospacing="0"/>
        <w:jc w:val="both"/>
        <w:rPr>
          <w:sz w:val="28"/>
          <w:szCs w:val="28"/>
        </w:rPr>
      </w:pPr>
      <w:r w:rsidRPr="00003D7C">
        <w:rPr>
          <w:sz w:val="28"/>
          <w:szCs w:val="28"/>
        </w:rPr>
        <w:tab/>
        <w:t>Từ những yêu cầu trên, việc xây dựng và ban hành quy định của tỉnh về cộng tác viên dân số là cần thiết nhằm cụ thể hóa những nội dung thuộc thẩm quyền của địa phương, bảo đảm phù hợp với quy định của pháp luật hiện hành, điều kiện thực tế của tỉnh Lạng Sơn và yêu cầu nâng cao chất lượng công tác dân số trong tình hình mới.</w:t>
      </w:r>
    </w:p>
    <w:p w:rsidR="0083610C" w:rsidRPr="00003D7C" w:rsidRDefault="0083610C" w:rsidP="00003D7C">
      <w:pPr>
        <w:spacing w:before="120"/>
        <w:ind w:firstLine="709"/>
        <w:jc w:val="both"/>
        <w:rPr>
          <w:b/>
          <w:bCs/>
        </w:rPr>
      </w:pPr>
      <w:r w:rsidRPr="00003D7C">
        <w:rPr>
          <w:b/>
          <w:bCs/>
        </w:rPr>
        <w:t>3. Thẩm quyền ban hành các quy định của pháp luật để điều chỉnh quan hệ xã hội</w:t>
      </w:r>
    </w:p>
    <w:p w:rsidR="0081496B" w:rsidRPr="00003D7C" w:rsidRDefault="0081496B" w:rsidP="00003D7C">
      <w:pPr>
        <w:pStyle w:val="isselectedend"/>
        <w:spacing w:before="120" w:beforeAutospacing="0" w:after="0" w:afterAutospacing="0"/>
        <w:jc w:val="both"/>
        <w:rPr>
          <w:sz w:val="28"/>
          <w:szCs w:val="28"/>
        </w:rPr>
      </w:pPr>
      <w:r w:rsidRPr="00003D7C">
        <w:rPr>
          <w:sz w:val="28"/>
          <w:szCs w:val="28"/>
        </w:rPr>
        <w:tab/>
        <w:t xml:space="preserve">Qua rà soát các quy định của pháp luật hiện hành, việc ban hành Quyết định quy định về số lượng, quy trình xét chọn và hợp đồng trách nhiệm đối với cộng tác viên dân số trên địa bàn tỉnh Lạng Sơn thuộc thẩm quyền của </w:t>
      </w:r>
      <w:r w:rsidRPr="00003D7C">
        <w:rPr>
          <w:rStyle w:val="Strong"/>
          <w:b w:val="0"/>
          <w:sz w:val="28"/>
          <w:szCs w:val="28"/>
        </w:rPr>
        <w:t>Ủy ban nhân dân tỉnh Lạng Sơn</w:t>
      </w:r>
      <w:r w:rsidRPr="00003D7C">
        <w:rPr>
          <w:sz w:val="28"/>
          <w:szCs w:val="28"/>
        </w:rPr>
        <w:t>, trên cơ sở cụ thể hóa quy định của pháp luật và phù hợp với điều kiện thực tế của địa phương. Cụ thể:</w:t>
      </w:r>
    </w:p>
    <w:p w:rsidR="0081496B" w:rsidRPr="00003D7C" w:rsidRDefault="0081496B" w:rsidP="00003D7C">
      <w:pPr>
        <w:pStyle w:val="isselectedend"/>
        <w:spacing w:before="120" w:beforeAutospacing="0" w:after="0" w:afterAutospacing="0"/>
        <w:jc w:val="both"/>
        <w:rPr>
          <w:sz w:val="28"/>
          <w:szCs w:val="28"/>
        </w:rPr>
      </w:pPr>
      <w:r w:rsidRPr="00003D7C">
        <w:rPr>
          <w:rStyle w:val="Strong"/>
          <w:sz w:val="28"/>
          <w:szCs w:val="28"/>
        </w:rPr>
        <w:tab/>
      </w:r>
      <w:r w:rsidRPr="00003D7C">
        <w:rPr>
          <w:rStyle w:val="Strong"/>
          <w:i/>
          <w:sz w:val="28"/>
          <w:szCs w:val="28"/>
        </w:rPr>
        <w:t>- Về thẩm quyền ban hành văn bản quy phạm pháp luật của chính quyền địa phương:</w:t>
      </w:r>
      <w:r w:rsidRPr="00003D7C">
        <w:rPr>
          <w:rStyle w:val="Strong"/>
          <w:sz w:val="28"/>
          <w:szCs w:val="28"/>
        </w:rPr>
        <w:t xml:space="preserve"> </w:t>
      </w:r>
      <w:r w:rsidRPr="00003D7C">
        <w:rPr>
          <w:sz w:val="28"/>
          <w:szCs w:val="28"/>
        </w:rPr>
        <w:t xml:space="preserve">Theo quy định của Luật Ban hành văn bản quy phạm pháp luật số 64/2025/QH15, được sửa đổi, bổ sung bởi Luật số 87/2025/QH15, Ủy ban nhân </w:t>
      </w:r>
      <w:r w:rsidRPr="00003D7C">
        <w:rPr>
          <w:sz w:val="28"/>
          <w:szCs w:val="28"/>
        </w:rPr>
        <w:lastRenderedPageBreak/>
        <w:t>dân cấp tỉnh có thẩm quyền ban hành quyết định để quy định các biện pháp tổ chức thi hành Hiến pháp, luật, văn bản quy phạm pháp luật của cơ quan nhà nước cấp trên và các vấn đề thuộc thẩm quyền được giao. Do đó, trường hợp các nội dung về tổ chức, quản lý mạng lưới cộng tác viên dân số cần được quy định cụ thể để tổ chức thực hiện thống nhất trên địa bàn tỉnh thì việc UBND tỉnh ban hành Quyết định là phù hợp về thẩm quyền, hình thức và phạm vi điều chỉnh, với điều kiện nội dung quy định không trái với văn bản của cơ quan nhà nước cấp trên.</w:t>
      </w:r>
    </w:p>
    <w:p w:rsidR="0081496B" w:rsidRPr="00003D7C" w:rsidRDefault="0081496B" w:rsidP="00003D7C">
      <w:pPr>
        <w:pStyle w:val="isselectedend"/>
        <w:spacing w:before="120" w:beforeAutospacing="0" w:after="0" w:afterAutospacing="0"/>
        <w:jc w:val="both"/>
        <w:rPr>
          <w:sz w:val="28"/>
          <w:szCs w:val="28"/>
        </w:rPr>
      </w:pPr>
      <w:r w:rsidRPr="00003D7C">
        <w:rPr>
          <w:rStyle w:val="Strong"/>
          <w:sz w:val="28"/>
          <w:szCs w:val="28"/>
        </w:rPr>
        <w:tab/>
      </w:r>
      <w:r w:rsidRPr="00003D7C">
        <w:rPr>
          <w:rStyle w:val="Strong"/>
          <w:i/>
          <w:sz w:val="28"/>
          <w:szCs w:val="28"/>
        </w:rPr>
        <w:t>- Về thẩm quyền quản lý nhà nước và tổ chức thực hiện chính sách dân số tại địa phương:</w:t>
      </w:r>
      <w:r w:rsidRPr="00003D7C">
        <w:rPr>
          <w:rStyle w:val="Strong"/>
          <w:sz w:val="28"/>
          <w:szCs w:val="28"/>
        </w:rPr>
        <w:t xml:space="preserve"> </w:t>
      </w:r>
      <w:r w:rsidRPr="00003D7C">
        <w:rPr>
          <w:sz w:val="28"/>
          <w:szCs w:val="28"/>
        </w:rPr>
        <w:t>Theo Luật Tổ chức chính quyền địa phương số 72/2025/QH15, Ủy ban nhân dân tỉnh thực hiện nhiệm vụ, quyền hạn quản lý nhà nước trên địa bàn; tổ chức thi hành Hiến pháp, pháp luật và các văn bản của cơ quan nhà nước cấp trên, trong đó có lĩnh vực y tế, dân số. Việc quy định cụ thể về số lượng, quy trình xét chọn và cơ chế xác lập trách nhiệm của cộng tác viên dân số là một trong những nội dung phục vụ tổ chức, quản lý và vận hành mạng lưới cộng tác viên dân số tại cơ sở, phù hợp với chức năng quản lý nhà nước của UBND tỉnh.</w:t>
      </w:r>
    </w:p>
    <w:p w:rsidR="0081496B" w:rsidRPr="00003D7C" w:rsidRDefault="0081496B" w:rsidP="00003D7C">
      <w:pPr>
        <w:pStyle w:val="isselectedend"/>
        <w:spacing w:before="120" w:beforeAutospacing="0" w:after="0" w:afterAutospacing="0"/>
        <w:jc w:val="both"/>
        <w:rPr>
          <w:sz w:val="28"/>
          <w:szCs w:val="28"/>
        </w:rPr>
      </w:pPr>
      <w:r w:rsidRPr="00003D7C">
        <w:rPr>
          <w:rStyle w:val="Strong"/>
          <w:sz w:val="28"/>
          <w:szCs w:val="28"/>
        </w:rPr>
        <w:tab/>
      </w:r>
      <w:r w:rsidRPr="00003D7C">
        <w:rPr>
          <w:rStyle w:val="Strong"/>
          <w:i/>
          <w:sz w:val="28"/>
          <w:szCs w:val="28"/>
        </w:rPr>
        <w:t>- Về cơ sở pháp luật chuyên ngành:</w:t>
      </w:r>
      <w:r w:rsidRPr="00003D7C">
        <w:rPr>
          <w:rStyle w:val="Strong"/>
          <w:sz w:val="28"/>
          <w:szCs w:val="28"/>
        </w:rPr>
        <w:t xml:space="preserve"> </w:t>
      </w:r>
      <w:r w:rsidRPr="00003D7C">
        <w:rPr>
          <w:sz w:val="28"/>
          <w:szCs w:val="28"/>
        </w:rPr>
        <w:t>Luật Dân số số 113/2025/QH15 và Nghị định số 168/2026/NĐ-CP của Chính phủ đã xác lập khuôn khổ pháp lý về công tác dân số, trong đó có trách nhiệm của chính quyền địa phương trong tổ chức thực hiện công tác dân số phù hợp với điều kiện thực tế. Trên cơ sở các quy định này, UBND tỉnh có trách nhiệm tổ chức triển khai, cụ thể hóa các nội dung thuộc phạm vi quản lý và thẩm quyền của địa phương, bảo đảm mạng lưới cộng tác viên dân số được tổ chức phù hợp với đặc điểm dân cư, địa bàn và yêu cầu thực hiện nhiệm vụ dân số trên địa bàn tỉnh.</w:t>
      </w:r>
    </w:p>
    <w:p w:rsidR="0081496B" w:rsidRPr="00003D7C" w:rsidRDefault="0081496B" w:rsidP="00003D7C">
      <w:pPr>
        <w:pStyle w:val="NormalWeb"/>
        <w:spacing w:before="120" w:beforeAutospacing="0" w:after="0" w:afterAutospacing="0"/>
        <w:jc w:val="both"/>
        <w:rPr>
          <w:sz w:val="28"/>
          <w:szCs w:val="28"/>
        </w:rPr>
      </w:pPr>
      <w:r w:rsidRPr="00003D7C">
        <w:rPr>
          <w:sz w:val="28"/>
          <w:szCs w:val="28"/>
        </w:rPr>
        <w:tab/>
        <w:t xml:space="preserve">Từ các căn cứ nêu trên, việc </w:t>
      </w:r>
      <w:r w:rsidRPr="00003D7C">
        <w:rPr>
          <w:rStyle w:val="Strong"/>
          <w:b w:val="0"/>
          <w:sz w:val="28"/>
          <w:szCs w:val="28"/>
        </w:rPr>
        <w:t>Sở Y tế tham mưu UBND tỉnh ban hành Quyết định quy định số lượng, quy trình xét chọn và hợp đồng trách nhiệm đối với cộng tác viên dân số trên địa bàn tỉnh Lạng Sơn</w:t>
      </w:r>
      <w:r w:rsidRPr="00003D7C">
        <w:rPr>
          <w:sz w:val="28"/>
          <w:szCs w:val="28"/>
        </w:rPr>
        <w:t xml:space="preserve"> là phù hợp với chức năng tham mưu quản lý nhà nước về dân số của Sở Y tế và thẩm quyền quản lý, tổ chức thực hiện của UBND tỉnh; đồng thời tạo cơ sở pháp lý thống nhất để các địa phương tổ chức thực hiện, quản lý và sử dụng đội ngũ cộng tác viên dân số trên địa bàn.</w:t>
      </w:r>
    </w:p>
    <w:p w:rsidR="0083610C" w:rsidRPr="00003D7C" w:rsidRDefault="0083610C" w:rsidP="00003D7C">
      <w:pPr>
        <w:spacing w:before="120"/>
        <w:ind w:firstLine="709"/>
        <w:jc w:val="both"/>
        <w:rPr>
          <w:b/>
          <w:bCs/>
        </w:rPr>
      </w:pPr>
      <w:r w:rsidRPr="00003D7C">
        <w:rPr>
          <w:b/>
          <w:bCs/>
        </w:rPr>
        <w:t>III. ĐỀ XUẤT, KIẾN NGHỊ</w:t>
      </w:r>
    </w:p>
    <w:p w:rsidR="0081496B" w:rsidRPr="00003D7C" w:rsidRDefault="0081496B" w:rsidP="00003D7C">
      <w:pPr>
        <w:pStyle w:val="isselectedend"/>
        <w:spacing w:before="120" w:beforeAutospacing="0" w:after="0" w:afterAutospacing="0"/>
        <w:jc w:val="both"/>
        <w:rPr>
          <w:sz w:val="28"/>
          <w:szCs w:val="28"/>
        </w:rPr>
      </w:pPr>
      <w:r w:rsidRPr="00003D7C">
        <w:rPr>
          <w:sz w:val="28"/>
          <w:szCs w:val="28"/>
        </w:rPr>
        <w:tab/>
        <w:t>Từ kết quả đánh giá thực trạng các quan hệ xã hội phát sinh, yêu cầu quản lý mạng lưới cộng tác viên dân số và các căn cứ chính trị, pháp lý có liên quan, Sở Y tế kính đề nghị Ủy ban nhân dân tỉnh xem xét, thống nhất chủ trương quy định cụ thể một số nội dung về tổ chức, quản lý và hoạt động của cộng tác viên dân số trên địa bàn tỉnh, như sau:</w:t>
      </w:r>
    </w:p>
    <w:p w:rsidR="0081496B" w:rsidRPr="00003D7C" w:rsidRDefault="0081496B" w:rsidP="00003D7C">
      <w:pPr>
        <w:spacing w:before="120"/>
        <w:ind w:firstLine="709"/>
        <w:jc w:val="both"/>
        <w:rPr>
          <w:b/>
          <w:bCs/>
        </w:rPr>
      </w:pPr>
      <w:r w:rsidRPr="00003D7C">
        <w:rPr>
          <w:b/>
          <w:bCs/>
        </w:rPr>
        <w:t>1. Về số lượng cộng tác viên dân số</w:t>
      </w:r>
    </w:p>
    <w:p w:rsidR="0081496B" w:rsidRPr="00003D7C" w:rsidRDefault="0081496B" w:rsidP="00003D7C">
      <w:pPr>
        <w:pStyle w:val="isselectedend"/>
        <w:spacing w:before="120" w:beforeAutospacing="0" w:after="0" w:afterAutospacing="0"/>
        <w:jc w:val="both"/>
        <w:rPr>
          <w:sz w:val="28"/>
          <w:szCs w:val="28"/>
        </w:rPr>
      </w:pPr>
      <w:r w:rsidRPr="00003D7C">
        <w:rPr>
          <w:sz w:val="28"/>
          <w:szCs w:val="28"/>
        </w:rPr>
        <w:tab/>
        <w:t xml:space="preserve">Quy định thống nhất </w:t>
      </w:r>
      <w:r w:rsidRPr="00003D7C">
        <w:rPr>
          <w:rStyle w:val="Strong"/>
          <w:b w:val="0"/>
          <w:sz w:val="28"/>
          <w:szCs w:val="28"/>
        </w:rPr>
        <w:t>01 (một) cộng tác viên dân số tại mỗi thôn, tổ dân phố</w:t>
      </w:r>
      <w:r w:rsidRPr="00003D7C">
        <w:rPr>
          <w:b/>
          <w:sz w:val="28"/>
          <w:szCs w:val="28"/>
        </w:rPr>
        <w:t xml:space="preserve"> </w:t>
      </w:r>
      <w:r w:rsidRPr="00003D7C">
        <w:rPr>
          <w:sz w:val="28"/>
          <w:szCs w:val="28"/>
        </w:rPr>
        <w:t>trên địa bàn tỉnh, bảo đảm mỗi địa bàn dân cư có người phụ trách công tác dân số tại cộng đồng; đồng thời làm cơ sở để quản lý, bố trí và thực hiện chế độ thù lao đối với cộng tác viên dân số theo quy định.</w:t>
      </w:r>
    </w:p>
    <w:p w:rsidR="0081496B" w:rsidRPr="00003D7C" w:rsidRDefault="00E712A4" w:rsidP="00003D7C">
      <w:pPr>
        <w:pStyle w:val="isselectedend"/>
        <w:spacing w:before="120" w:beforeAutospacing="0" w:after="0" w:afterAutospacing="0"/>
        <w:jc w:val="both"/>
        <w:rPr>
          <w:sz w:val="28"/>
          <w:szCs w:val="28"/>
        </w:rPr>
      </w:pPr>
      <w:r w:rsidRPr="00003D7C">
        <w:rPr>
          <w:rStyle w:val="Strong"/>
          <w:sz w:val="28"/>
          <w:szCs w:val="28"/>
        </w:rPr>
        <w:tab/>
      </w:r>
      <w:r w:rsidR="0081496B" w:rsidRPr="00003D7C">
        <w:rPr>
          <w:rStyle w:val="Strong"/>
          <w:sz w:val="28"/>
          <w:szCs w:val="28"/>
        </w:rPr>
        <w:t>2. Về quy trình xét chọn và tiêu chí đối với cộng tác viên dân số</w:t>
      </w:r>
    </w:p>
    <w:p w:rsidR="0081496B" w:rsidRPr="00003D7C" w:rsidRDefault="00E712A4" w:rsidP="00003D7C">
      <w:pPr>
        <w:pStyle w:val="isselectedend"/>
        <w:spacing w:before="120" w:beforeAutospacing="0" w:after="0" w:afterAutospacing="0"/>
        <w:jc w:val="both"/>
        <w:rPr>
          <w:sz w:val="28"/>
          <w:szCs w:val="28"/>
        </w:rPr>
      </w:pPr>
      <w:r w:rsidRPr="00003D7C">
        <w:rPr>
          <w:sz w:val="28"/>
          <w:szCs w:val="28"/>
        </w:rPr>
        <w:lastRenderedPageBreak/>
        <w:tab/>
      </w:r>
      <w:r w:rsidR="0081496B" w:rsidRPr="00003D7C">
        <w:rPr>
          <w:sz w:val="28"/>
          <w:szCs w:val="28"/>
        </w:rPr>
        <w:t xml:space="preserve">Quy định việc xét chọn cộng tác viên dân số theo hướng </w:t>
      </w:r>
      <w:r w:rsidR="0081496B" w:rsidRPr="00003D7C">
        <w:rPr>
          <w:rStyle w:val="Strong"/>
          <w:b w:val="0"/>
          <w:sz w:val="28"/>
          <w:szCs w:val="28"/>
        </w:rPr>
        <w:t>công khai, dân chủ, phù hợp với điều kiện thực tế của từng địa bàn</w:t>
      </w:r>
      <w:r w:rsidR="0081496B" w:rsidRPr="00003D7C">
        <w:rPr>
          <w:sz w:val="28"/>
          <w:szCs w:val="28"/>
        </w:rPr>
        <w:t xml:space="preserve">, có sự tham gia của các cơ quan, tổ chức có liên quan ở cấp xã. Tiêu chí xét chọn cần chú trọng người có uy tín, trách nhiệm tại cộng đồng, có khả năng thực hiện nhiệm vụ dân số và đáp ứng yêu cầu ứng dụng công nghệ thông tin, sử dụng thiết bị thông minh để cập nhật, quản lý thông tin trên hệ thống </w:t>
      </w:r>
      <w:r w:rsidR="00032A1D" w:rsidRPr="00003D7C">
        <w:rPr>
          <w:sz w:val="28"/>
          <w:szCs w:val="28"/>
        </w:rPr>
        <w:t>thông tin, cơ sở dữ liệu chuyên ngành dân số theo hướng dẫn của cơ quan có thẩm quyền.</w:t>
      </w:r>
    </w:p>
    <w:p w:rsidR="0081496B" w:rsidRPr="00003D7C" w:rsidRDefault="00E712A4" w:rsidP="00003D7C">
      <w:pPr>
        <w:pStyle w:val="isselectedend"/>
        <w:spacing w:before="120" w:beforeAutospacing="0" w:after="0" w:afterAutospacing="0"/>
        <w:jc w:val="both"/>
        <w:rPr>
          <w:sz w:val="28"/>
          <w:szCs w:val="28"/>
        </w:rPr>
      </w:pPr>
      <w:r w:rsidRPr="00003D7C">
        <w:rPr>
          <w:rStyle w:val="Strong"/>
          <w:sz w:val="28"/>
          <w:szCs w:val="28"/>
        </w:rPr>
        <w:tab/>
      </w:r>
      <w:r w:rsidR="0081496B" w:rsidRPr="00003D7C">
        <w:rPr>
          <w:rStyle w:val="Strong"/>
          <w:sz w:val="28"/>
          <w:szCs w:val="28"/>
        </w:rPr>
        <w:t>3. Về cơ chế quản lý và xác lập trách nhiệm đối với cộng tác viên dân số</w:t>
      </w:r>
    </w:p>
    <w:p w:rsidR="0081496B" w:rsidRPr="00003D7C" w:rsidRDefault="00E712A4" w:rsidP="00003D7C">
      <w:pPr>
        <w:pStyle w:val="isselectedend"/>
        <w:spacing w:before="120" w:beforeAutospacing="0" w:after="0" w:afterAutospacing="0"/>
        <w:jc w:val="both"/>
        <w:rPr>
          <w:sz w:val="28"/>
          <w:szCs w:val="28"/>
        </w:rPr>
      </w:pPr>
      <w:r w:rsidRPr="00003D7C">
        <w:rPr>
          <w:sz w:val="28"/>
          <w:szCs w:val="28"/>
        </w:rPr>
        <w:tab/>
      </w:r>
      <w:r w:rsidR="0081496B" w:rsidRPr="00003D7C">
        <w:rPr>
          <w:sz w:val="28"/>
          <w:szCs w:val="28"/>
        </w:rPr>
        <w:t xml:space="preserve">Quy định rõ trách nhiệm của cộng tác viên dân số và cơ quan, đơn vị trực tiếp quản lý, hướng dẫn chuyên môn trên cơ sở </w:t>
      </w:r>
      <w:r w:rsidR="0081496B" w:rsidRPr="00003D7C">
        <w:rPr>
          <w:rStyle w:val="Strong"/>
          <w:b w:val="0"/>
          <w:sz w:val="28"/>
          <w:szCs w:val="28"/>
        </w:rPr>
        <w:t>xác lập bằng hợp đồng trách nhiệm</w:t>
      </w:r>
      <w:r w:rsidR="0081496B" w:rsidRPr="00003D7C">
        <w:rPr>
          <w:sz w:val="28"/>
          <w:szCs w:val="28"/>
        </w:rPr>
        <w:t>, trong đó làm rõ nhiệm vụ, quyền và trách nhiệm của các bên, thời hạn thực hiện và các trường hợp chấm dứt hợp đồng. Việc quản lý, hướng dẫn chuyên môn đối với cộng tác viên dân số thực hiện thông qua Trạm Y tế cấp xã theo phân công, bảo đảm phù hợp với mô hình tổ chức y tế cơ sở hiện hành.</w:t>
      </w:r>
    </w:p>
    <w:p w:rsidR="0081496B" w:rsidRPr="00003D7C" w:rsidRDefault="00E712A4" w:rsidP="00003D7C">
      <w:pPr>
        <w:pStyle w:val="NormalWeb"/>
        <w:spacing w:before="120" w:beforeAutospacing="0" w:after="0" w:afterAutospacing="0"/>
        <w:jc w:val="both"/>
        <w:rPr>
          <w:sz w:val="28"/>
          <w:szCs w:val="28"/>
        </w:rPr>
      </w:pPr>
      <w:r w:rsidRPr="00003D7C">
        <w:rPr>
          <w:sz w:val="28"/>
          <w:szCs w:val="28"/>
        </w:rPr>
        <w:tab/>
      </w:r>
      <w:r w:rsidR="0081496B" w:rsidRPr="00003D7C">
        <w:rPr>
          <w:sz w:val="28"/>
          <w:szCs w:val="28"/>
        </w:rPr>
        <w:t xml:space="preserve">Đồng thời, quy định trách nhiệm của cộng tác viên dân số trong việc </w:t>
      </w:r>
      <w:r w:rsidR="0081496B" w:rsidRPr="00003D7C">
        <w:rPr>
          <w:rStyle w:val="Strong"/>
          <w:b w:val="0"/>
          <w:sz w:val="28"/>
          <w:szCs w:val="28"/>
        </w:rPr>
        <w:t>bàn giao đầy đủ hồ sơ, tài liệu, sổ sách và thông tin liên quan đến địa bàn, hộ gia đình do mình phụ trách khi thôi thực hiện nhiệm vụ</w:t>
      </w:r>
      <w:r w:rsidR="0081496B" w:rsidRPr="00003D7C">
        <w:rPr>
          <w:sz w:val="28"/>
          <w:szCs w:val="28"/>
        </w:rPr>
        <w:t>, bảo đảm tính liên tục, đầy đủ và chính xác của thông tin, dữ liệu dân số tại cộng đồng.</w:t>
      </w:r>
    </w:p>
    <w:p w:rsidR="00384686" w:rsidRDefault="0083610C" w:rsidP="00003D7C">
      <w:pPr>
        <w:spacing w:before="120"/>
        <w:ind w:firstLine="709"/>
        <w:jc w:val="both"/>
      </w:pPr>
      <w:r w:rsidRPr="00003D7C">
        <w:t>Sở Y tế kính trình Ủy ban nhân dân tỉnh</w:t>
      </w:r>
      <w:r w:rsidRPr="00E712A4">
        <w:t xml:space="preserve"> Lạng Sơn xem xét, phê duyệt./.</w:t>
      </w:r>
    </w:p>
    <w:p w:rsidR="00E712A4" w:rsidRPr="00E712A4" w:rsidRDefault="00E712A4" w:rsidP="00E712A4">
      <w:pPr>
        <w:spacing w:before="120"/>
        <w:ind w:firstLine="709"/>
        <w:jc w:val="both"/>
      </w:pPr>
    </w:p>
    <w:tbl>
      <w:tblPr>
        <w:tblW w:w="9106" w:type="dxa"/>
        <w:tblInd w:w="108" w:type="dxa"/>
        <w:tblLook w:val="00A0" w:firstRow="1" w:lastRow="0" w:firstColumn="1" w:lastColumn="0" w:noHBand="0" w:noVBand="0"/>
      </w:tblPr>
      <w:tblGrid>
        <w:gridCol w:w="3828"/>
        <w:gridCol w:w="5278"/>
      </w:tblGrid>
      <w:tr w:rsidR="00DA7A3E" w:rsidRPr="00EE4439" w:rsidTr="001C6AD2">
        <w:tc>
          <w:tcPr>
            <w:tcW w:w="3828" w:type="dxa"/>
          </w:tcPr>
          <w:p w:rsidR="00DA7A3E" w:rsidRDefault="00DA7A3E" w:rsidP="001C6AD2"/>
          <w:p w:rsidR="00DA7A3E" w:rsidRPr="00EE4439" w:rsidRDefault="00DA7A3E" w:rsidP="00DA7A3E">
            <w:pPr>
              <w:pStyle w:val="BodyText"/>
              <w:spacing w:after="60"/>
              <w:jc w:val="left"/>
              <w:rPr>
                <w:b w:val="0"/>
                <w:bCs w:val="0"/>
                <w:i/>
                <w:sz w:val="26"/>
                <w:szCs w:val="26"/>
                <w:lang w:val="vi-VN"/>
              </w:rPr>
            </w:pPr>
            <w:r w:rsidRPr="00EE4439">
              <w:rPr>
                <w:i/>
                <w:sz w:val="26"/>
                <w:szCs w:val="26"/>
                <w:lang w:val="vi-VN"/>
              </w:rPr>
              <w:t>Nơi nhận:</w:t>
            </w:r>
          </w:p>
          <w:p w:rsidR="00DA7A3E" w:rsidRPr="00DA7A3E" w:rsidRDefault="00DA7A3E" w:rsidP="00DA7A3E">
            <w:pPr>
              <w:pStyle w:val="BodyText"/>
              <w:jc w:val="left"/>
              <w:rPr>
                <w:b w:val="0"/>
                <w:szCs w:val="28"/>
                <w:lang w:val="vi-VN"/>
              </w:rPr>
            </w:pPr>
            <w:r w:rsidRPr="00DA7A3E">
              <w:rPr>
                <w:b w:val="0"/>
                <w:sz w:val="22"/>
                <w:szCs w:val="28"/>
                <w:lang w:val="vi-VN"/>
              </w:rPr>
              <w:t>- Như trên;</w:t>
            </w:r>
          </w:p>
          <w:p w:rsidR="00DA7A3E" w:rsidRPr="00DA7A3E" w:rsidRDefault="00DA7A3E" w:rsidP="00DA7A3E">
            <w:pPr>
              <w:pStyle w:val="BodyText"/>
              <w:jc w:val="left"/>
              <w:rPr>
                <w:b w:val="0"/>
                <w:sz w:val="22"/>
                <w:szCs w:val="28"/>
              </w:rPr>
            </w:pPr>
            <w:r w:rsidRPr="00DA7A3E">
              <w:rPr>
                <w:b w:val="0"/>
                <w:sz w:val="22"/>
                <w:szCs w:val="28"/>
              </w:rPr>
              <w:t>- P.DS, VPS (th/h);</w:t>
            </w:r>
          </w:p>
          <w:p w:rsidR="00DA7A3E" w:rsidRPr="00DA7A3E" w:rsidRDefault="00B56F24" w:rsidP="00DA7A3E">
            <w:pPr>
              <w:pStyle w:val="BodyText"/>
              <w:jc w:val="left"/>
              <w:rPr>
                <w:b w:val="0"/>
                <w:sz w:val="22"/>
                <w:szCs w:val="28"/>
              </w:rPr>
            </w:pPr>
            <w:r>
              <w:rPr>
                <w:b w:val="0"/>
                <w:sz w:val="22"/>
                <w:szCs w:val="28"/>
              </w:rPr>
              <w:t xml:space="preserve">- </w:t>
            </w:r>
            <w:r>
              <w:rPr>
                <w:b w:val="0"/>
                <w:sz w:val="22"/>
                <w:szCs w:val="28"/>
                <w:lang w:val="vi-VN"/>
              </w:rPr>
              <w:t xml:space="preserve">Giám đốc </w:t>
            </w:r>
            <w:r w:rsidR="00DA7A3E" w:rsidRPr="00DA7A3E">
              <w:rPr>
                <w:b w:val="0"/>
                <w:sz w:val="22"/>
                <w:szCs w:val="28"/>
              </w:rPr>
              <w:t>Sở (b/c);</w:t>
            </w:r>
          </w:p>
          <w:p w:rsidR="00DA7A3E" w:rsidRPr="00DA7A3E" w:rsidRDefault="00B56F24" w:rsidP="00DA7A3E">
            <w:pPr>
              <w:pStyle w:val="BodyText"/>
              <w:jc w:val="left"/>
              <w:rPr>
                <w:b w:val="0"/>
                <w:szCs w:val="28"/>
              </w:rPr>
            </w:pPr>
            <w:r>
              <w:rPr>
                <w:b w:val="0"/>
                <w:sz w:val="22"/>
                <w:szCs w:val="28"/>
              </w:rPr>
              <w:t xml:space="preserve">- Các Phó </w:t>
            </w:r>
            <w:r>
              <w:rPr>
                <w:b w:val="0"/>
                <w:sz w:val="22"/>
                <w:szCs w:val="28"/>
                <w:lang w:val="vi-VN"/>
              </w:rPr>
              <w:t>Giám đốc</w:t>
            </w:r>
            <w:r w:rsidR="00DA7A3E" w:rsidRPr="00DA7A3E">
              <w:rPr>
                <w:b w:val="0"/>
                <w:sz w:val="22"/>
                <w:szCs w:val="28"/>
              </w:rPr>
              <w:t xml:space="preserve"> Sở;</w:t>
            </w:r>
          </w:p>
          <w:p w:rsidR="00DA7A3E" w:rsidRPr="00EE4439" w:rsidRDefault="00DA7A3E" w:rsidP="00DA7A3E">
            <w:r w:rsidRPr="00EE4439">
              <w:rPr>
                <w:sz w:val="22"/>
                <w:lang w:val="vi-VN"/>
              </w:rPr>
              <w:t>- Lưu: VT,</w:t>
            </w:r>
            <w:r w:rsidRPr="00EE4439">
              <w:rPr>
                <w:sz w:val="22"/>
              </w:rPr>
              <w:t xml:space="preserve"> DS</w:t>
            </w:r>
            <w:r w:rsidRPr="00EE4439">
              <w:rPr>
                <w:sz w:val="22"/>
                <w:lang w:val="vi-VN"/>
              </w:rPr>
              <w:t xml:space="preserve"> </w:t>
            </w:r>
            <w:r w:rsidRPr="00EE4439">
              <w:rPr>
                <w:sz w:val="16"/>
                <w:szCs w:val="16"/>
              </w:rPr>
              <w:t>(PTMK).</w:t>
            </w:r>
          </w:p>
        </w:tc>
        <w:tc>
          <w:tcPr>
            <w:tcW w:w="5278" w:type="dxa"/>
          </w:tcPr>
          <w:p w:rsidR="00DA7A3E" w:rsidRPr="00EE4439" w:rsidRDefault="00DA7A3E" w:rsidP="001C6AD2">
            <w:pPr>
              <w:pStyle w:val="BodyText"/>
              <w:ind w:right="-158"/>
              <w:rPr>
                <w:b w:val="0"/>
                <w:bCs w:val="0"/>
                <w:sz w:val="28"/>
                <w:szCs w:val="28"/>
                <w:lang w:val="vi-VN"/>
              </w:rPr>
            </w:pPr>
            <w:r w:rsidRPr="00EE4439">
              <w:rPr>
                <w:sz w:val="28"/>
                <w:szCs w:val="28"/>
                <w:lang w:val="vi-VN"/>
              </w:rPr>
              <w:t>KT. GIÁM ĐỐC</w:t>
            </w:r>
          </w:p>
          <w:p w:rsidR="00DA7A3E" w:rsidRPr="00EE4439" w:rsidRDefault="00DA7A3E" w:rsidP="001C6AD2">
            <w:pPr>
              <w:pStyle w:val="BodyText"/>
              <w:ind w:right="-158"/>
              <w:rPr>
                <w:b w:val="0"/>
                <w:bCs w:val="0"/>
                <w:sz w:val="28"/>
                <w:szCs w:val="28"/>
                <w:lang w:val="vi-VN"/>
              </w:rPr>
            </w:pPr>
            <w:r w:rsidRPr="00EE4439">
              <w:rPr>
                <w:sz w:val="28"/>
                <w:szCs w:val="28"/>
                <w:lang w:val="vi-VN"/>
              </w:rPr>
              <w:t>PHÓ GIÁM ĐỐC</w:t>
            </w:r>
          </w:p>
          <w:p w:rsidR="00DA7A3E" w:rsidRPr="00EE4439" w:rsidRDefault="00DA7A3E" w:rsidP="001C6AD2">
            <w:pPr>
              <w:pStyle w:val="BodyText"/>
              <w:ind w:right="-158"/>
              <w:rPr>
                <w:b w:val="0"/>
                <w:sz w:val="28"/>
                <w:szCs w:val="28"/>
                <w:lang w:val="vi-VN"/>
              </w:rPr>
            </w:pPr>
          </w:p>
          <w:p w:rsidR="00DA7A3E" w:rsidRPr="002C295C" w:rsidRDefault="00DA7A3E" w:rsidP="001C6AD2">
            <w:pPr>
              <w:pStyle w:val="BodyText"/>
              <w:ind w:right="-158"/>
              <w:rPr>
                <w:b w:val="0"/>
                <w:sz w:val="10"/>
                <w:szCs w:val="10"/>
                <w:lang w:val="vi-VN"/>
              </w:rPr>
            </w:pPr>
          </w:p>
          <w:p w:rsidR="00DA7A3E" w:rsidRPr="002C295C" w:rsidRDefault="00DA7A3E" w:rsidP="001C6AD2">
            <w:pPr>
              <w:pStyle w:val="BodyText"/>
              <w:ind w:right="-158"/>
              <w:rPr>
                <w:b w:val="0"/>
                <w:sz w:val="10"/>
                <w:szCs w:val="10"/>
                <w:lang w:val="vi-VN"/>
              </w:rPr>
            </w:pPr>
          </w:p>
          <w:p w:rsidR="00DA7A3E" w:rsidRDefault="00DA7A3E" w:rsidP="001C6AD2">
            <w:pPr>
              <w:pStyle w:val="BodyText"/>
              <w:ind w:right="-158"/>
              <w:rPr>
                <w:b w:val="0"/>
                <w:sz w:val="10"/>
                <w:szCs w:val="10"/>
                <w:lang w:val="vi-VN"/>
              </w:rPr>
            </w:pPr>
          </w:p>
          <w:p w:rsidR="00DA7A3E" w:rsidRDefault="00DA7A3E" w:rsidP="001C6AD2">
            <w:pPr>
              <w:pStyle w:val="BodyText"/>
              <w:ind w:right="-158"/>
              <w:rPr>
                <w:b w:val="0"/>
                <w:sz w:val="10"/>
                <w:szCs w:val="10"/>
                <w:lang w:val="vi-VN"/>
              </w:rPr>
            </w:pPr>
          </w:p>
          <w:p w:rsidR="00DA7A3E" w:rsidRDefault="00DA7A3E" w:rsidP="001C6AD2">
            <w:pPr>
              <w:pStyle w:val="BodyText"/>
              <w:ind w:right="-158"/>
              <w:rPr>
                <w:b w:val="0"/>
                <w:sz w:val="10"/>
                <w:szCs w:val="10"/>
                <w:lang w:val="vi-VN"/>
              </w:rPr>
            </w:pPr>
          </w:p>
          <w:p w:rsidR="00DA7A3E" w:rsidRDefault="00DA7A3E" w:rsidP="001C6AD2">
            <w:pPr>
              <w:pStyle w:val="BodyText"/>
              <w:ind w:right="-158"/>
              <w:rPr>
                <w:b w:val="0"/>
                <w:sz w:val="10"/>
                <w:szCs w:val="10"/>
                <w:lang w:val="vi-VN"/>
              </w:rPr>
            </w:pPr>
          </w:p>
          <w:p w:rsidR="00DA7A3E" w:rsidRDefault="00DA7A3E" w:rsidP="001C6AD2">
            <w:pPr>
              <w:pStyle w:val="BodyText"/>
              <w:ind w:right="-158"/>
              <w:rPr>
                <w:b w:val="0"/>
                <w:sz w:val="10"/>
                <w:szCs w:val="10"/>
                <w:lang w:val="vi-VN"/>
              </w:rPr>
            </w:pPr>
          </w:p>
          <w:p w:rsidR="00DA7A3E" w:rsidRDefault="00DA7A3E" w:rsidP="001C6AD2">
            <w:pPr>
              <w:pStyle w:val="BodyText"/>
              <w:ind w:right="-158"/>
              <w:rPr>
                <w:b w:val="0"/>
                <w:sz w:val="10"/>
                <w:szCs w:val="10"/>
                <w:lang w:val="vi-VN"/>
              </w:rPr>
            </w:pPr>
          </w:p>
          <w:p w:rsidR="00DA7A3E" w:rsidRPr="002C295C" w:rsidRDefault="00DA7A3E" w:rsidP="001C6AD2">
            <w:pPr>
              <w:pStyle w:val="BodyText"/>
              <w:ind w:right="-158"/>
              <w:rPr>
                <w:b w:val="0"/>
                <w:sz w:val="10"/>
                <w:szCs w:val="10"/>
                <w:lang w:val="vi-VN"/>
              </w:rPr>
            </w:pPr>
          </w:p>
          <w:p w:rsidR="00A174BF" w:rsidRDefault="00A174BF" w:rsidP="001C6AD2">
            <w:pPr>
              <w:pStyle w:val="BodyText"/>
              <w:ind w:right="-158"/>
              <w:rPr>
                <w:b w:val="0"/>
                <w:sz w:val="28"/>
                <w:szCs w:val="28"/>
                <w:lang w:val="vi-VN"/>
              </w:rPr>
            </w:pPr>
          </w:p>
          <w:p w:rsidR="00DA7A3E" w:rsidRPr="00EE4439" w:rsidRDefault="00DA7A3E" w:rsidP="001C6AD2">
            <w:pPr>
              <w:pStyle w:val="BodyText"/>
              <w:ind w:right="-158"/>
              <w:rPr>
                <w:b w:val="0"/>
                <w:bCs w:val="0"/>
                <w:sz w:val="28"/>
                <w:szCs w:val="28"/>
              </w:rPr>
            </w:pPr>
            <w:r w:rsidRPr="00EE4439">
              <w:rPr>
                <w:sz w:val="28"/>
                <w:szCs w:val="28"/>
              </w:rPr>
              <w:t>Phan Lạc Hoài Thanh</w:t>
            </w:r>
          </w:p>
        </w:tc>
      </w:tr>
    </w:tbl>
    <w:p w:rsidR="00DA7A3E" w:rsidRPr="00CA4075" w:rsidRDefault="00DA7A3E" w:rsidP="00384686">
      <w:pPr>
        <w:shd w:val="clear" w:color="auto" w:fill="FFFFFF"/>
        <w:jc w:val="both"/>
        <w:rPr>
          <w:lang w:val="sv-SE"/>
        </w:rPr>
      </w:pPr>
    </w:p>
    <w:p w:rsidR="008E34F2" w:rsidRDefault="008E34F2"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7E70F4" w:rsidRDefault="007E70F4" w:rsidP="00186454">
      <w:pPr>
        <w:spacing w:before="120" w:after="120"/>
        <w:ind w:hanging="720"/>
        <w:jc w:val="both"/>
        <w:rPr>
          <w:rFonts w:eastAsia=".VnTime"/>
        </w:rPr>
      </w:pPr>
    </w:p>
    <w:p w:rsidR="008E34F2" w:rsidRDefault="008E34F2" w:rsidP="00186454">
      <w:pPr>
        <w:spacing w:before="120" w:after="120"/>
        <w:ind w:hanging="720"/>
        <w:jc w:val="both"/>
        <w:rPr>
          <w:rFonts w:eastAsia=".VnTime"/>
        </w:rPr>
      </w:pPr>
    </w:p>
    <w:sectPr w:rsidR="008E34F2" w:rsidSect="00B56AC4">
      <w:headerReference w:type="default" r:id="rId8"/>
      <w:pgSz w:w="11907" w:h="16840" w:code="9"/>
      <w:pgMar w:top="993" w:right="1134"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BC3" w:rsidRDefault="00D83BC3" w:rsidP="00902B44">
      <w:r>
        <w:separator/>
      </w:r>
    </w:p>
  </w:endnote>
  <w:endnote w:type="continuationSeparator" w:id="0">
    <w:p w:rsidR="00D83BC3" w:rsidRDefault="00D83BC3" w:rsidP="0090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BC3" w:rsidRDefault="00D83BC3" w:rsidP="00902B44">
      <w:r>
        <w:separator/>
      </w:r>
    </w:p>
  </w:footnote>
  <w:footnote w:type="continuationSeparator" w:id="0">
    <w:p w:rsidR="00D83BC3" w:rsidRDefault="00D83BC3" w:rsidP="00902B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369212"/>
      <w:docPartObj>
        <w:docPartGallery w:val="Page Numbers (Top of Page)"/>
        <w:docPartUnique/>
      </w:docPartObj>
    </w:sdtPr>
    <w:sdtEndPr/>
    <w:sdtContent>
      <w:p w:rsidR="001C6AD2" w:rsidRDefault="001C6AD2">
        <w:pPr>
          <w:pStyle w:val="Header"/>
          <w:jc w:val="center"/>
        </w:pPr>
        <w:r>
          <w:fldChar w:fldCharType="begin"/>
        </w:r>
        <w:r>
          <w:instrText xml:space="preserve"> PAGE   \* MERGEFORMAT </w:instrText>
        </w:r>
        <w:r>
          <w:fldChar w:fldCharType="separate"/>
        </w:r>
        <w:r w:rsidR="00003D7C">
          <w:rPr>
            <w:noProof/>
          </w:rPr>
          <w:t>10</w:t>
        </w:r>
        <w:r>
          <w:rPr>
            <w:noProof/>
          </w:rPr>
          <w:fldChar w:fldCharType="end"/>
        </w:r>
      </w:p>
    </w:sdtContent>
  </w:sdt>
  <w:p w:rsidR="001C6AD2" w:rsidRDefault="001C6A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7CD2"/>
    <w:multiLevelType w:val="multilevel"/>
    <w:tmpl w:val="C0D6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E6E65"/>
    <w:multiLevelType w:val="multilevel"/>
    <w:tmpl w:val="ACA2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E52FEB"/>
    <w:multiLevelType w:val="multilevel"/>
    <w:tmpl w:val="FF04D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973172"/>
    <w:multiLevelType w:val="multilevel"/>
    <w:tmpl w:val="4874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42359"/>
    <w:multiLevelType w:val="multilevel"/>
    <w:tmpl w:val="879E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81F7E"/>
    <w:multiLevelType w:val="multilevel"/>
    <w:tmpl w:val="A03C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E85AF8"/>
    <w:multiLevelType w:val="multilevel"/>
    <w:tmpl w:val="5D446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6751B8"/>
    <w:multiLevelType w:val="multilevel"/>
    <w:tmpl w:val="6A38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171047"/>
    <w:multiLevelType w:val="multilevel"/>
    <w:tmpl w:val="41408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7"/>
  </w:num>
  <w:num w:numId="4">
    <w:abstractNumId w:val="6"/>
  </w:num>
  <w:num w:numId="5">
    <w:abstractNumId w:val="4"/>
  </w:num>
  <w:num w:numId="6">
    <w:abstractNumId w:val="2"/>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35B"/>
    <w:rsid w:val="00001669"/>
    <w:rsid w:val="00001A93"/>
    <w:rsid w:val="000025DA"/>
    <w:rsid w:val="00002DDE"/>
    <w:rsid w:val="00003D7C"/>
    <w:rsid w:val="000043C7"/>
    <w:rsid w:val="0001586C"/>
    <w:rsid w:val="00020C0C"/>
    <w:rsid w:val="00024C6B"/>
    <w:rsid w:val="00025274"/>
    <w:rsid w:val="00032A1D"/>
    <w:rsid w:val="00034160"/>
    <w:rsid w:val="00034952"/>
    <w:rsid w:val="00034FFB"/>
    <w:rsid w:val="00035321"/>
    <w:rsid w:val="00063F19"/>
    <w:rsid w:val="00067DDC"/>
    <w:rsid w:val="0007686A"/>
    <w:rsid w:val="000825ED"/>
    <w:rsid w:val="00083A4B"/>
    <w:rsid w:val="000851F9"/>
    <w:rsid w:val="0008565E"/>
    <w:rsid w:val="00093BD9"/>
    <w:rsid w:val="00095411"/>
    <w:rsid w:val="000A1A6C"/>
    <w:rsid w:val="000C1BDD"/>
    <w:rsid w:val="000C7137"/>
    <w:rsid w:val="000C7546"/>
    <w:rsid w:val="000D0764"/>
    <w:rsid w:val="000D10B5"/>
    <w:rsid w:val="000D3C1B"/>
    <w:rsid w:val="000D5263"/>
    <w:rsid w:val="000D75D7"/>
    <w:rsid w:val="000E0C68"/>
    <w:rsid w:val="000E5BD3"/>
    <w:rsid w:val="000F5555"/>
    <w:rsid w:val="00104C72"/>
    <w:rsid w:val="00104FA4"/>
    <w:rsid w:val="00110F78"/>
    <w:rsid w:val="00122BC4"/>
    <w:rsid w:val="00143540"/>
    <w:rsid w:val="00146E7B"/>
    <w:rsid w:val="0015140B"/>
    <w:rsid w:val="00154706"/>
    <w:rsid w:val="00156C30"/>
    <w:rsid w:val="001601F8"/>
    <w:rsid w:val="001604E3"/>
    <w:rsid w:val="001607D7"/>
    <w:rsid w:val="001618AF"/>
    <w:rsid w:val="00161ADA"/>
    <w:rsid w:val="00163A85"/>
    <w:rsid w:val="00167113"/>
    <w:rsid w:val="00167661"/>
    <w:rsid w:val="00171D3C"/>
    <w:rsid w:val="00182605"/>
    <w:rsid w:val="001827FE"/>
    <w:rsid w:val="00183694"/>
    <w:rsid w:val="001852D0"/>
    <w:rsid w:val="00185FDB"/>
    <w:rsid w:val="00186454"/>
    <w:rsid w:val="00192D06"/>
    <w:rsid w:val="001A0808"/>
    <w:rsid w:val="001B2752"/>
    <w:rsid w:val="001B29E7"/>
    <w:rsid w:val="001B3286"/>
    <w:rsid w:val="001B3A75"/>
    <w:rsid w:val="001B3D92"/>
    <w:rsid w:val="001B6DE1"/>
    <w:rsid w:val="001B73F5"/>
    <w:rsid w:val="001C26B5"/>
    <w:rsid w:val="001C352D"/>
    <w:rsid w:val="001C6AD2"/>
    <w:rsid w:val="001D0685"/>
    <w:rsid w:val="001D4B58"/>
    <w:rsid w:val="001D55B1"/>
    <w:rsid w:val="001E44EA"/>
    <w:rsid w:val="001E63A6"/>
    <w:rsid w:val="001E6543"/>
    <w:rsid w:val="001F695A"/>
    <w:rsid w:val="00206A3C"/>
    <w:rsid w:val="002122D7"/>
    <w:rsid w:val="00217262"/>
    <w:rsid w:val="0022006D"/>
    <w:rsid w:val="002213E3"/>
    <w:rsid w:val="002235FB"/>
    <w:rsid w:val="00223F5A"/>
    <w:rsid w:val="00231AF8"/>
    <w:rsid w:val="00231F82"/>
    <w:rsid w:val="00232250"/>
    <w:rsid w:val="00232C65"/>
    <w:rsid w:val="00234F25"/>
    <w:rsid w:val="002402ED"/>
    <w:rsid w:val="00240A56"/>
    <w:rsid w:val="00241390"/>
    <w:rsid w:val="0025326B"/>
    <w:rsid w:val="002548AB"/>
    <w:rsid w:val="00262E88"/>
    <w:rsid w:val="00266C0F"/>
    <w:rsid w:val="00271488"/>
    <w:rsid w:val="00273146"/>
    <w:rsid w:val="00273F8F"/>
    <w:rsid w:val="0027750D"/>
    <w:rsid w:val="00280D93"/>
    <w:rsid w:val="00281E53"/>
    <w:rsid w:val="00292194"/>
    <w:rsid w:val="00292F52"/>
    <w:rsid w:val="00293091"/>
    <w:rsid w:val="0029750B"/>
    <w:rsid w:val="002A2FEE"/>
    <w:rsid w:val="002B3E84"/>
    <w:rsid w:val="002C28E0"/>
    <w:rsid w:val="002C4762"/>
    <w:rsid w:val="002D0ABF"/>
    <w:rsid w:val="002E2443"/>
    <w:rsid w:val="002E7C38"/>
    <w:rsid w:val="002F5C10"/>
    <w:rsid w:val="0030318F"/>
    <w:rsid w:val="003034DC"/>
    <w:rsid w:val="0031234C"/>
    <w:rsid w:val="003166C3"/>
    <w:rsid w:val="003216EE"/>
    <w:rsid w:val="0033303C"/>
    <w:rsid w:val="003341E1"/>
    <w:rsid w:val="003345C7"/>
    <w:rsid w:val="00337246"/>
    <w:rsid w:val="003407D4"/>
    <w:rsid w:val="003514CD"/>
    <w:rsid w:val="00353592"/>
    <w:rsid w:val="00353708"/>
    <w:rsid w:val="0035611B"/>
    <w:rsid w:val="003577F4"/>
    <w:rsid w:val="0036083B"/>
    <w:rsid w:val="00364DF1"/>
    <w:rsid w:val="00374AE6"/>
    <w:rsid w:val="00376D2D"/>
    <w:rsid w:val="00384686"/>
    <w:rsid w:val="0038703A"/>
    <w:rsid w:val="003943C1"/>
    <w:rsid w:val="00396634"/>
    <w:rsid w:val="00396EA2"/>
    <w:rsid w:val="003A3049"/>
    <w:rsid w:val="003A3222"/>
    <w:rsid w:val="003A4CF6"/>
    <w:rsid w:val="003B004F"/>
    <w:rsid w:val="003B6623"/>
    <w:rsid w:val="003D1EF1"/>
    <w:rsid w:val="003D3104"/>
    <w:rsid w:val="003D3EBF"/>
    <w:rsid w:val="003D4E07"/>
    <w:rsid w:val="003D5E08"/>
    <w:rsid w:val="003D7974"/>
    <w:rsid w:val="003E12F8"/>
    <w:rsid w:val="003E6C91"/>
    <w:rsid w:val="00400260"/>
    <w:rsid w:val="00400C17"/>
    <w:rsid w:val="00401600"/>
    <w:rsid w:val="004043A9"/>
    <w:rsid w:val="004319FE"/>
    <w:rsid w:val="0044415D"/>
    <w:rsid w:val="004569AF"/>
    <w:rsid w:val="00460ED3"/>
    <w:rsid w:val="0046231B"/>
    <w:rsid w:val="00463564"/>
    <w:rsid w:val="004643CC"/>
    <w:rsid w:val="00465B0B"/>
    <w:rsid w:val="00467C99"/>
    <w:rsid w:val="0047073A"/>
    <w:rsid w:val="00474A90"/>
    <w:rsid w:val="00475B5A"/>
    <w:rsid w:val="0047796A"/>
    <w:rsid w:val="0048073B"/>
    <w:rsid w:val="00490367"/>
    <w:rsid w:val="00494011"/>
    <w:rsid w:val="004942E6"/>
    <w:rsid w:val="0049694F"/>
    <w:rsid w:val="004973BF"/>
    <w:rsid w:val="00497ECD"/>
    <w:rsid w:val="004A19DD"/>
    <w:rsid w:val="004A2434"/>
    <w:rsid w:val="004A30AA"/>
    <w:rsid w:val="004B19D3"/>
    <w:rsid w:val="004B2735"/>
    <w:rsid w:val="004B36EB"/>
    <w:rsid w:val="004B4518"/>
    <w:rsid w:val="004C3DC9"/>
    <w:rsid w:val="004D033D"/>
    <w:rsid w:val="004D033F"/>
    <w:rsid w:val="004D0AEA"/>
    <w:rsid w:val="004D1798"/>
    <w:rsid w:val="004D1C3C"/>
    <w:rsid w:val="004D39A2"/>
    <w:rsid w:val="004D61B3"/>
    <w:rsid w:val="004E141E"/>
    <w:rsid w:val="004F1B36"/>
    <w:rsid w:val="004F63BB"/>
    <w:rsid w:val="00502BD1"/>
    <w:rsid w:val="00514A6E"/>
    <w:rsid w:val="00517F42"/>
    <w:rsid w:val="00537EB0"/>
    <w:rsid w:val="0054131E"/>
    <w:rsid w:val="005437F0"/>
    <w:rsid w:val="0055147E"/>
    <w:rsid w:val="00552AD4"/>
    <w:rsid w:val="00554B4D"/>
    <w:rsid w:val="00564116"/>
    <w:rsid w:val="00570DE8"/>
    <w:rsid w:val="00573C3F"/>
    <w:rsid w:val="005813B0"/>
    <w:rsid w:val="00585C5A"/>
    <w:rsid w:val="00593376"/>
    <w:rsid w:val="00593D54"/>
    <w:rsid w:val="00595BE6"/>
    <w:rsid w:val="0059739B"/>
    <w:rsid w:val="005A094F"/>
    <w:rsid w:val="005A4D37"/>
    <w:rsid w:val="005A5AC1"/>
    <w:rsid w:val="005B2305"/>
    <w:rsid w:val="005B595D"/>
    <w:rsid w:val="005E349F"/>
    <w:rsid w:val="005F1398"/>
    <w:rsid w:val="005F3FE7"/>
    <w:rsid w:val="005F4269"/>
    <w:rsid w:val="005F4623"/>
    <w:rsid w:val="0060150B"/>
    <w:rsid w:val="00601799"/>
    <w:rsid w:val="00602BE8"/>
    <w:rsid w:val="00614EA6"/>
    <w:rsid w:val="00616D88"/>
    <w:rsid w:val="00622ED6"/>
    <w:rsid w:val="006267F8"/>
    <w:rsid w:val="006276E0"/>
    <w:rsid w:val="006363DD"/>
    <w:rsid w:val="00646313"/>
    <w:rsid w:val="006653A8"/>
    <w:rsid w:val="006671FD"/>
    <w:rsid w:val="006816C9"/>
    <w:rsid w:val="0069263B"/>
    <w:rsid w:val="00697476"/>
    <w:rsid w:val="006A0096"/>
    <w:rsid w:val="006A2A69"/>
    <w:rsid w:val="006A4D44"/>
    <w:rsid w:val="006A5F10"/>
    <w:rsid w:val="006B1269"/>
    <w:rsid w:val="006B4AE2"/>
    <w:rsid w:val="006C0DC2"/>
    <w:rsid w:val="006C38C7"/>
    <w:rsid w:val="006C45EF"/>
    <w:rsid w:val="006D1475"/>
    <w:rsid w:val="006D6269"/>
    <w:rsid w:val="006E51FA"/>
    <w:rsid w:val="006F0152"/>
    <w:rsid w:val="00700729"/>
    <w:rsid w:val="00704FCA"/>
    <w:rsid w:val="007065E3"/>
    <w:rsid w:val="007103B2"/>
    <w:rsid w:val="00716603"/>
    <w:rsid w:val="00725F15"/>
    <w:rsid w:val="00730115"/>
    <w:rsid w:val="007346C4"/>
    <w:rsid w:val="00736FCB"/>
    <w:rsid w:val="007378E3"/>
    <w:rsid w:val="0074635B"/>
    <w:rsid w:val="00750F8F"/>
    <w:rsid w:val="00755591"/>
    <w:rsid w:val="00771DD0"/>
    <w:rsid w:val="00772246"/>
    <w:rsid w:val="007725F9"/>
    <w:rsid w:val="007743BF"/>
    <w:rsid w:val="007744B6"/>
    <w:rsid w:val="00780052"/>
    <w:rsid w:val="00780C1D"/>
    <w:rsid w:val="0078269C"/>
    <w:rsid w:val="00783E41"/>
    <w:rsid w:val="00786556"/>
    <w:rsid w:val="007931C0"/>
    <w:rsid w:val="00797CB7"/>
    <w:rsid w:val="007A25FC"/>
    <w:rsid w:val="007A7D35"/>
    <w:rsid w:val="007B2676"/>
    <w:rsid w:val="007C0305"/>
    <w:rsid w:val="007C67E5"/>
    <w:rsid w:val="007D14E3"/>
    <w:rsid w:val="007D2A44"/>
    <w:rsid w:val="007E229D"/>
    <w:rsid w:val="007E23C9"/>
    <w:rsid w:val="007E70F4"/>
    <w:rsid w:val="007F1BB9"/>
    <w:rsid w:val="007F5465"/>
    <w:rsid w:val="007F7C17"/>
    <w:rsid w:val="00801A8B"/>
    <w:rsid w:val="0080450C"/>
    <w:rsid w:val="0081046D"/>
    <w:rsid w:val="0081065B"/>
    <w:rsid w:val="0081127D"/>
    <w:rsid w:val="0081496B"/>
    <w:rsid w:val="00823593"/>
    <w:rsid w:val="00824E03"/>
    <w:rsid w:val="00825CC1"/>
    <w:rsid w:val="0083492D"/>
    <w:rsid w:val="0083610C"/>
    <w:rsid w:val="0084033D"/>
    <w:rsid w:val="0084191B"/>
    <w:rsid w:val="00852A6A"/>
    <w:rsid w:val="008554DD"/>
    <w:rsid w:val="00855F9F"/>
    <w:rsid w:val="00856E2B"/>
    <w:rsid w:val="008576A4"/>
    <w:rsid w:val="008666FB"/>
    <w:rsid w:val="00870DBC"/>
    <w:rsid w:val="0087358C"/>
    <w:rsid w:val="008746AE"/>
    <w:rsid w:val="0087683F"/>
    <w:rsid w:val="00884AB7"/>
    <w:rsid w:val="00892CC1"/>
    <w:rsid w:val="00896208"/>
    <w:rsid w:val="008A77EE"/>
    <w:rsid w:val="008A7D4F"/>
    <w:rsid w:val="008B5226"/>
    <w:rsid w:val="008B7441"/>
    <w:rsid w:val="008C0521"/>
    <w:rsid w:val="008C09F6"/>
    <w:rsid w:val="008D085A"/>
    <w:rsid w:val="008E28ED"/>
    <w:rsid w:val="008E343F"/>
    <w:rsid w:val="008E34F2"/>
    <w:rsid w:val="008E38C8"/>
    <w:rsid w:val="008E6387"/>
    <w:rsid w:val="008E65A1"/>
    <w:rsid w:val="008F32AD"/>
    <w:rsid w:val="008F50A1"/>
    <w:rsid w:val="008F685C"/>
    <w:rsid w:val="008F6B66"/>
    <w:rsid w:val="00901104"/>
    <w:rsid w:val="00901A9E"/>
    <w:rsid w:val="0090220D"/>
    <w:rsid w:val="00902B44"/>
    <w:rsid w:val="00923AC8"/>
    <w:rsid w:val="00924E3E"/>
    <w:rsid w:val="009278F1"/>
    <w:rsid w:val="0093655B"/>
    <w:rsid w:val="009373CD"/>
    <w:rsid w:val="00942EAA"/>
    <w:rsid w:val="0095045C"/>
    <w:rsid w:val="0095159E"/>
    <w:rsid w:val="00957355"/>
    <w:rsid w:val="00961D7E"/>
    <w:rsid w:val="00964136"/>
    <w:rsid w:val="00971229"/>
    <w:rsid w:val="00971F07"/>
    <w:rsid w:val="00972E3F"/>
    <w:rsid w:val="0097734E"/>
    <w:rsid w:val="00986EF3"/>
    <w:rsid w:val="009A29FD"/>
    <w:rsid w:val="009B2592"/>
    <w:rsid w:val="009B2A45"/>
    <w:rsid w:val="009B50AF"/>
    <w:rsid w:val="009D07F3"/>
    <w:rsid w:val="009D40B2"/>
    <w:rsid w:val="009D481D"/>
    <w:rsid w:val="009D4F57"/>
    <w:rsid w:val="009D6E0E"/>
    <w:rsid w:val="009E1CC6"/>
    <w:rsid w:val="009E5EE5"/>
    <w:rsid w:val="009E7A7B"/>
    <w:rsid w:val="009F049F"/>
    <w:rsid w:val="009F0859"/>
    <w:rsid w:val="009F6363"/>
    <w:rsid w:val="00A01344"/>
    <w:rsid w:val="00A020EF"/>
    <w:rsid w:val="00A07639"/>
    <w:rsid w:val="00A113E2"/>
    <w:rsid w:val="00A14C4B"/>
    <w:rsid w:val="00A174BF"/>
    <w:rsid w:val="00A22714"/>
    <w:rsid w:val="00A26AA5"/>
    <w:rsid w:val="00A33302"/>
    <w:rsid w:val="00A36B95"/>
    <w:rsid w:val="00A40BFE"/>
    <w:rsid w:val="00A413D6"/>
    <w:rsid w:val="00A5000A"/>
    <w:rsid w:val="00A51BF1"/>
    <w:rsid w:val="00A567A5"/>
    <w:rsid w:val="00A61A61"/>
    <w:rsid w:val="00A64752"/>
    <w:rsid w:val="00A711A6"/>
    <w:rsid w:val="00A717E4"/>
    <w:rsid w:val="00A76EA1"/>
    <w:rsid w:val="00A81FF5"/>
    <w:rsid w:val="00A8625D"/>
    <w:rsid w:val="00A93E6E"/>
    <w:rsid w:val="00A94773"/>
    <w:rsid w:val="00AA04F4"/>
    <w:rsid w:val="00AA1460"/>
    <w:rsid w:val="00AA3511"/>
    <w:rsid w:val="00AA60DB"/>
    <w:rsid w:val="00AB4C25"/>
    <w:rsid w:val="00AC79C5"/>
    <w:rsid w:val="00AD0179"/>
    <w:rsid w:val="00AD3506"/>
    <w:rsid w:val="00AD5853"/>
    <w:rsid w:val="00AE4459"/>
    <w:rsid w:val="00AE6BF8"/>
    <w:rsid w:val="00AE76C3"/>
    <w:rsid w:val="00AF3B19"/>
    <w:rsid w:val="00AF672B"/>
    <w:rsid w:val="00B001C0"/>
    <w:rsid w:val="00B01C6C"/>
    <w:rsid w:val="00B040D7"/>
    <w:rsid w:val="00B059C6"/>
    <w:rsid w:val="00B06740"/>
    <w:rsid w:val="00B146D4"/>
    <w:rsid w:val="00B2182C"/>
    <w:rsid w:val="00B26996"/>
    <w:rsid w:val="00B324A9"/>
    <w:rsid w:val="00B324C5"/>
    <w:rsid w:val="00B519DB"/>
    <w:rsid w:val="00B54B2C"/>
    <w:rsid w:val="00B55F42"/>
    <w:rsid w:val="00B55FAD"/>
    <w:rsid w:val="00B56AC4"/>
    <w:rsid w:val="00B56F24"/>
    <w:rsid w:val="00B63C82"/>
    <w:rsid w:val="00B64196"/>
    <w:rsid w:val="00B7052B"/>
    <w:rsid w:val="00B72CCE"/>
    <w:rsid w:val="00B7655E"/>
    <w:rsid w:val="00B80048"/>
    <w:rsid w:val="00B960BF"/>
    <w:rsid w:val="00BA3257"/>
    <w:rsid w:val="00BA7E5A"/>
    <w:rsid w:val="00BB1F46"/>
    <w:rsid w:val="00BB59AF"/>
    <w:rsid w:val="00BB704A"/>
    <w:rsid w:val="00BC0667"/>
    <w:rsid w:val="00BC785C"/>
    <w:rsid w:val="00BE38FF"/>
    <w:rsid w:val="00BE5BE6"/>
    <w:rsid w:val="00BF2D7C"/>
    <w:rsid w:val="00C03B29"/>
    <w:rsid w:val="00C10E7D"/>
    <w:rsid w:val="00C16485"/>
    <w:rsid w:val="00C22686"/>
    <w:rsid w:val="00C2285D"/>
    <w:rsid w:val="00C30421"/>
    <w:rsid w:val="00C30D2F"/>
    <w:rsid w:val="00C33B50"/>
    <w:rsid w:val="00C45AF6"/>
    <w:rsid w:val="00C53DD1"/>
    <w:rsid w:val="00C556D6"/>
    <w:rsid w:val="00C57EA7"/>
    <w:rsid w:val="00C616C5"/>
    <w:rsid w:val="00C66C35"/>
    <w:rsid w:val="00C66DD7"/>
    <w:rsid w:val="00C76281"/>
    <w:rsid w:val="00C80D53"/>
    <w:rsid w:val="00C831AD"/>
    <w:rsid w:val="00C906DA"/>
    <w:rsid w:val="00C913BD"/>
    <w:rsid w:val="00C93A9E"/>
    <w:rsid w:val="00CA1F8C"/>
    <w:rsid w:val="00CA438A"/>
    <w:rsid w:val="00CB3427"/>
    <w:rsid w:val="00CC1E73"/>
    <w:rsid w:val="00CC5979"/>
    <w:rsid w:val="00CC78E0"/>
    <w:rsid w:val="00CD0771"/>
    <w:rsid w:val="00CD087A"/>
    <w:rsid w:val="00CD1BFF"/>
    <w:rsid w:val="00CD4FF4"/>
    <w:rsid w:val="00CD636E"/>
    <w:rsid w:val="00CD75EB"/>
    <w:rsid w:val="00CE0EA6"/>
    <w:rsid w:val="00CE6E9A"/>
    <w:rsid w:val="00CF11BA"/>
    <w:rsid w:val="00CF3643"/>
    <w:rsid w:val="00CF3F89"/>
    <w:rsid w:val="00CF5F93"/>
    <w:rsid w:val="00D03F62"/>
    <w:rsid w:val="00D1354B"/>
    <w:rsid w:val="00D15E5E"/>
    <w:rsid w:val="00D1660E"/>
    <w:rsid w:val="00D23F78"/>
    <w:rsid w:val="00D24E46"/>
    <w:rsid w:val="00D432EA"/>
    <w:rsid w:val="00D47A00"/>
    <w:rsid w:val="00D509FF"/>
    <w:rsid w:val="00D53430"/>
    <w:rsid w:val="00D60118"/>
    <w:rsid w:val="00D60438"/>
    <w:rsid w:val="00D61D4F"/>
    <w:rsid w:val="00D62372"/>
    <w:rsid w:val="00D63740"/>
    <w:rsid w:val="00D64EBD"/>
    <w:rsid w:val="00D669ED"/>
    <w:rsid w:val="00D73A68"/>
    <w:rsid w:val="00D80E23"/>
    <w:rsid w:val="00D816DE"/>
    <w:rsid w:val="00D8240E"/>
    <w:rsid w:val="00D83BC3"/>
    <w:rsid w:val="00D83FE1"/>
    <w:rsid w:val="00D84159"/>
    <w:rsid w:val="00D84D2B"/>
    <w:rsid w:val="00D8518A"/>
    <w:rsid w:val="00D85CD5"/>
    <w:rsid w:val="00D8798C"/>
    <w:rsid w:val="00D954BA"/>
    <w:rsid w:val="00DA33E6"/>
    <w:rsid w:val="00DA7A3E"/>
    <w:rsid w:val="00DC389E"/>
    <w:rsid w:val="00DD0794"/>
    <w:rsid w:val="00DD3B29"/>
    <w:rsid w:val="00DD6E50"/>
    <w:rsid w:val="00DE6E7D"/>
    <w:rsid w:val="00DF1BED"/>
    <w:rsid w:val="00DF3A00"/>
    <w:rsid w:val="00E02220"/>
    <w:rsid w:val="00E0317F"/>
    <w:rsid w:val="00E0526C"/>
    <w:rsid w:val="00E0768F"/>
    <w:rsid w:val="00E10DBC"/>
    <w:rsid w:val="00E111AF"/>
    <w:rsid w:val="00E12928"/>
    <w:rsid w:val="00E137FB"/>
    <w:rsid w:val="00E21682"/>
    <w:rsid w:val="00E26E17"/>
    <w:rsid w:val="00E27C21"/>
    <w:rsid w:val="00E36D4B"/>
    <w:rsid w:val="00E5207C"/>
    <w:rsid w:val="00E5350C"/>
    <w:rsid w:val="00E54CF6"/>
    <w:rsid w:val="00E551B9"/>
    <w:rsid w:val="00E712A4"/>
    <w:rsid w:val="00E75E99"/>
    <w:rsid w:val="00E842DF"/>
    <w:rsid w:val="00E84336"/>
    <w:rsid w:val="00E8642B"/>
    <w:rsid w:val="00E86666"/>
    <w:rsid w:val="00E86FEC"/>
    <w:rsid w:val="00E87F12"/>
    <w:rsid w:val="00E93E5F"/>
    <w:rsid w:val="00E93F3E"/>
    <w:rsid w:val="00E9615C"/>
    <w:rsid w:val="00E973F3"/>
    <w:rsid w:val="00EA0EB7"/>
    <w:rsid w:val="00EA11C1"/>
    <w:rsid w:val="00EA2EF6"/>
    <w:rsid w:val="00EA570C"/>
    <w:rsid w:val="00EA5773"/>
    <w:rsid w:val="00EB03FA"/>
    <w:rsid w:val="00EB0F85"/>
    <w:rsid w:val="00EB6E0F"/>
    <w:rsid w:val="00EB766A"/>
    <w:rsid w:val="00EC2588"/>
    <w:rsid w:val="00EC2762"/>
    <w:rsid w:val="00EC6F1B"/>
    <w:rsid w:val="00EE3183"/>
    <w:rsid w:val="00EE40B0"/>
    <w:rsid w:val="00EF078A"/>
    <w:rsid w:val="00F033DF"/>
    <w:rsid w:val="00F07117"/>
    <w:rsid w:val="00F10300"/>
    <w:rsid w:val="00F15D77"/>
    <w:rsid w:val="00F16921"/>
    <w:rsid w:val="00F23626"/>
    <w:rsid w:val="00F24EE6"/>
    <w:rsid w:val="00F25FE7"/>
    <w:rsid w:val="00F26103"/>
    <w:rsid w:val="00F27559"/>
    <w:rsid w:val="00F33107"/>
    <w:rsid w:val="00F354DD"/>
    <w:rsid w:val="00F35732"/>
    <w:rsid w:val="00F35F51"/>
    <w:rsid w:val="00F42584"/>
    <w:rsid w:val="00F4383D"/>
    <w:rsid w:val="00F44F32"/>
    <w:rsid w:val="00F5020A"/>
    <w:rsid w:val="00F5044A"/>
    <w:rsid w:val="00F51F86"/>
    <w:rsid w:val="00F53CDC"/>
    <w:rsid w:val="00F53E89"/>
    <w:rsid w:val="00F60303"/>
    <w:rsid w:val="00F61C06"/>
    <w:rsid w:val="00F652C7"/>
    <w:rsid w:val="00F702CF"/>
    <w:rsid w:val="00F75BC9"/>
    <w:rsid w:val="00F82942"/>
    <w:rsid w:val="00F842EB"/>
    <w:rsid w:val="00F8487D"/>
    <w:rsid w:val="00F859DA"/>
    <w:rsid w:val="00F86012"/>
    <w:rsid w:val="00F875E6"/>
    <w:rsid w:val="00FA0EC9"/>
    <w:rsid w:val="00FA4CE7"/>
    <w:rsid w:val="00FB084A"/>
    <w:rsid w:val="00FC0F87"/>
    <w:rsid w:val="00FC416F"/>
    <w:rsid w:val="00FD252C"/>
    <w:rsid w:val="00FD4123"/>
    <w:rsid w:val="00FE47CE"/>
    <w:rsid w:val="00FE5794"/>
    <w:rsid w:val="00FF2703"/>
    <w:rsid w:val="00FF61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B6BCCA17-B8DA-4701-AA5E-616EFC49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35B"/>
    <w:pPr>
      <w:spacing w:after="0" w:line="240" w:lineRule="auto"/>
    </w:pPr>
    <w:rPr>
      <w:rFonts w:eastAsia="Times New Roman" w:cs="Times New Roman"/>
      <w:szCs w:val="28"/>
    </w:rPr>
  </w:style>
  <w:style w:type="paragraph" w:styleId="Heading1">
    <w:name w:val="heading 1"/>
    <w:basedOn w:val="Normal"/>
    <w:link w:val="Heading1Char"/>
    <w:uiPriority w:val="9"/>
    <w:qFormat/>
    <w:rsid w:val="007E70F4"/>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7E70F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7E70F4"/>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7E70F4"/>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54B4D"/>
    <w:pPr>
      <w:spacing w:before="100" w:beforeAutospacing="1" w:after="100" w:afterAutospacing="1"/>
    </w:pPr>
    <w:rPr>
      <w:sz w:val="24"/>
      <w:szCs w:val="24"/>
    </w:rPr>
  </w:style>
  <w:style w:type="character" w:customStyle="1" w:styleId="NormalWebChar">
    <w:name w:val="Normal (Web) Char"/>
    <w:link w:val="NormalWeb"/>
    <w:uiPriority w:val="99"/>
    <w:rsid w:val="00554B4D"/>
    <w:rPr>
      <w:rFonts w:eastAsia="Times New Roman" w:cs="Times New Roman"/>
      <w:sz w:val="24"/>
      <w:szCs w:val="24"/>
    </w:rPr>
  </w:style>
  <w:style w:type="paragraph" w:customStyle="1" w:styleId="pbody">
    <w:name w:val="pbody"/>
    <w:basedOn w:val="Normal"/>
    <w:rsid w:val="00554B4D"/>
    <w:pPr>
      <w:spacing w:before="100" w:beforeAutospacing="1" w:after="100" w:afterAutospacing="1"/>
    </w:pPr>
    <w:rPr>
      <w:sz w:val="24"/>
      <w:szCs w:val="24"/>
      <w:lang w:val="vi-VN" w:eastAsia="vi-VN"/>
    </w:rPr>
  </w:style>
  <w:style w:type="paragraph" w:styleId="ListParagraph">
    <w:name w:val="List Paragraph"/>
    <w:basedOn w:val="Normal"/>
    <w:uiPriority w:val="34"/>
    <w:qFormat/>
    <w:rsid w:val="00467C99"/>
    <w:pPr>
      <w:ind w:left="720"/>
      <w:contextualSpacing/>
    </w:pPr>
  </w:style>
  <w:style w:type="paragraph" w:customStyle="1" w:styleId="body-text">
    <w:name w:val="body-text"/>
    <w:basedOn w:val="Normal"/>
    <w:rsid w:val="00AB4C25"/>
    <w:pPr>
      <w:spacing w:before="100" w:beforeAutospacing="1" w:after="100" w:afterAutospacing="1"/>
    </w:pPr>
    <w:rPr>
      <w:sz w:val="24"/>
      <w:szCs w:val="24"/>
    </w:rPr>
  </w:style>
  <w:style w:type="paragraph" w:customStyle="1" w:styleId="CharCharCharCharCharCharChar1">
    <w:name w:val="Char Char Char Char Char Char Char1"/>
    <w:next w:val="Normal"/>
    <w:autoRedefine/>
    <w:semiHidden/>
    <w:rsid w:val="00F033DF"/>
    <w:pPr>
      <w:spacing w:line="240" w:lineRule="exact"/>
      <w:jc w:val="both"/>
    </w:pPr>
    <w:rPr>
      <w:rFonts w:eastAsia="Times New Roman" w:cs="Times New Roman"/>
      <w:szCs w:val="28"/>
    </w:rPr>
  </w:style>
  <w:style w:type="paragraph" w:styleId="BalloonText">
    <w:name w:val="Balloon Text"/>
    <w:basedOn w:val="Normal"/>
    <w:link w:val="BalloonTextChar"/>
    <w:uiPriority w:val="99"/>
    <w:semiHidden/>
    <w:unhideWhenUsed/>
    <w:rsid w:val="007725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5F9"/>
    <w:rPr>
      <w:rFonts w:ascii="Segoe UI" w:eastAsia="Times New Roman" w:hAnsi="Segoe UI" w:cs="Segoe UI"/>
      <w:sz w:val="18"/>
      <w:szCs w:val="18"/>
    </w:rPr>
  </w:style>
  <w:style w:type="paragraph" w:styleId="Header">
    <w:name w:val="header"/>
    <w:basedOn w:val="Normal"/>
    <w:link w:val="HeaderChar"/>
    <w:uiPriority w:val="99"/>
    <w:unhideWhenUsed/>
    <w:rsid w:val="00902B44"/>
    <w:pPr>
      <w:tabs>
        <w:tab w:val="center" w:pos="4680"/>
        <w:tab w:val="right" w:pos="9360"/>
      </w:tabs>
    </w:pPr>
  </w:style>
  <w:style w:type="character" w:customStyle="1" w:styleId="HeaderChar">
    <w:name w:val="Header Char"/>
    <w:basedOn w:val="DefaultParagraphFont"/>
    <w:link w:val="Header"/>
    <w:uiPriority w:val="99"/>
    <w:rsid w:val="00902B44"/>
    <w:rPr>
      <w:rFonts w:eastAsia="Times New Roman" w:cs="Times New Roman"/>
      <w:szCs w:val="28"/>
    </w:rPr>
  </w:style>
  <w:style w:type="paragraph" w:styleId="Footer">
    <w:name w:val="footer"/>
    <w:basedOn w:val="Normal"/>
    <w:link w:val="FooterChar"/>
    <w:uiPriority w:val="99"/>
    <w:semiHidden/>
    <w:unhideWhenUsed/>
    <w:rsid w:val="00902B44"/>
    <w:pPr>
      <w:tabs>
        <w:tab w:val="center" w:pos="4680"/>
        <w:tab w:val="right" w:pos="9360"/>
      </w:tabs>
    </w:pPr>
  </w:style>
  <w:style w:type="character" w:customStyle="1" w:styleId="FooterChar">
    <w:name w:val="Footer Char"/>
    <w:basedOn w:val="DefaultParagraphFont"/>
    <w:link w:val="Footer"/>
    <w:uiPriority w:val="99"/>
    <w:semiHidden/>
    <w:rsid w:val="00902B44"/>
    <w:rPr>
      <w:rFonts w:eastAsia="Times New Roman" w:cs="Times New Roman"/>
      <w:szCs w:val="28"/>
    </w:rPr>
  </w:style>
  <w:style w:type="paragraph" w:styleId="BodyText">
    <w:name w:val="Body Text"/>
    <w:aliases w:val="Body Text Char1,Body Text Char Char,Body Text1 Char"/>
    <w:basedOn w:val="Normal"/>
    <w:link w:val="BodyTextChar"/>
    <w:rsid w:val="009E5EE5"/>
    <w:pPr>
      <w:jc w:val="center"/>
    </w:pPr>
    <w:rPr>
      <w:b/>
      <w:bCs/>
      <w:sz w:val="30"/>
      <w:szCs w:val="30"/>
    </w:rPr>
  </w:style>
  <w:style w:type="character" w:customStyle="1" w:styleId="BodyTextChar">
    <w:name w:val="Body Text Char"/>
    <w:aliases w:val="Body Text Char1 Char,Body Text Char Char Char,Body Text1 Char Char"/>
    <w:basedOn w:val="DefaultParagraphFont"/>
    <w:link w:val="BodyText"/>
    <w:rsid w:val="009E5EE5"/>
    <w:rPr>
      <w:rFonts w:eastAsia="Times New Roman" w:cs="Times New Roman"/>
      <w:b/>
      <w:bCs/>
      <w:sz w:val="30"/>
      <w:szCs w:val="30"/>
    </w:rPr>
  </w:style>
  <w:style w:type="paragraph" w:styleId="FootnoteText">
    <w:name w:val="footnote text"/>
    <w:basedOn w:val="Normal"/>
    <w:link w:val="FootnoteTextChar"/>
    <w:rsid w:val="009D481D"/>
    <w:rPr>
      <w:sz w:val="20"/>
      <w:szCs w:val="20"/>
    </w:rPr>
  </w:style>
  <w:style w:type="character" w:customStyle="1" w:styleId="FootnoteTextChar">
    <w:name w:val="Footnote Text Char"/>
    <w:basedOn w:val="DefaultParagraphFont"/>
    <w:link w:val="FootnoteText"/>
    <w:rsid w:val="009D481D"/>
    <w:rPr>
      <w:rFonts w:eastAsia="Times New Roman" w:cs="Times New Roman"/>
      <w:sz w:val="20"/>
      <w:szCs w:val="20"/>
    </w:rPr>
  </w:style>
  <w:style w:type="character" w:styleId="FootnoteReference">
    <w:name w:val="footnote reference"/>
    <w:rsid w:val="009D481D"/>
    <w:rPr>
      <w:vertAlign w:val="superscript"/>
    </w:rPr>
  </w:style>
  <w:style w:type="character" w:customStyle="1" w:styleId="fontstyle01">
    <w:name w:val="fontstyle01"/>
    <w:basedOn w:val="DefaultParagraphFont"/>
    <w:qFormat/>
    <w:rsid w:val="007A25FC"/>
    <w:rPr>
      <w:rFonts w:ascii="Times New Roman" w:hAnsi="Times New Roman" w:cs="Times New Roman" w:hint="default"/>
      <w:b w:val="0"/>
      <w:bCs w:val="0"/>
      <w:i w:val="0"/>
      <w:iCs w:val="0"/>
      <w:color w:val="000000"/>
      <w:sz w:val="28"/>
      <w:szCs w:val="28"/>
    </w:rPr>
  </w:style>
  <w:style w:type="character" w:customStyle="1" w:styleId="uv3um">
    <w:name w:val="uv3um"/>
    <w:basedOn w:val="DefaultParagraphFont"/>
    <w:rsid w:val="008A77EE"/>
  </w:style>
  <w:style w:type="character" w:styleId="Strong">
    <w:name w:val="Strong"/>
    <w:basedOn w:val="DefaultParagraphFont"/>
    <w:uiPriority w:val="22"/>
    <w:qFormat/>
    <w:rsid w:val="00CF3643"/>
    <w:rPr>
      <w:b/>
      <w:bCs/>
    </w:rPr>
  </w:style>
  <w:style w:type="paragraph" w:customStyle="1" w:styleId="DOANVB">
    <w:name w:val="DOANVB"/>
    <w:basedOn w:val="Normal"/>
    <w:qFormat/>
    <w:rsid w:val="00622ED6"/>
    <w:pPr>
      <w:keepLines/>
      <w:shd w:val="clear" w:color="auto" w:fill="FFFFFF"/>
      <w:spacing w:before="120" w:after="120" w:line="312" w:lineRule="auto"/>
      <w:ind w:firstLine="561"/>
      <w:jc w:val="both"/>
      <w:outlineLvl w:val="0"/>
    </w:pPr>
    <w:rPr>
      <w:bCs/>
      <w:color w:val="000000"/>
      <w:kern w:val="36"/>
    </w:rPr>
  </w:style>
  <w:style w:type="character" w:customStyle="1" w:styleId="inqyif">
    <w:name w:val="inqyif"/>
    <w:basedOn w:val="DefaultParagraphFont"/>
    <w:rsid w:val="00E84336"/>
  </w:style>
  <w:style w:type="character" w:styleId="Hyperlink">
    <w:name w:val="Hyperlink"/>
    <w:basedOn w:val="DefaultParagraphFont"/>
    <w:uiPriority w:val="99"/>
    <w:semiHidden/>
    <w:unhideWhenUsed/>
    <w:rsid w:val="0031234C"/>
    <w:rPr>
      <w:color w:val="0000FF"/>
      <w:u w:val="single"/>
    </w:rPr>
  </w:style>
  <w:style w:type="character" w:styleId="Emphasis">
    <w:name w:val="Emphasis"/>
    <w:basedOn w:val="DefaultParagraphFont"/>
    <w:uiPriority w:val="20"/>
    <w:qFormat/>
    <w:rsid w:val="00F44F32"/>
    <w:rPr>
      <w:i/>
      <w:iCs/>
    </w:rPr>
  </w:style>
  <w:style w:type="character" w:styleId="HTMLCode">
    <w:name w:val="HTML Code"/>
    <w:basedOn w:val="DefaultParagraphFont"/>
    <w:uiPriority w:val="99"/>
    <w:semiHidden/>
    <w:unhideWhenUsed/>
    <w:rsid w:val="00704FCA"/>
    <w:rPr>
      <w:rFonts w:ascii="Courier New" w:eastAsia="Times New Roman" w:hAnsi="Courier New" w:cs="Courier New"/>
      <w:sz w:val="20"/>
      <w:szCs w:val="20"/>
    </w:rPr>
  </w:style>
  <w:style w:type="character" w:customStyle="1" w:styleId="vndci">
    <w:name w:val="vndci"/>
    <w:basedOn w:val="DefaultParagraphFont"/>
    <w:rsid w:val="00002DDE"/>
  </w:style>
  <w:style w:type="character" w:customStyle="1" w:styleId="Heading1Char">
    <w:name w:val="Heading 1 Char"/>
    <w:basedOn w:val="DefaultParagraphFont"/>
    <w:link w:val="Heading1"/>
    <w:uiPriority w:val="9"/>
    <w:rsid w:val="007E70F4"/>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7E70F4"/>
    <w:rPr>
      <w:rFonts w:eastAsia="Times New Roman" w:cs="Times New Roman"/>
      <w:b/>
      <w:bCs/>
      <w:sz w:val="36"/>
      <w:szCs w:val="36"/>
    </w:rPr>
  </w:style>
  <w:style w:type="character" w:customStyle="1" w:styleId="Heading3Char">
    <w:name w:val="Heading 3 Char"/>
    <w:basedOn w:val="DefaultParagraphFont"/>
    <w:link w:val="Heading3"/>
    <w:uiPriority w:val="9"/>
    <w:rsid w:val="007E70F4"/>
    <w:rPr>
      <w:rFonts w:eastAsia="Times New Roman" w:cs="Times New Roman"/>
      <w:b/>
      <w:bCs/>
      <w:sz w:val="27"/>
      <w:szCs w:val="27"/>
    </w:rPr>
  </w:style>
  <w:style w:type="character" w:customStyle="1" w:styleId="Heading4Char">
    <w:name w:val="Heading 4 Char"/>
    <w:basedOn w:val="DefaultParagraphFont"/>
    <w:link w:val="Heading4"/>
    <w:uiPriority w:val="9"/>
    <w:rsid w:val="007E70F4"/>
    <w:rPr>
      <w:rFonts w:eastAsia="Times New Roman" w:cs="Times New Roman"/>
      <w:b/>
      <w:bCs/>
      <w:sz w:val="24"/>
      <w:szCs w:val="24"/>
    </w:rPr>
  </w:style>
  <w:style w:type="paragraph" w:customStyle="1" w:styleId="whitespace-pre-wrap">
    <w:name w:val="whitespace-pre-wrap"/>
    <w:basedOn w:val="Normal"/>
    <w:rsid w:val="007E70F4"/>
    <w:pPr>
      <w:spacing w:before="100" w:beforeAutospacing="1" w:after="100" w:afterAutospacing="1"/>
    </w:pPr>
    <w:rPr>
      <w:sz w:val="24"/>
      <w:szCs w:val="24"/>
    </w:rPr>
  </w:style>
  <w:style w:type="paragraph" w:customStyle="1" w:styleId="isselectedend">
    <w:name w:val="isselectedend"/>
    <w:basedOn w:val="Normal"/>
    <w:rsid w:val="0000166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8785">
      <w:bodyDiv w:val="1"/>
      <w:marLeft w:val="0"/>
      <w:marRight w:val="0"/>
      <w:marTop w:val="0"/>
      <w:marBottom w:val="0"/>
      <w:divBdr>
        <w:top w:val="none" w:sz="0" w:space="0" w:color="auto"/>
        <w:left w:val="none" w:sz="0" w:space="0" w:color="auto"/>
        <w:bottom w:val="none" w:sz="0" w:space="0" w:color="auto"/>
        <w:right w:val="none" w:sz="0" w:space="0" w:color="auto"/>
      </w:divBdr>
    </w:div>
    <w:div w:id="88083604">
      <w:bodyDiv w:val="1"/>
      <w:marLeft w:val="0"/>
      <w:marRight w:val="0"/>
      <w:marTop w:val="0"/>
      <w:marBottom w:val="0"/>
      <w:divBdr>
        <w:top w:val="none" w:sz="0" w:space="0" w:color="auto"/>
        <w:left w:val="none" w:sz="0" w:space="0" w:color="auto"/>
        <w:bottom w:val="none" w:sz="0" w:space="0" w:color="auto"/>
        <w:right w:val="none" w:sz="0" w:space="0" w:color="auto"/>
      </w:divBdr>
    </w:div>
    <w:div w:id="122312275">
      <w:bodyDiv w:val="1"/>
      <w:marLeft w:val="0"/>
      <w:marRight w:val="0"/>
      <w:marTop w:val="0"/>
      <w:marBottom w:val="0"/>
      <w:divBdr>
        <w:top w:val="none" w:sz="0" w:space="0" w:color="auto"/>
        <w:left w:val="none" w:sz="0" w:space="0" w:color="auto"/>
        <w:bottom w:val="none" w:sz="0" w:space="0" w:color="auto"/>
        <w:right w:val="none" w:sz="0" w:space="0" w:color="auto"/>
      </w:divBdr>
      <w:divsChild>
        <w:div w:id="945501988">
          <w:marLeft w:val="0"/>
          <w:marRight w:val="0"/>
          <w:marTop w:val="0"/>
          <w:marBottom w:val="0"/>
          <w:divBdr>
            <w:top w:val="none" w:sz="0" w:space="0" w:color="auto"/>
            <w:left w:val="none" w:sz="0" w:space="0" w:color="auto"/>
            <w:bottom w:val="none" w:sz="0" w:space="0" w:color="auto"/>
            <w:right w:val="none" w:sz="0" w:space="0" w:color="auto"/>
          </w:divBdr>
          <w:divsChild>
            <w:div w:id="46495016">
              <w:marLeft w:val="0"/>
              <w:marRight w:val="0"/>
              <w:marTop w:val="0"/>
              <w:marBottom w:val="0"/>
              <w:divBdr>
                <w:top w:val="none" w:sz="0" w:space="0" w:color="auto"/>
                <w:left w:val="none" w:sz="0" w:space="0" w:color="auto"/>
                <w:bottom w:val="none" w:sz="0" w:space="0" w:color="auto"/>
                <w:right w:val="none" w:sz="0" w:space="0" w:color="auto"/>
              </w:divBdr>
              <w:divsChild>
                <w:div w:id="454064407">
                  <w:marLeft w:val="0"/>
                  <w:marRight w:val="0"/>
                  <w:marTop w:val="0"/>
                  <w:marBottom w:val="0"/>
                  <w:divBdr>
                    <w:top w:val="none" w:sz="0" w:space="0" w:color="auto"/>
                    <w:left w:val="none" w:sz="0" w:space="0" w:color="auto"/>
                    <w:bottom w:val="none" w:sz="0" w:space="0" w:color="auto"/>
                    <w:right w:val="none" w:sz="0" w:space="0" w:color="auto"/>
                  </w:divBdr>
                  <w:divsChild>
                    <w:div w:id="195077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137050">
          <w:marLeft w:val="0"/>
          <w:marRight w:val="0"/>
          <w:marTop w:val="0"/>
          <w:marBottom w:val="0"/>
          <w:divBdr>
            <w:top w:val="none" w:sz="0" w:space="0" w:color="auto"/>
            <w:left w:val="none" w:sz="0" w:space="0" w:color="auto"/>
            <w:bottom w:val="none" w:sz="0" w:space="0" w:color="auto"/>
            <w:right w:val="none" w:sz="0" w:space="0" w:color="auto"/>
          </w:divBdr>
          <w:divsChild>
            <w:div w:id="1609968507">
              <w:marLeft w:val="0"/>
              <w:marRight w:val="0"/>
              <w:marTop w:val="0"/>
              <w:marBottom w:val="0"/>
              <w:divBdr>
                <w:top w:val="none" w:sz="0" w:space="0" w:color="auto"/>
                <w:left w:val="none" w:sz="0" w:space="0" w:color="auto"/>
                <w:bottom w:val="none" w:sz="0" w:space="0" w:color="auto"/>
                <w:right w:val="none" w:sz="0" w:space="0" w:color="auto"/>
              </w:divBdr>
              <w:divsChild>
                <w:div w:id="1122263169">
                  <w:marLeft w:val="0"/>
                  <w:marRight w:val="0"/>
                  <w:marTop w:val="0"/>
                  <w:marBottom w:val="0"/>
                  <w:divBdr>
                    <w:top w:val="none" w:sz="0" w:space="0" w:color="auto"/>
                    <w:left w:val="none" w:sz="0" w:space="0" w:color="auto"/>
                    <w:bottom w:val="none" w:sz="0" w:space="0" w:color="auto"/>
                    <w:right w:val="none" w:sz="0" w:space="0" w:color="auto"/>
                  </w:divBdr>
                  <w:divsChild>
                    <w:div w:id="114950269">
                      <w:marLeft w:val="0"/>
                      <w:marRight w:val="0"/>
                      <w:marTop w:val="0"/>
                      <w:marBottom w:val="0"/>
                      <w:divBdr>
                        <w:top w:val="none" w:sz="0" w:space="0" w:color="auto"/>
                        <w:left w:val="none" w:sz="0" w:space="0" w:color="auto"/>
                        <w:bottom w:val="none" w:sz="0" w:space="0" w:color="auto"/>
                        <w:right w:val="none" w:sz="0" w:space="0" w:color="auto"/>
                      </w:divBdr>
                    </w:div>
                    <w:div w:id="95193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198363">
          <w:marLeft w:val="0"/>
          <w:marRight w:val="0"/>
          <w:marTop w:val="0"/>
          <w:marBottom w:val="0"/>
          <w:divBdr>
            <w:top w:val="none" w:sz="0" w:space="0" w:color="auto"/>
            <w:left w:val="none" w:sz="0" w:space="0" w:color="auto"/>
            <w:bottom w:val="none" w:sz="0" w:space="0" w:color="auto"/>
            <w:right w:val="none" w:sz="0" w:space="0" w:color="auto"/>
          </w:divBdr>
          <w:divsChild>
            <w:div w:id="1983535907">
              <w:marLeft w:val="0"/>
              <w:marRight w:val="0"/>
              <w:marTop w:val="0"/>
              <w:marBottom w:val="0"/>
              <w:divBdr>
                <w:top w:val="none" w:sz="0" w:space="0" w:color="auto"/>
                <w:left w:val="none" w:sz="0" w:space="0" w:color="auto"/>
                <w:bottom w:val="none" w:sz="0" w:space="0" w:color="auto"/>
                <w:right w:val="none" w:sz="0" w:space="0" w:color="auto"/>
              </w:divBdr>
              <w:divsChild>
                <w:div w:id="248277459">
                  <w:marLeft w:val="0"/>
                  <w:marRight w:val="0"/>
                  <w:marTop w:val="0"/>
                  <w:marBottom w:val="0"/>
                  <w:divBdr>
                    <w:top w:val="none" w:sz="0" w:space="0" w:color="auto"/>
                    <w:left w:val="none" w:sz="0" w:space="0" w:color="auto"/>
                    <w:bottom w:val="none" w:sz="0" w:space="0" w:color="auto"/>
                    <w:right w:val="none" w:sz="0" w:space="0" w:color="auto"/>
                  </w:divBdr>
                  <w:divsChild>
                    <w:div w:id="437916047">
                      <w:marLeft w:val="0"/>
                      <w:marRight w:val="0"/>
                      <w:marTop w:val="0"/>
                      <w:marBottom w:val="0"/>
                      <w:divBdr>
                        <w:top w:val="none" w:sz="0" w:space="0" w:color="auto"/>
                        <w:left w:val="none" w:sz="0" w:space="0" w:color="auto"/>
                        <w:bottom w:val="none" w:sz="0" w:space="0" w:color="auto"/>
                        <w:right w:val="none" w:sz="0" w:space="0" w:color="auto"/>
                      </w:divBdr>
                    </w:div>
                    <w:div w:id="7242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99678">
          <w:marLeft w:val="0"/>
          <w:marRight w:val="0"/>
          <w:marTop w:val="0"/>
          <w:marBottom w:val="0"/>
          <w:divBdr>
            <w:top w:val="none" w:sz="0" w:space="0" w:color="auto"/>
            <w:left w:val="none" w:sz="0" w:space="0" w:color="auto"/>
            <w:bottom w:val="none" w:sz="0" w:space="0" w:color="auto"/>
            <w:right w:val="none" w:sz="0" w:space="0" w:color="auto"/>
          </w:divBdr>
          <w:divsChild>
            <w:div w:id="1102190946">
              <w:marLeft w:val="0"/>
              <w:marRight w:val="0"/>
              <w:marTop w:val="0"/>
              <w:marBottom w:val="0"/>
              <w:divBdr>
                <w:top w:val="none" w:sz="0" w:space="0" w:color="auto"/>
                <w:left w:val="none" w:sz="0" w:space="0" w:color="auto"/>
                <w:bottom w:val="none" w:sz="0" w:space="0" w:color="auto"/>
                <w:right w:val="none" w:sz="0" w:space="0" w:color="auto"/>
              </w:divBdr>
              <w:divsChild>
                <w:div w:id="1145971012">
                  <w:marLeft w:val="0"/>
                  <w:marRight w:val="0"/>
                  <w:marTop w:val="0"/>
                  <w:marBottom w:val="0"/>
                  <w:divBdr>
                    <w:top w:val="none" w:sz="0" w:space="0" w:color="auto"/>
                    <w:left w:val="none" w:sz="0" w:space="0" w:color="auto"/>
                    <w:bottom w:val="none" w:sz="0" w:space="0" w:color="auto"/>
                    <w:right w:val="none" w:sz="0" w:space="0" w:color="auto"/>
                  </w:divBdr>
                  <w:divsChild>
                    <w:div w:id="1789934615">
                      <w:marLeft w:val="0"/>
                      <w:marRight w:val="0"/>
                      <w:marTop w:val="0"/>
                      <w:marBottom w:val="0"/>
                      <w:divBdr>
                        <w:top w:val="none" w:sz="0" w:space="0" w:color="auto"/>
                        <w:left w:val="none" w:sz="0" w:space="0" w:color="auto"/>
                        <w:bottom w:val="none" w:sz="0" w:space="0" w:color="auto"/>
                        <w:right w:val="none" w:sz="0" w:space="0" w:color="auto"/>
                      </w:divBdr>
                    </w:div>
                    <w:div w:id="16877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2918">
          <w:marLeft w:val="0"/>
          <w:marRight w:val="0"/>
          <w:marTop w:val="0"/>
          <w:marBottom w:val="0"/>
          <w:divBdr>
            <w:top w:val="none" w:sz="0" w:space="0" w:color="auto"/>
            <w:left w:val="none" w:sz="0" w:space="0" w:color="auto"/>
            <w:bottom w:val="none" w:sz="0" w:space="0" w:color="auto"/>
            <w:right w:val="none" w:sz="0" w:space="0" w:color="auto"/>
          </w:divBdr>
          <w:divsChild>
            <w:div w:id="2051029820">
              <w:marLeft w:val="0"/>
              <w:marRight w:val="0"/>
              <w:marTop w:val="0"/>
              <w:marBottom w:val="0"/>
              <w:divBdr>
                <w:top w:val="none" w:sz="0" w:space="0" w:color="auto"/>
                <w:left w:val="none" w:sz="0" w:space="0" w:color="auto"/>
                <w:bottom w:val="none" w:sz="0" w:space="0" w:color="auto"/>
                <w:right w:val="none" w:sz="0" w:space="0" w:color="auto"/>
              </w:divBdr>
              <w:divsChild>
                <w:div w:id="780686038">
                  <w:marLeft w:val="0"/>
                  <w:marRight w:val="0"/>
                  <w:marTop w:val="0"/>
                  <w:marBottom w:val="0"/>
                  <w:divBdr>
                    <w:top w:val="none" w:sz="0" w:space="0" w:color="auto"/>
                    <w:left w:val="none" w:sz="0" w:space="0" w:color="auto"/>
                    <w:bottom w:val="none" w:sz="0" w:space="0" w:color="auto"/>
                    <w:right w:val="none" w:sz="0" w:space="0" w:color="auto"/>
                  </w:divBdr>
                  <w:divsChild>
                    <w:div w:id="821966093">
                      <w:marLeft w:val="0"/>
                      <w:marRight w:val="0"/>
                      <w:marTop w:val="0"/>
                      <w:marBottom w:val="0"/>
                      <w:divBdr>
                        <w:top w:val="none" w:sz="0" w:space="0" w:color="auto"/>
                        <w:left w:val="none" w:sz="0" w:space="0" w:color="auto"/>
                        <w:bottom w:val="none" w:sz="0" w:space="0" w:color="auto"/>
                        <w:right w:val="none" w:sz="0" w:space="0" w:color="auto"/>
                      </w:divBdr>
                    </w:div>
                    <w:div w:id="95807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747985">
          <w:marLeft w:val="0"/>
          <w:marRight w:val="0"/>
          <w:marTop w:val="0"/>
          <w:marBottom w:val="0"/>
          <w:divBdr>
            <w:top w:val="none" w:sz="0" w:space="0" w:color="auto"/>
            <w:left w:val="none" w:sz="0" w:space="0" w:color="auto"/>
            <w:bottom w:val="none" w:sz="0" w:space="0" w:color="auto"/>
            <w:right w:val="none" w:sz="0" w:space="0" w:color="auto"/>
          </w:divBdr>
          <w:divsChild>
            <w:div w:id="2012638125">
              <w:marLeft w:val="0"/>
              <w:marRight w:val="0"/>
              <w:marTop w:val="0"/>
              <w:marBottom w:val="0"/>
              <w:divBdr>
                <w:top w:val="none" w:sz="0" w:space="0" w:color="auto"/>
                <w:left w:val="none" w:sz="0" w:space="0" w:color="auto"/>
                <w:bottom w:val="none" w:sz="0" w:space="0" w:color="auto"/>
                <w:right w:val="none" w:sz="0" w:space="0" w:color="auto"/>
              </w:divBdr>
              <w:divsChild>
                <w:div w:id="1155493542">
                  <w:marLeft w:val="0"/>
                  <w:marRight w:val="0"/>
                  <w:marTop w:val="0"/>
                  <w:marBottom w:val="0"/>
                  <w:divBdr>
                    <w:top w:val="none" w:sz="0" w:space="0" w:color="auto"/>
                    <w:left w:val="none" w:sz="0" w:space="0" w:color="auto"/>
                    <w:bottom w:val="none" w:sz="0" w:space="0" w:color="auto"/>
                    <w:right w:val="none" w:sz="0" w:space="0" w:color="auto"/>
                  </w:divBdr>
                  <w:divsChild>
                    <w:div w:id="1975938621">
                      <w:marLeft w:val="0"/>
                      <w:marRight w:val="0"/>
                      <w:marTop w:val="0"/>
                      <w:marBottom w:val="0"/>
                      <w:divBdr>
                        <w:top w:val="none" w:sz="0" w:space="0" w:color="auto"/>
                        <w:left w:val="none" w:sz="0" w:space="0" w:color="auto"/>
                        <w:bottom w:val="none" w:sz="0" w:space="0" w:color="auto"/>
                        <w:right w:val="none" w:sz="0" w:space="0" w:color="auto"/>
                      </w:divBdr>
                    </w:div>
                    <w:div w:id="10448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78134">
          <w:marLeft w:val="0"/>
          <w:marRight w:val="0"/>
          <w:marTop w:val="0"/>
          <w:marBottom w:val="0"/>
          <w:divBdr>
            <w:top w:val="none" w:sz="0" w:space="0" w:color="auto"/>
            <w:left w:val="none" w:sz="0" w:space="0" w:color="auto"/>
            <w:bottom w:val="none" w:sz="0" w:space="0" w:color="auto"/>
            <w:right w:val="none" w:sz="0" w:space="0" w:color="auto"/>
          </w:divBdr>
          <w:divsChild>
            <w:div w:id="372849440">
              <w:marLeft w:val="0"/>
              <w:marRight w:val="0"/>
              <w:marTop w:val="0"/>
              <w:marBottom w:val="0"/>
              <w:divBdr>
                <w:top w:val="none" w:sz="0" w:space="0" w:color="auto"/>
                <w:left w:val="none" w:sz="0" w:space="0" w:color="auto"/>
                <w:bottom w:val="none" w:sz="0" w:space="0" w:color="auto"/>
                <w:right w:val="none" w:sz="0" w:space="0" w:color="auto"/>
              </w:divBdr>
              <w:divsChild>
                <w:div w:id="1549075327">
                  <w:marLeft w:val="0"/>
                  <w:marRight w:val="0"/>
                  <w:marTop w:val="0"/>
                  <w:marBottom w:val="0"/>
                  <w:divBdr>
                    <w:top w:val="none" w:sz="0" w:space="0" w:color="auto"/>
                    <w:left w:val="none" w:sz="0" w:space="0" w:color="auto"/>
                    <w:bottom w:val="none" w:sz="0" w:space="0" w:color="auto"/>
                    <w:right w:val="none" w:sz="0" w:space="0" w:color="auto"/>
                  </w:divBdr>
                  <w:divsChild>
                    <w:div w:id="876549329">
                      <w:marLeft w:val="0"/>
                      <w:marRight w:val="0"/>
                      <w:marTop w:val="0"/>
                      <w:marBottom w:val="0"/>
                      <w:divBdr>
                        <w:top w:val="none" w:sz="0" w:space="0" w:color="auto"/>
                        <w:left w:val="none" w:sz="0" w:space="0" w:color="auto"/>
                        <w:bottom w:val="none" w:sz="0" w:space="0" w:color="auto"/>
                        <w:right w:val="none" w:sz="0" w:space="0" w:color="auto"/>
                      </w:divBdr>
                    </w:div>
                    <w:div w:id="4959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28980">
      <w:bodyDiv w:val="1"/>
      <w:marLeft w:val="0"/>
      <w:marRight w:val="0"/>
      <w:marTop w:val="0"/>
      <w:marBottom w:val="0"/>
      <w:divBdr>
        <w:top w:val="none" w:sz="0" w:space="0" w:color="auto"/>
        <w:left w:val="none" w:sz="0" w:space="0" w:color="auto"/>
        <w:bottom w:val="none" w:sz="0" w:space="0" w:color="auto"/>
        <w:right w:val="none" w:sz="0" w:space="0" w:color="auto"/>
      </w:divBdr>
      <w:divsChild>
        <w:div w:id="1443568728">
          <w:marLeft w:val="-3"/>
          <w:marRight w:val="-3"/>
          <w:marTop w:val="0"/>
          <w:marBottom w:val="0"/>
          <w:divBdr>
            <w:top w:val="none" w:sz="0" w:space="0" w:color="auto"/>
            <w:left w:val="none" w:sz="0" w:space="0" w:color="auto"/>
            <w:bottom w:val="none" w:sz="0" w:space="0" w:color="auto"/>
            <w:right w:val="none" w:sz="0" w:space="0" w:color="auto"/>
          </w:divBdr>
          <w:divsChild>
            <w:div w:id="941764610">
              <w:marLeft w:val="0"/>
              <w:marRight w:val="0"/>
              <w:marTop w:val="360"/>
              <w:marBottom w:val="0"/>
              <w:divBdr>
                <w:top w:val="none" w:sz="0" w:space="0" w:color="auto"/>
                <w:left w:val="none" w:sz="0" w:space="0" w:color="auto"/>
                <w:bottom w:val="none" w:sz="0" w:space="0" w:color="auto"/>
                <w:right w:val="none" w:sz="0" w:space="0" w:color="auto"/>
              </w:divBdr>
              <w:divsChild>
                <w:div w:id="2121604219">
                  <w:marLeft w:val="0"/>
                  <w:marRight w:val="0"/>
                  <w:marTop w:val="0"/>
                  <w:marBottom w:val="0"/>
                  <w:divBdr>
                    <w:top w:val="none" w:sz="0" w:space="0" w:color="auto"/>
                    <w:left w:val="none" w:sz="0" w:space="0" w:color="auto"/>
                    <w:bottom w:val="none" w:sz="0" w:space="0" w:color="auto"/>
                    <w:right w:val="none" w:sz="0" w:space="0" w:color="auto"/>
                  </w:divBdr>
                  <w:divsChild>
                    <w:div w:id="1307272619">
                      <w:marLeft w:val="0"/>
                      <w:marRight w:val="0"/>
                      <w:marTop w:val="0"/>
                      <w:marBottom w:val="0"/>
                      <w:divBdr>
                        <w:top w:val="none" w:sz="0" w:space="0" w:color="auto"/>
                        <w:left w:val="none" w:sz="0" w:space="0" w:color="auto"/>
                        <w:bottom w:val="none" w:sz="0" w:space="0" w:color="auto"/>
                        <w:right w:val="none" w:sz="0" w:space="0" w:color="auto"/>
                      </w:divBdr>
                      <w:divsChild>
                        <w:div w:id="1234201406">
                          <w:marLeft w:val="0"/>
                          <w:marRight w:val="0"/>
                          <w:marTop w:val="0"/>
                          <w:marBottom w:val="0"/>
                          <w:divBdr>
                            <w:top w:val="none" w:sz="0" w:space="0" w:color="auto"/>
                            <w:left w:val="none" w:sz="0" w:space="0" w:color="auto"/>
                            <w:bottom w:val="none" w:sz="0" w:space="0" w:color="auto"/>
                            <w:right w:val="none" w:sz="0" w:space="0" w:color="auto"/>
                          </w:divBdr>
                          <w:divsChild>
                            <w:div w:id="1478261854">
                              <w:marLeft w:val="0"/>
                              <w:marRight w:val="0"/>
                              <w:marTop w:val="0"/>
                              <w:marBottom w:val="0"/>
                              <w:divBdr>
                                <w:top w:val="none" w:sz="0" w:space="0" w:color="auto"/>
                                <w:left w:val="none" w:sz="0" w:space="0" w:color="auto"/>
                                <w:bottom w:val="none" w:sz="0" w:space="0" w:color="auto"/>
                                <w:right w:val="none" w:sz="0" w:space="0" w:color="auto"/>
                              </w:divBdr>
                              <w:divsChild>
                                <w:div w:id="335117907">
                                  <w:marLeft w:val="0"/>
                                  <w:marRight w:val="0"/>
                                  <w:marTop w:val="0"/>
                                  <w:marBottom w:val="0"/>
                                  <w:divBdr>
                                    <w:top w:val="none" w:sz="0" w:space="0" w:color="auto"/>
                                    <w:left w:val="none" w:sz="0" w:space="0" w:color="auto"/>
                                    <w:bottom w:val="none" w:sz="0" w:space="0" w:color="auto"/>
                                    <w:right w:val="none" w:sz="0" w:space="0" w:color="auto"/>
                                  </w:divBdr>
                                  <w:divsChild>
                                    <w:div w:id="869687253">
                                      <w:marLeft w:val="0"/>
                                      <w:marRight w:val="0"/>
                                      <w:marTop w:val="0"/>
                                      <w:marBottom w:val="0"/>
                                      <w:divBdr>
                                        <w:top w:val="none" w:sz="0" w:space="0" w:color="auto"/>
                                        <w:left w:val="none" w:sz="0" w:space="0" w:color="auto"/>
                                        <w:bottom w:val="none" w:sz="0" w:space="0" w:color="auto"/>
                                        <w:right w:val="none" w:sz="0" w:space="0" w:color="auto"/>
                                      </w:divBdr>
                                      <w:divsChild>
                                        <w:div w:id="1984575530">
                                          <w:marLeft w:val="0"/>
                                          <w:marRight w:val="0"/>
                                          <w:marTop w:val="0"/>
                                          <w:marBottom w:val="0"/>
                                          <w:divBdr>
                                            <w:top w:val="none" w:sz="0" w:space="0" w:color="auto"/>
                                            <w:left w:val="none" w:sz="0" w:space="0" w:color="auto"/>
                                            <w:bottom w:val="none" w:sz="0" w:space="0" w:color="auto"/>
                                            <w:right w:val="none" w:sz="0" w:space="0" w:color="auto"/>
                                          </w:divBdr>
                                          <w:divsChild>
                                            <w:div w:id="1279263430">
                                              <w:marLeft w:val="0"/>
                                              <w:marRight w:val="0"/>
                                              <w:marTop w:val="0"/>
                                              <w:marBottom w:val="0"/>
                                              <w:divBdr>
                                                <w:top w:val="none" w:sz="0" w:space="0" w:color="auto"/>
                                                <w:left w:val="none" w:sz="0" w:space="0" w:color="auto"/>
                                                <w:bottom w:val="none" w:sz="0" w:space="0" w:color="auto"/>
                                                <w:right w:val="none" w:sz="0" w:space="0" w:color="auto"/>
                                              </w:divBdr>
                                              <w:divsChild>
                                                <w:div w:id="865825745">
                                                  <w:marLeft w:val="0"/>
                                                  <w:marRight w:val="0"/>
                                                  <w:marTop w:val="360"/>
                                                  <w:marBottom w:val="180"/>
                                                  <w:divBdr>
                                                    <w:top w:val="none" w:sz="0" w:space="0" w:color="auto"/>
                                                    <w:left w:val="none" w:sz="0" w:space="0" w:color="auto"/>
                                                    <w:bottom w:val="none" w:sz="0" w:space="0" w:color="auto"/>
                                                    <w:right w:val="none" w:sz="0" w:space="0" w:color="auto"/>
                                                  </w:divBdr>
                                                </w:div>
                                                <w:div w:id="950279109">
                                                  <w:marLeft w:val="0"/>
                                                  <w:marRight w:val="0"/>
                                                  <w:marTop w:val="180"/>
                                                  <w:marBottom w:val="240"/>
                                                  <w:divBdr>
                                                    <w:top w:val="none" w:sz="0" w:space="0" w:color="auto"/>
                                                    <w:left w:val="none" w:sz="0" w:space="0" w:color="auto"/>
                                                    <w:bottom w:val="none" w:sz="0" w:space="0" w:color="auto"/>
                                                    <w:right w:val="none" w:sz="0" w:space="0" w:color="auto"/>
                                                  </w:divBdr>
                                                </w:div>
                                                <w:div w:id="837189048">
                                                  <w:marLeft w:val="0"/>
                                                  <w:marRight w:val="0"/>
                                                  <w:marTop w:val="180"/>
                                                  <w:marBottom w:val="240"/>
                                                  <w:divBdr>
                                                    <w:top w:val="none" w:sz="0" w:space="0" w:color="auto"/>
                                                    <w:left w:val="none" w:sz="0" w:space="0" w:color="auto"/>
                                                    <w:bottom w:val="none" w:sz="0" w:space="0" w:color="auto"/>
                                                    <w:right w:val="none" w:sz="0" w:space="0" w:color="auto"/>
                                                  </w:divBdr>
                                                </w:div>
                                                <w:div w:id="1045570190">
                                                  <w:marLeft w:val="0"/>
                                                  <w:marRight w:val="0"/>
                                                  <w:marTop w:val="180"/>
                                                  <w:marBottom w:val="240"/>
                                                  <w:divBdr>
                                                    <w:top w:val="none" w:sz="0" w:space="0" w:color="auto"/>
                                                    <w:left w:val="none" w:sz="0" w:space="0" w:color="auto"/>
                                                    <w:bottom w:val="none" w:sz="0" w:space="0" w:color="auto"/>
                                                    <w:right w:val="none" w:sz="0" w:space="0" w:color="auto"/>
                                                  </w:divBdr>
                                                </w:div>
                                                <w:div w:id="72749427">
                                                  <w:marLeft w:val="0"/>
                                                  <w:marRight w:val="0"/>
                                                  <w:marTop w:val="180"/>
                                                  <w:marBottom w:val="240"/>
                                                  <w:divBdr>
                                                    <w:top w:val="none" w:sz="0" w:space="0" w:color="auto"/>
                                                    <w:left w:val="none" w:sz="0" w:space="0" w:color="auto"/>
                                                    <w:bottom w:val="none" w:sz="0" w:space="0" w:color="auto"/>
                                                    <w:right w:val="none" w:sz="0" w:space="0" w:color="auto"/>
                                                  </w:divBdr>
                                                </w:div>
                                                <w:div w:id="1572232536">
                                                  <w:marLeft w:val="0"/>
                                                  <w:marRight w:val="0"/>
                                                  <w:marTop w:val="360"/>
                                                  <w:marBottom w:val="180"/>
                                                  <w:divBdr>
                                                    <w:top w:val="none" w:sz="0" w:space="0" w:color="auto"/>
                                                    <w:left w:val="none" w:sz="0" w:space="0" w:color="auto"/>
                                                    <w:bottom w:val="none" w:sz="0" w:space="0" w:color="auto"/>
                                                    <w:right w:val="none" w:sz="0" w:space="0" w:color="auto"/>
                                                  </w:divBdr>
                                                </w:div>
                                                <w:div w:id="389887704">
                                                  <w:marLeft w:val="0"/>
                                                  <w:marRight w:val="0"/>
                                                  <w:marTop w:val="180"/>
                                                  <w:marBottom w:val="240"/>
                                                  <w:divBdr>
                                                    <w:top w:val="none" w:sz="0" w:space="0" w:color="auto"/>
                                                    <w:left w:val="none" w:sz="0" w:space="0" w:color="auto"/>
                                                    <w:bottom w:val="none" w:sz="0" w:space="0" w:color="auto"/>
                                                    <w:right w:val="none" w:sz="0" w:space="0" w:color="auto"/>
                                                  </w:divBdr>
                                                </w:div>
                                                <w:div w:id="1176726402">
                                                  <w:marLeft w:val="0"/>
                                                  <w:marRight w:val="0"/>
                                                  <w:marTop w:val="180"/>
                                                  <w:marBottom w:val="240"/>
                                                  <w:divBdr>
                                                    <w:top w:val="none" w:sz="0" w:space="0" w:color="auto"/>
                                                    <w:left w:val="none" w:sz="0" w:space="0" w:color="auto"/>
                                                    <w:bottom w:val="none" w:sz="0" w:space="0" w:color="auto"/>
                                                    <w:right w:val="none" w:sz="0" w:space="0" w:color="auto"/>
                                                  </w:divBdr>
                                                </w:div>
                                                <w:div w:id="505630010">
                                                  <w:marLeft w:val="0"/>
                                                  <w:marRight w:val="0"/>
                                                  <w:marTop w:val="60"/>
                                                  <w:marBottom w:val="180"/>
                                                  <w:divBdr>
                                                    <w:top w:val="none" w:sz="0" w:space="0" w:color="auto"/>
                                                    <w:left w:val="none" w:sz="0" w:space="0" w:color="auto"/>
                                                    <w:bottom w:val="none" w:sz="0" w:space="0" w:color="auto"/>
                                                    <w:right w:val="none" w:sz="0" w:space="0" w:color="auto"/>
                                                  </w:divBdr>
                                                </w:div>
                                                <w:div w:id="776681004">
                                                  <w:marLeft w:val="0"/>
                                                  <w:marRight w:val="0"/>
                                                  <w:marTop w:val="0"/>
                                                  <w:marBottom w:val="0"/>
                                                  <w:divBdr>
                                                    <w:top w:val="none" w:sz="0" w:space="0" w:color="auto"/>
                                                    <w:left w:val="none" w:sz="0" w:space="0" w:color="auto"/>
                                                    <w:bottom w:val="none" w:sz="0" w:space="0" w:color="auto"/>
                                                    <w:right w:val="none" w:sz="0" w:space="0" w:color="auto"/>
                                                  </w:divBdr>
                                                  <w:divsChild>
                                                    <w:div w:id="61888059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2905924">
          <w:marLeft w:val="0"/>
          <w:marRight w:val="0"/>
          <w:marTop w:val="0"/>
          <w:marBottom w:val="0"/>
          <w:divBdr>
            <w:top w:val="none" w:sz="0" w:space="0" w:color="auto"/>
            <w:left w:val="none" w:sz="0" w:space="0" w:color="auto"/>
            <w:bottom w:val="none" w:sz="0" w:space="0" w:color="auto"/>
            <w:right w:val="none" w:sz="0" w:space="0" w:color="auto"/>
          </w:divBdr>
          <w:divsChild>
            <w:div w:id="1157958185">
              <w:marLeft w:val="-300"/>
              <w:marRight w:val="-300"/>
              <w:marTop w:val="0"/>
              <w:marBottom w:val="0"/>
              <w:divBdr>
                <w:top w:val="none" w:sz="0" w:space="0" w:color="auto"/>
                <w:left w:val="none" w:sz="0" w:space="0" w:color="auto"/>
                <w:bottom w:val="none" w:sz="0" w:space="0" w:color="auto"/>
                <w:right w:val="none" w:sz="0" w:space="0" w:color="auto"/>
              </w:divBdr>
              <w:divsChild>
                <w:div w:id="634720926">
                  <w:marLeft w:val="0"/>
                  <w:marRight w:val="0"/>
                  <w:marTop w:val="0"/>
                  <w:marBottom w:val="0"/>
                  <w:divBdr>
                    <w:top w:val="none" w:sz="0" w:space="0" w:color="auto"/>
                    <w:left w:val="none" w:sz="0" w:space="0" w:color="auto"/>
                    <w:bottom w:val="none" w:sz="0" w:space="0" w:color="auto"/>
                    <w:right w:val="none" w:sz="0" w:space="0" w:color="auto"/>
                  </w:divBdr>
                  <w:divsChild>
                    <w:div w:id="653031540">
                      <w:marLeft w:val="0"/>
                      <w:marRight w:val="0"/>
                      <w:marTop w:val="0"/>
                      <w:marBottom w:val="0"/>
                      <w:divBdr>
                        <w:top w:val="none" w:sz="0" w:space="0" w:color="auto"/>
                        <w:left w:val="none" w:sz="0" w:space="0" w:color="auto"/>
                        <w:bottom w:val="none" w:sz="0" w:space="0" w:color="auto"/>
                        <w:right w:val="none" w:sz="0" w:space="0" w:color="auto"/>
                      </w:divBdr>
                      <w:divsChild>
                        <w:div w:id="702219182">
                          <w:marLeft w:val="0"/>
                          <w:marRight w:val="0"/>
                          <w:marTop w:val="0"/>
                          <w:marBottom w:val="510"/>
                          <w:divBdr>
                            <w:top w:val="none" w:sz="0" w:space="0" w:color="auto"/>
                            <w:left w:val="none" w:sz="0" w:space="0" w:color="auto"/>
                            <w:bottom w:val="none" w:sz="0" w:space="0" w:color="auto"/>
                            <w:right w:val="none" w:sz="0" w:space="0" w:color="auto"/>
                          </w:divBdr>
                          <w:divsChild>
                            <w:div w:id="1737513027">
                              <w:marLeft w:val="0"/>
                              <w:marRight w:val="0"/>
                              <w:marTop w:val="0"/>
                              <w:marBottom w:val="0"/>
                              <w:divBdr>
                                <w:top w:val="none" w:sz="0" w:space="0" w:color="auto"/>
                                <w:left w:val="none" w:sz="0" w:space="0" w:color="auto"/>
                                <w:bottom w:val="none" w:sz="0" w:space="0" w:color="auto"/>
                                <w:right w:val="none" w:sz="0" w:space="0" w:color="auto"/>
                              </w:divBdr>
                              <w:divsChild>
                                <w:div w:id="1430470309">
                                  <w:marLeft w:val="0"/>
                                  <w:marRight w:val="0"/>
                                  <w:marTop w:val="0"/>
                                  <w:marBottom w:val="0"/>
                                  <w:divBdr>
                                    <w:top w:val="none" w:sz="0" w:space="0" w:color="auto"/>
                                    <w:left w:val="none" w:sz="0" w:space="0" w:color="auto"/>
                                    <w:bottom w:val="none" w:sz="0" w:space="0" w:color="auto"/>
                                    <w:right w:val="none" w:sz="0" w:space="0" w:color="auto"/>
                                  </w:divBdr>
                                  <w:divsChild>
                                    <w:div w:id="208471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397503">
      <w:bodyDiv w:val="1"/>
      <w:marLeft w:val="0"/>
      <w:marRight w:val="0"/>
      <w:marTop w:val="0"/>
      <w:marBottom w:val="0"/>
      <w:divBdr>
        <w:top w:val="none" w:sz="0" w:space="0" w:color="auto"/>
        <w:left w:val="none" w:sz="0" w:space="0" w:color="auto"/>
        <w:bottom w:val="none" w:sz="0" w:space="0" w:color="auto"/>
        <w:right w:val="none" w:sz="0" w:space="0" w:color="auto"/>
      </w:divBdr>
    </w:div>
    <w:div w:id="250748176">
      <w:bodyDiv w:val="1"/>
      <w:marLeft w:val="0"/>
      <w:marRight w:val="0"/>
      <w:marTop w:val="0"/>
      <w:marBottom w:val="0"/>
      <w:divBdr>
        <w:top w:val="none" w:sz="0" w:space="0" w:color="auto"/>
        <w:left w:val="none" w:sz="0" w:space="0" w:color="auto"/>
        <w:bottom w:val="none" w:sz="0" w:space="0" w:color="auto"/>
        <w:right w:val="none" w:sz="0" w:space="0" w:color="auto"/>
      </w:divBdr>
    </w:div>
    <w:div w:id="275525058">
      <w:bodyDiv w:val="1"/>
      <w:marLeft w:val="0"/>
      <w:marRight w:val="0"/>
      <w:marTop w:val="0"/>
      <w:marBottom w:val="0"/>
      <w:divBdr>
        <w:top w:val="none" w:sz="0" w:space="0" w:color="auto"/>
        <w:left w:val="none" w:sz="0" w:space="0" w:color="auto"/>
        <w:bottom w:val="none" w:sz="0" w:space="0" w:color="auto"/>
        <w:right w:val="none" w:sz="0" w:space="0" w:color="auto"/>
      </w:divBdr>
      <w:divsChild>
        <w:div w:id="1948388660">
          <w:marLeft w:val="-3"/>
          <w:marRight w:val="-3"/>
          <w:marTop w:val="0"/>
          <w:marBottom w:val="0"/>
          <w:divBdr>
            <w:top w:val="none" w:sz="0" w:space="0" w:color="auto"/>
            <w:left w:val="none" w:sz="0" w:space="0" w:color="auto"/>
            <w:bottom w:val="none" w:sz="0" w:space="0" w:color="auto"/>
            <w:right w:val="none" w:sz="0" w:space="0" w:color="auto"/>
          </w:divBdr>
          <w:divsChild>
            <w:div w:id="2035225538">
              <w:marLeft w:val="0"/>
              <w:marRight w:val="0"/>
              <w:marTop w:val="360"/>
              <w:marBottom w:val="0"/>
              <w:divBdr>
                <w:top w:val="none" w:sz="0" w:space="0" w:color="auto"/>
                <w:left w:val="none" w:sz="0" w:space="0" w:color="auto"/>
                <w:bottom w:val="none" w:sz="0" w:space="0" w:color="auto"/>
                <w:right w:val="none" w:sz="0" w:space="0" w:color="auto"/>
              </w:divBdr>
              <w:divsChild>
                <w:div w:id="1259096222">
                  <w:marLeft w:val="0"/>
                  <w:marRight w:val="0"/>
                  <w:marTop w:val="0"/>
                  <w:marBottom w:val="0"/>
                  <w:divBdr>
                    <w:top w:val="none" w:sz="0" w:space="0" w:color="auto"/>
                    <w:left w:val="none" w:sz="0" w:space="0" w:color="auto"/>
                    <w:bottom w:val="none" w:sz="0" w:space="0" w:color="auto"/>
                    <w:right w:val="none" w:sz="0" w:space="0" w:color="auto"/>
                  </w:divBdr>
                  <w:divsChild>
                    <w:div w:id="1216312030">
                      <w:marLeft w:val="0"/>
                      <w:marRight w:val="0"/>
                      <w:marTop w:val="0"/>
                      <w:marBottom w:val="0"/>
                      <w:divBdr>
                        <w:top w:val="none" w:sz="0" w:space="0" w:color="auto"/>
                        <w:left w:val="none" w:sz="0" w:space="0" w:color="auto"/>
                        <w:bottom w:val="none" w:sz="0" w:space="0" w:color="auto"/>
                        <w:right w:val="none" w:sz="0" w:space="0" w:color="auto"/>
                      </w:divBdr>
                      <w:divsChild>
                        <w:div w:id="568424909">
                          <w:marLeft w:val="0"/>
                          <w:marRight w:val="0"/>
                          <w:marTop w:val="0"/>
                          <w:marBottom w:val="0"/>
                          <w:divBdr>
                            <w:top w:val="none" w:sz="0" w:space="0" w:color="auto"/>
                            <w:left w:val="none" w:sz="0" w:space="0" w:color="auto"/>
                            <w:bottom w:val="none" w:sz="0" w:space="0" w:color="auto"/>
                            <w:right w:val="none" w:sz="0" w:space="0" w:color="auto"/>
                          </w:divBdr>
                          <w:divsChild>
                            <w:div w:id="124590062">
                              <w:marLeft w:val="0"/>
                              <w:marRight w:val="0"/>
                              <w:marTop w:val="0"/>
                              <w:marBottom w:val="0"/>
                              <w:divBdr>
                                <w:top w:val="none" w:sz="0" w:space="0" w:color="auto"/>
                                <w:left w:val="none" w:sz="0" w:space="0" w:color="auto"/>
                                <w:bottom w:val="none" w:sz="0" w:space="0" w:color="auto"/>
                                <w:right w:val="none" w:sz="0" w:space="0" w:color="auto"/>
                              </w:divBdr>
                              <w:divsChild>
                                <w:div w:id="56636967">
                                  <w:marLeft w:val="0"/>
                                  <w:marRight w:val="0"/>
                                  <w:marTop w:val="0"/>
                                  <w:marBottom w:val="0"/>
                                  <w:divBdr>
                                    <w:top w:val="none" w:sz="0" w:space="0" w:color="auto"/>
                                    <w:left w:val="none" w:sz="0" w:space="0" w:color="auto"/>
                                    <w:bottom w:val="none" w:sz="0" w:space="0" w:color="auto"/>
                                    <w:right w:val="none" w:sz="0" w:space="0" w:color="auto"/>
                                  </w:divBdr>
                                  <w:divsChild>
                                    <w:div w:id="850997255">
                                      <w:marLeft w:val="0"/>
                                      <w:marRight w:val="0"/>
                                      <w:marTop w:val="0"/>
                                      <w:marBottom w:val="0"/>
                                      <w:divBdr>
                                        <w:top w:val="none" w:sz="0" w:space="0" w:color="auto"/>
                                        <w:left w:val="none" w:sz="0" w:space="0" w:color="auto"/>
                                        <w:bottom w:val="none" w:sz="0" w:space="0" w:color="auto"/>
                                        <w:right w:val="none" w:sz="0" w:space="0" w:color="auto"/>
                                      </w:divBdr>
                                      <w:divsChild>
                                        <w:div w:id="1708142229">
                                          <w:marLeft w:val="0"/>
                                          <w:marRight w:val="0"/>
                                          <w:marTop w:val="0"/>
                                          <w:marBottom w:val="0"/>
                                          <w:divBdr>
                                            <w:top w:val="none" w:sz="0" w:space="0" w:color="auto"/>
                                            <w:left w:val="none" w:sz="0" w:space="0" w:color="auto"/>
                                            <w:bottom w:val="none" w:sz="0" w:space="0" w:color="auto"/>
                                            <w:right w:val="none" w:sz="0" w:space="0" w:color="auto"/>
                                          </w:divBdr>
                                          <w:divsChild>
                                            <w:div w:id="1116606768">
                                              <w:marLeft w:val="0"/>
                                              <w:marRight w:val="0"/>
                                              <w:marTop w:val="0"/>
                                              <w:marBottom w:val="0"/>
                                              <w:divBdr>
                                                <w:top w:val="none" w:sz="0" w:space="0" w:color="auto"/>
                                                <w:left w:val="none" w:sz="0" w:space="0" w:color="auto"/>
                                                <w:bottom w:val="none" w:sz="0" w:space="0" w:color="auto"/>
                                                <w:right w:val="none" w:sz="0" w:space="0" w:color="auto"/>
                                              </w:divBdr>
                                              <w:divsChild>
                                                <w:div w:id="84300810">
                                                  <w:blockQuote w:val="1"/>
                                                  <w:marLeft w:val="600"/>
                                                  <w:marRight w:val="600"/>
                                                  <w:marTop w:val="60"/>
                                                  <w:marBottom w:val="0"/>
                                                  <w:divBdr>
                                                    <w:top w:val="none" w:sz="0" w:space="0" w:color="auto"/>
                                                    <w:left w:val="none" w:sz="0" w:space="0" w:color="auto"/>
                                                    <w:bottom w:val="none" w:sz="0" w:space="0" w:color="auto"/>
                                                    <w:right w:val="none" w:sz="0" w:space="0" w:color="auto"/>
                                                  </w:divBdr>
                                                </w:div>
                                                <w:div w:id="919756995">
                                                  <w:marLeft w:val="0"/>
                                                  <w:marRight w:val="0"/>
                                                  <w:marTop w:val="0"/>
                                                  <w:marBottom w:val="0"/>
                                                  <w:divBdr>
                                                    <w:top w:val="none" w:sz="0" w:space="0" w:color="auto"/>
                                                    <w:left w:val="none" w:sz="0" w:space="0" w:color="auto"/>
                                                    <w:bottom w:val="none" w:sz="0" w:space="0" w:color="auto"/>
                                                    <w:right w:val="none" w:sz="0" w:space="0" w:color="auto"/>
                                                  </w:divBdr>
                                                  <w:divsChild>
                                                    <w:div w:id="43949886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9724746">
      <w:bodyDiv w:val="1"/>
      <w:marLeft w:val="0"/>
      <w:marRight w:val="0"/>
      <w:marTop w:val="0"/>
      <w:marBottom w:val="0"/>
      <w:divBdr>
        <w:top w:val="none" w:sz="0" w:space="0" w:color="auto"/>
        <w:left w:val="none" w:sz="0" w:space="0" w:color="auto"/>
        <w:bottom w:val="none" w:sz="0" w:space="0" w:color="auto"/>
        <w:right w:val="none" w:sz="0" w:space="0" w:color="auto"/>
      </w:divBdr>
      <w:divsChild>
        <w:div w:id="649023731">
          <w:marLeft w:val="-3"/>
          <w:marRight w:val="-3"/>
          <w:marTop w:val="0"/>
          <w:marBottom w:val="0"/>
          <w:divBdr>
            <w:top w:val="none" w:sz="0" w:space="0" w:color="auto"/>
            <w:left w:val="none" w:sz="0" w:space="0" w:color="auto"/>
            <w:bottom w:val="none" w:sz="0" w:space="0" w:color="auto"/>
            <w:right w:val="none" w:sz="0" w:space="0" w:color="auto"/>
          </w:divBdr>
          <w:divsChild>
            <w:div w:id="475948957">
              <w:marLeft w:val="0"/>
              <w:marRight w:val="0"/>
              <w:marTop w:val="360"/>
              <w:marBottom w:val="0"/>
              <w:divBdr>
                <w:top w:val="none" w:sz="0" w:space="0" w:color="auto"/>
                <w:left w:val="none" w:sz="0" w:space="0" w:color="auto"/>
                <w:bottom w:val="none" w:sz="0" w:space="0" w:color="auto"/>
                <w:right w:val="none" w:sz="0" w:space="0" w:color="auto"/>
              </w:divBdr>
              <w:divsChild>
                <w:div w:id="889532523">
                  <w:marLeft w:val="0"/>
                  <w:marRight w:val="0"/>
                  <w:marTop w:val="0"/>
                  <w:marBottom w:val="0"/>
                  <w:divBdr>
                    <w:top w:val="none" w:sz="0" w:space="0" w:color="auto"/>
                    <w:left w:val="none" w:sz="0" w:space="0" w:color="auto"/>
                    <w:bottom w:val="none" w:sz="0" w:space="0" w:color="auto"/>
                    <w:right w:val="none" w:sz="0" w:space="0" w:color="auto"/>
                  </w:divBdr>
                  <w:divsChild>
                    <w:div w:id="370881421">
                      <w:marLeft w:val="0"/>
                      <w:marRight w:val="0"/>
                      <w:marTop w:val="0"/>
                      <w:marBottom w:val="0"/>
                      <w:divBdr>
                        <w:top w:val="none" w:sz="0" w:space="0" w:color="auto"/>
                        <w:left w:val="none" w:sz="0" w:space="0" w:color="auto"/>
                        <w:bottom w:val="none" w:sz="0" w:space="0" w:color="auto"/>
                        <w:right w:val="none" w:sz="0" w:space="0" w:color="auto"/>
                      </w:divBdr>
                      <w:divsChild>
                        <w:div w:id="43679059">
                          <w:marLeft w:val="0"/>
                          <w:marRight w:val="0"/>
                          <w:marTop w:val="0"/>
                          <w:marBottom w:val="0"/>
                          <w:divBdr>
                            <w:top w:val="none" w:sz="0" w:space="0" w:color="auto"/>
                            <w:left w:val="none" w:sz="0" w:space="0" w:color="auto"/>
                            <w:bottom w:val="none" w:sz="0" w:space="0" w:color="auto"/>
                            <w:right w:val="none" w:sz="0" w:space="0" w:color="auto"/>
                          </w:divBdr>
                          <w:divsChild>
                            <w:div w:id="1389455567">
                              <w:marLeft w:val="0"/>
                              <w:marRight w:val="0"/>
                              <w:marTop w:val="0"/>
                              <w:marBottom w:val="0"/>
                              <w:divBdr>
                                <w:top w:val="none" w:sz="0" w:space="0" w:color="auto"/>
                                <w:left w:val="none" w:sz="0" w:space="0" w:color="auto"/>
                                <w:bottom w:val="none" w:sz="0" w:space="0" w:color="auto"/>
                                <w:right w:val="none" w:sz="0" w:space="0" w:color="auto"/>
                              </w:divBdr>
                              <w:divsChild>
                                <w:div w:id="1077090314">
                                  <w:marLeft w:val="0"/>
                                  <w:marRight w:val="0"/>
                                  <w:marTop w:val="0"/>
                                  <w:marBottom w:val="0"/>
                                  <w:divBdr>
                                    <w:top w:val="none" w:sz="0" w:space="0" w:color="auto"/>
                                    <w:left w:val="none" w:sz="0" w:space="0" w:color="auto"/>
                                    <w:bottom w:val="none" w:sz="0" w:space="0" w:color="auto"/>
                                    <w:right w:val="none" w:sz="0" w:space="0" w:color="auto"/>
                                  </w:divBdr>
                                  <w:divsChild>
                                    <w:div w:id="1792549025">
                                      <w:marLeft w:val="0"/>
                                      <w:marRight w:val="0"/>
                                      <w:marTop w:val="0"/>
                                      <w:marBottom w:val="0"/>
                                      <w:divBdr>
                                        <w:top w:val="none" w:sz="0" w:space="0" w:color="auto"/>
                                        <w:left w:val="none" w:sz="0" w:space="0" w:color="auto"/>
                                        <w:bottom w:val="none" w:sz="0" w:space="0" w:color="auto"/>
                                        <w:right w:val="none" w:sz="0" w:space="0" w:color="auto"/>
                                      </w:divBdr>
                                      <w:divsChild>
                                        <w:div w:id="623653854">
                                          <w:marLeft w:val="0"/>
                                          <w:marRight w:val="0"/>
                                          <w:marTop w:val="0"/>
                                          <w:marBottom w:val="0"/>
                                          <w:divBdr>
                                            <w:top w:val="none" w:sz="0" w:space="0" w:color="auto"/>
                                            <w:left w:val="none" w:sz="0" w:space="0" w:color="auto"/>
                                            <w:bottom w:val="none" w:sz="0" w:space="0" w:color="auto"/>
                                            <w:right w:val="none" w:sz="0" w:space="0" w:color="auto"/>
                                          </w:divBdr>
                                          <w:divsChild>
                                            <w:div w:id="346449541">
                                              <w:marLeft w:val="0"/>
                                              <w:marRight w:val="0"/>
                                              <w:marTop w:val="0"/>
                                              <w:marBottom w:val="0"/>
                                              <w:divBdr>
                                                <w:top w:val="none" w:sz="0" w:space="0" w:color="auto"/>
                                                <w:left w:val="none" w:sz="0" w:space="0" w:color="auto"/>
                                                <w:bottom w:val="none" w:sz="0" w:space="0" w:color="auto"/>
                                                <w:right w:val="none" w:sz="0" w:space="0" w:color="auto"/>
                                              </w:divBdr>
                                              <w:divsChild>
                                                <w:div w:id="212889190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12085178">
                                                      <w:marLeft w:val="0"/>
                                                      <w:marRight w:val="0"/>
                                                      <w:marTop w:val="0"/>
                                                      <w:marBottom w:val="0"/>
                                                      <w:divBdr>
                                                        <w:top w:val="none" w:sz="0" w:space="0" w:color="auto"/>
                                                        <w:left w:val="none" w:sz="0" w:space="0" w:color="auto"/>
                                                        <w:bottom w:val="none" w:sz="0" w:space="0" w:color="auto"/>
                                                        <w:right w:val="none" w:sz="0" w:space="0" w:color="auto"/>
                                                      </w:divBdr>
                                                    </w:div>
                                                  </w:divsChild>
                                                </w:div>
                                                <w:div w:id="1687436984">
                                                  <w:marLeft w:val="0"/>
                                                  <w:marRight w:val="0"/>
                                                  <w:marTop w:val="180"/>
                                                  <w:marBottom w:val="240"/>
                                                  <w:divBdr>
                                                    <w:top w:val="none" w:sz="0" w:space="0" w:color="auto"/>
                                                    <w:left w:val="none" w:sz="0" w:space="0" w:color="auto"/>
                                                    <w:bottom w:val="none" w:sz="0" w:space="0" w:color="auto"/>
                                                    <w:right w:val="none" w:sz="0" w:space="0" w:color="auto"/>
                                                  </w:divBdr>
                                                </w:div>
                                                <w:div w:id="671178955">
                                                  <w:marLeft w:val="0"/>
                                                  <w:marRight w:val="0"/>
                                                  <w:marTop w:val="360"/>
                                                  <w:marBottom w:val="180"/>
                                                  <w:divBdr>
                                                    <w:top w:val="none" w:sz="0" w:space="0" w:color="auto"/>
                                                    <w:left w:val="none" w:sz="0" w:space="0" w:color="auto"/>
                                                    <w:bottom w:val="none" w:sz="0" w:space="0" w:color="auto"/>
                                                    <w:right w:val="none" w:sz="0" w:space="0" w:color="auto"/>
                                                  </w:divBdr>
                                                </w:div>
                                                <w:div w:id="1473212915">
                                                  <w:marLeft w:val="0"/>
                                                  <w:marRight w:val="0"/>
                                                  <w:marTop w:val="0"/>
                                                  <w:marBottom w:val="0"/>
                                                  <w:divBdr>
                                                    <w:top w:val="none" w:sz="0" w:space="0" w:color="auto"/>
                                                    <w:left w:val="none" w:sz="0" w:space="0" w:color="auto"/>
                                                    <w:bottom w:val="none" w:sz="0" w:space="0" w:color="auto"/>
                                                    <w:right w:val="none" w:sz="0" w:space="0" w:color="auto"/>
                                                  </w:divBdr>
                                                  <w:divsChild>
                                                    <w:div w:id="20300635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0786371">
      <w:bodyDiv w:val="1"/>
      <w:marLeft w:val="0"/>
      <w:marRight w:val="0"/>
      <w:marTop w:val="0"/>
      <w:marBottom w:val="0"/>
      <w:divBdr>
        <w:top w:val="none" w:sz="0" w:space="0" w:color="auto"/>
        <w:left w:val="none" w:sz="0" w:space="0" w:color="auto"/>
        <w:bottom w:val="none" w:sz="0" w:space="0" w:color="auto"/>
        <w:right w:val="none" w:sz="0" w:space="0" w:color="auto"/>
      </w:divBdr>
    </w:div>
    <w:div w:id="373696941">
      <w:bodyDiv w:val="1"/>
      <w:marLeft w:val="0"/>
      <w:marRight w:val="0"/>
      <w:marTop w:val="0"/>
      <w:marBottom w:val="0"/>
      <w:divBdr>
        <w:top w:val="none" w:sz="0" w:space="0" w:color="auto"/>
        <w:left w:val="none" w:sz="0" w:space="0" w:color="auto"/>
        <w:bottom w:val="none" w:sz="0" w:space="0" w:color="auto"/>
        <w:right w:val="none" w:sz="0" w:space="0" w:color="auto"/>
      </w:divBdr>
    </w:div>
    <w:div w:id="444009979">
      <w:bodyDiv w:val="1"/>
      <w:marLeft w:val="0"/>
      <w:marRight w:val="0"/>
      <w:marTop w:val="0"/>
      <w:marBottom w:val="0"/>
      <w:divBdr>
        <w:top w:val="none" w:sz="0" w:space="0" w:color="auto"/>
        <w:left w:val="none" w:sz="0" w:space="0" w:color="auto"/>
        <w:bottom w:val="none" w:sz="0" w:space="0" w:color="auto"/>
        <w:right w:val="none" w:sz="0" w:space="0" w:color="auto"/>
      </w:divBdr>
      <w:divsChild>
        <w:div w:id="1151631356">
          <w:marLeft w:val="-3"/>
          <w:marRight w:val="-3"/>
          <w:marTop w:val="0"/>
          <w:marBottom w:val="0"/>
          <w:divBdr>
            <w:top w:val="none" w:sz="0" w:space="0" w:color="auto"/>
            <w:left w:val="none" w:sz="0" w:space="0" w:color="auto"/>
            <w:bottom w:val="none" w:sz="0" w:space="0" w:color="auto"/>
            <w:right w:val="none" w:sz="0" w:space="0" w:color="auto"/>
          </w:divBdr>
          <w:divsChild>
            <w:div w:id="1326590840">
              <w:marLeft w:val="0"/>
              <w:marRight w:val="0"/>
              <w:marTop w:val="360"/>
              <w:marBottom w:val="0"/>
              <w:divBdr>
                <w:top w:val="none" w:sz="0" w:space="0" w:color="auto"/>
                <w:left w:val="none" w:sz="0" w:space="0" w:color="auto"/>
                <w:bottom w:val="none" w:sz="0" w:space="0" w:color="auto"/>
                <w:right w:val="none" w:sz="0" w:space="0" w:color="auto"/>
              </w:divBdr>
              <w:divsChild>
                <w:div w:id="1721662588">
                  <w:marLeft w:val="0"/>
                  <w:marRight w:val="0"/>
                  <w:marTop w:val="0"/>
                  <w:marBottom w:val="0"/>
                  <w:divBdr>
                    <w:top w:val="none" w:sz="0" w:space="0" w:color="auto"/>
                    <w:left w:val="none" w:sz="0" w:space="0" w:color="auto"/>
                    <w:bottom w:val="none" w:sz="0" w:space="0" w:color="auto"/>
                    <w:right w:val="none" w:sz="0" w:space="0" w:color="auto"/>
                  </w:divBdr>
                  <w:divsChild>
                    <w:div w:id="1091123200">
                      <w:marLeft w:val="0"/>
                      <w:marRight w:val="0"/>
                      <w:marTop w:val="0"/>
                      <w:marBottom w:val="0"/>
                      <w:divBdr>
                        <w:top w:val="none" w:sz="0" w:space="0" w:color="auto"/>
                        <w:left w:val="none" w:sz="0" w:space="0" w:color="auto"/>
                        <w:bottom w:val="none" w:sz="0" w:space="0" w:color="auto"/>
                        <w:right w:val="none" w:sz="0" w:space="0" w:color="auto"/>
                      </w:divBdr>
                      <w:divsChild>
                        <w:div w:id="188179965">
                          <w:marLeft w:val="0"/>
                          <w:marRight w:val="0"/>
                          <w:marTop w:val="0"/>
                          <w:marBottom w:val="0"/>
                          <w:divBdr>
                            <w:top w:val="none" w:sz="0" w:space="0" w:color="auto"/>
                            <w:left w:val="none" w:sz="0" w:space="0" w:color="auto"/>
                            <w:bottom w:val="none" w:sz="0" w:space="0" w:color="auto"/>
                            <w:right w:val="none" w:sz="0" w:space="0" w:color="auto"/>
                          </w:divBdr>
                          <w:divsChild>
                            <w:div w:id="159081960">
                              <w:marLeft w:val="0"/>
                              <w:marRight w:val="0"/>
                              <w:marTop w:val="0"/>
                              <w:marBottom w:val="0"/>
                              <w:divBdr>
                                <w:top w:val="none" w:sz="0" w:space="0" w:color="auto"/>
                                <w:left w:val="none" w:sz="0" w:space="0" w:color="auto"/>
                                <w:bottom w:val="none" w:sz="0" w:space="0" w:color="auto"/>
                                <w:right w:val="none" w:sz="0" w:space="0" w:color="auto"/>
                              </w:divBdr>
                              <w:divsChild>
                                <w:div w:id="1846555188">
                                  <w:marLeft w:val="0"/>
                                  <w:marRight w:val="0"/>
                                  <w:marTop w:val="0"/>
                                  <w:marBottom w:val="0"/>
                                  <w:divBdr>
                                    <w:top w:val="none" w:sz="0" w:space="0" w:color="auto"/>
                                    <w:left w:val="none" w:sz="0" w:space="0" w:color="auto"/>
                                    <w:bottom w:val="none" w:sz="0" w:space="0" w:color="auto"/>
                                    <w:right w:val="none" w:sz="0" w:space="0" w:color="auto"/>
                                  </w:divBdr>
                                  <w:divsChild>
                                    <w:div w:id="316080478">
                                      <w:marLeft w:val="0"/>
                                      <w:marRight w:val="0"/>
                                      <w:marTop w:val="0"/>
                                      <w:marBottom w:val="0"/>
                                      <w:divBdr>
                                        <w:top w:val="none" w:sz="0" w:space="0" w:color="auto"/>
                                        <w:left w:val="none" w:sz="0" w:space="0" w:color="auto"/>
                                        <w:bottom w:val="none" w:sz="0" w:space="0" w:color="auto"/>
                                        <w:right w:val="none" w:sz="0" w:space="0" w:color="auto"/>
                                      </w:divBdr>
                                      <w:divsChild>
                                        <w:div w:id="1340080729">
                                          <w:marLeft w:val="0"/>
                                          <w:marRight w:val="0"/>
                                          <w:marTop w:val="0"/>
                                          <w:marBottom w:val="0"/>
                                          <w:divBdr>
                                            <w:top w:val="none" w:sz="0" w:space="0" w:color="auto"/>
                                            <w:left w:val="none" w:sz="0" w:space="0" w:color="auto"/>
                                            <w:bottom w:val="none" w:sz="0" w:space="0" w:color="auto"/>
                                            <w:right w:val="none" w:sz="0" w:space="0" w:color="auto"/>
                                          </w:divBdr>
                                          <w:divsChild>
                                            <w:div w:id="426581006">
                                              <w:marLeft w:val="0"/>
                                              <w:marRight w:val="0"/>
                                              <w:marTop w:val="0"/>
                                              <w:marBottom w:val="0"/>
                                              <w:divBdr>
                                                <w:top w:val="none" w:sz="0" w:space="0" w:color="auto"/>
                                                <w:left w:val="none" w:sz="0" w:space="0" w:color="auto"/>
                                                <w:bottom w:val="none" w:sz="0" w:space="0" w:color="auto"/>
                                                <w:right w:val="none" w:sz="0" w:space="0" w:color="auto"/>
                                              </w:divBdr>
                                              <w:divsChild>
                                                <w:div w:id="6993">
                                                  <w:marLeft w:val="0"/>
                                                  <w:marRight w:val="0"/>
                                                  <w:marTop w:val="180"/>
                                                  <w:marBottom w:val="240"/>
                                                  <w:divBdr>
                                                    <w:top w:val="none" w:sz="0" w:space="0" w:color="auto"/>
                                                    <w:left w:val="none" w:sz="0" w:space="0" w:color="auto"/>
                                                    <w:bottom w:val="none" w:sz="0" w:space="0" w:color="auto"/>
                                                    <w:right w:val="none" w:sz="0" w:space="0" w:color="auto"/>
                                                  </w:divBdr>
                                                </w:div>
                                                <w:div w:id="1982542918">
                                                  <w:marLeft w:val="0"/>
                                                  <w:marRight w:val="0"/>
                                                  <w:marTop w:val="180"/>
                                                  <w:marBottom w:val="240"/>
                                                  <w:divBdr>
                                                    <w:top w:val="none" w:sz="0" w:space="0" w:color="auto"/>
                                                    <w:left w:val="none" w:sz="0" w:space="0" w:color="auto"/>
                                                    <w:bottom w:val="none" w:sz="0" w:space="0" w:color="auto"/>
                                                    <w:right w:val="none" w:sz="0" w:space="0" w:color="auto"/>
                                                  </w:divBdr>
                                                </w:div>
                                                <w:div w:id="17780141">
                                                  <w:marLeft w:val="0"/>
                                                  <w:marRight w:val="0"/>
                                                  <w:marTop w:val="180"/>
                                                  <w:marBottom w:val="240"/>
                                                  <w:divBdr>
                                                    <w:top w:val="none" w:sz="0" w:space="0" w:color="auto"/>
                                                    <w:left w:val="none" w:sz="0" w:space="0" w:color="auto"/>
                                                    <w:bottom w:val="none" w:sz="0" w:space="0" w:color="auto"/>
                                                    <w:right w:val="none" w:sz="0" w:space="0" w:color="auto"/>
                                                  </w:divBdr>
                                                </w:div>
                                                <w:div w:id="175079256">
                                                  <w:marLeft w:val="0"/>
                                                  <w:marRight w:val="0"/>
                                                  <w:marTop w:val="360"/>
                                                  <w:marBottom w:val="180"/>
                                                  <w:divBdr>
                                                    <w:top w:val="none" w:sz="0" w:space="0" w:color="auto"/>
                                                    <w:left w:val="none" w:sz="0" w:space="0" w:color="auto"/>
                                                    <w:bottom w:val="none" w:sz="0" w:space="0" w:color="auto"/>
                                                    <w:right w:val="none" w:sz="0" w:space="0" w:color="auto"/>
                                                  </w:divBdr>
                                                </w:div>
                                                <w:div w:id="182012704">
                                                  <w:marLeft w:val="0"/>
                                                  <w:marRight w:val="0"/>
                                                  <w:marTop w:val="0"/>
                                                  <w:marBottom w:val="0"/>
                                                  <w:divBdr>
                                                    <w:top w:val="none" w:sz="0" w:space="0" w:color="auto"/>
                                                    <w:left w:val="none" w:sz="0" w:space="0" w:color="auto"/>
                                                    <w:bottom w:val="none" w:sz="0" w:space="0" w:color="auto"/>
                                                    <w:right w:val="none" w:sz="0" w:space="0" w:color="auto"/>
                                                  </w:divBdr>
                                                  <w:divsChild>
                                                    <w:div w:id="125508831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452946">
              <w:marLeft w:val="0"/>
              <w:marRight w:val="0"/>
              <w:marTop w:val="360"/>
              <w:marBottom w:val="0"/>
              <w:divBdr>
                <w:top w:val="none" w:sz="0" w:space="0" w:color="auto"/>
                <w:left w:val="none" w:sz="0" w:space="0" w:color="auto"/>
                <w:bottom w:val="none" w:sz="0" w:space="0" w:color="auto"/>
                <w:right w:val="none" w:sz="0" w:space="0" w:color="auto"/>
              </w:divBdr>
              <w:divsChild>
                <w:div w:id="1027756862">
                  <w:marLeft w:val="0"/>
                  <w:marRight w:val="0"/>
                  <w:marTop w:val="0"/>
                  <w:marBottom w:val="0"/>
                  <w:divBdr>
                    <w:top w:val="none" w:sz="0" w:space="0" w:color="auto"/>
                    <w:left w:val="none" w:sz="0" w:space="0" w:color="auto"/>
                    <w:bottom w:val="none" w:sz="0" w:space="0" w:color="auto"/>
                    <w:right w:val="none" w:sz="0" w:space="0" w:color="auto"/>
                  </w:divBdr>
                  <w:divsChild>
                    <w:div w:id="2074229793">
                      <w:marLeft w:val="0"/>
                      <w:marRight w:val="0"/>
                      <w:marTop w:val="0"/>
                      <w:marBottom w:val="0"/>
                      <w:divBdr>
                        <w:top w:val="none" w:sz="0" w:space="0" w:color="auto"/>
                        <w:left w:val="none" w:sz="0" w:space="0" w:color="auto"/>
                        <w:bottom w:val="none" w:sz="0" w:space="0" w:color="auto"/>
                        <w:right w:val="none" w:sz="0" w:space="0" w:color="auto"/>
                      </w:divBdr>
                      <w:divsChild>
                        <w:div w:id="928462828">
                          <w:marLeft w:val="0"/>
                          <w:marRight w:val="0"/>
                          <w:marTop w:val="0"/>
                          <w:marBottom w:val="0"/>
                          <w:divBdr>
                            <w:top w:val="none" w:sz="0" w:space="0" w:color="auto"/>
                            <w:left w:val="none" w:sz="0" w:space="0" w:color="auto"/>
                            <w:bottom w:val="none" w:sz="0" w:space="0" w:color="auto"/>
                            <w:right w:val="none" w:sz="0" w:space="0" w:color="auto"/>
                          </w:divBdr>
                          <w:divsChild>
                            <w:div w:id="1975023345">
                              <w:marLeft w:val="5556"/>
                              <w:marRight w:val="0"/>
                              <w:marTop w:val="0"/>
                              <w:marBottom w:val="0"/>
                              <w:divBdr>
                                <w:top w:val="none" w:sz="0" w:space="0" w:color="auto"/>
                                <w:left w:val="none" w:sz="0" w:space="0" w:color="auto"/>
                                <w:bottom w:val="none" w:sz="0" w:space="0" w:color="auto"/>
                                <w:right w:val="none" w:sz="0" w:space="0" w:color="auto"/>
                              </w:divBdr>
                              <w:divsChild>
                                <w:div w:id="913396114">
                                  <w:marLeft w:val="0"/>
                                  <w:marRight w:val="0"/>
                                  <w:marTop w:val="0"/>
                                  <w:marBottom w:val="0"/>
                                  <w:divBdr>
                                    <w:top w:val="none" w:sz="0" w:space="0" w:color="auto"/>
                                    <w:left w:val="none" w:sz="0" w:space="0" w:color="auto"/>
                                    <w:bottom w:val="none" w:sz="0" w:space="0" w:color="auto"/>
                                    <w:right w:val="none" w:sz="0" w:space="0" w:color="auto"/>
                                  </w:divBdr>
                                  <w:divsChild>
                                    <w:div w:id="1013874381">
                                      <w:marLeft w:val="0"/>
                                      <w:marRight w:val="0"/>
                                      <w:marTop w:val="0"/>
                                      <w:marBottom w:val="0"/>
                                      <w:divBdr>
                                        <w:top w:val="none" w:sz="0" w:space="0" w:color="auto"/>
                                        <w:left w:val="none" w:sz="0" w:space="0" w:color="auto"/>
                                        <w:bottom w:val="none" w:sz="0" w:space="0" w:color="auto"/>
                                        <w:right w:val="none" w:sz="0" w:space="0" w:color="auto"/>
                                      </w:divBdr>
                                      <w:divsChild>
                                        <w:div w:id="91586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60605">
                      <w:marLeft w:val="0"/>
                      <w:marRight w:val="0"/>
                      <w:marTop w:val="0"/>
                      <w:marBottom w:val="0"/>
                      <w:divBdr>
                        <w:top w:val="none" w:sz="0" w:space="0" w:color="auto"/>
                        <w:left w:val="none" w:sz="0" w:space="0" w:color="auto"/>
                        <w:bottom w:val="none" w:sz="0" w:space="0" w:color="auto"/>
                        <w:right w:val="none" w:sz="0" w:space="0" w:color="auto"/>
                      </w:divBdr>
                      <w:divsChild>
                        <w:div w:id="1750273694">
                          <w:marLeft w:val="0"/>
                          <w:marRight w:val="0"/>
                          <w:marTop w:val="0"/>
                          <w:marBottom w:val="0"/>
                          <w:divBdr>
                            <w:top w:val="none" w:sz="0" w:space="0" w:color="auto"/>
                            <w:left w:val="none" w:sz="0" w:space="0" w:color="auto"/>
                            <w:bottom w:val="none" w:sz="0" w:space="0" w:color="auto"/>
                            <w:right w:val="none" w:sz="0" w:space="0" w:color="auto"/>
                          </w:divBdr>
                          <w:divsChild>
                            <w:div w:id="815491809">
                              <w:marLeft w:val="0"/>
                              <w:marRight w:val="0"/>
                              <w:marTop w:val="0"/>
                              <w:marBottom w:val="0"/>
                              <w:divBdr>
                                <w:top w:val="none" w:sz="0" w:space="0" w:color="auto"/>
                                <w:left w:val="none" w:sz="0" w:space="0" w:color="auto"/>
                                <w:bottom w:val="none" w:sz="0" w:space="0" w:color="auto"/>
                                <w:right w:val="none" w:sz="0" w:space="0" w:color="auto"/>
                              </w:divBdr>
                              <w:divsChild>
                                <w:div w:id="1021854282">
                                  <w:marLeft w:val="0"/>
                                  <w:marRight w:val="0"/>
                                  <w:marTop w:val="0"/>
                                  <w:marBottom w:val="0"/>
                                  <w:divBdr>
                                    <w:top w:val="none" w:sz="0" w:space="0" w:color="auto"/>
                                    <w:left w:val="none" w:sz="0" w:space="0" w:color="auto"/>
                                    <w:bottom w:val="none" w:sz="0" w:space="0" w:color="auto"/>
                                    <w:right w:val="none" w:sz="0" w:space="0" w:color="auto"/>
                                  </w:divBdr>
                                  <w:divsChild>
                                    <w:div w:id="5401766">
                                      <w:marLeft w:val="0"/>
                                      <w:marRight w:val="0"/>
                                      <w:marTop w:val="0"/>
                                      <w:marBottom w:val="0"/>
                                      <w:divBdr>
                                        <w:top w:val="none" w:sz="0" w:space="0" w:color="auto"/>
                                        <w:left w:val="none" w:sz="0" w:space="0" w:color="auto"/>
                                        <w:bottom w:val="none" w:sz="0" w:space="0" w:color="auto"/>
                                        <w:right w:val="none" w:sz="0" w:space="0" w:color="auto"/>
                                      </w:divBdr>
                                      <w:divsChild>
                                        <w:div w:id="1128282316">
                                          <w:marLeft w:val="0"/>
                                          <w:marRight w:val="0"/>
                                          <w:marTop w:val="0"/>
                                          <w:marBottom w:val="0"/>
                                          <w:divBdr>
                                            <w:top w:val="none" w:sz="0" w:space="0" w:color="auto"/>
                                            <w:left w:val="none" w:sz="0" w:space="0" w:color="auto"/>
                                            <w:bottom w:val="none" w:sz="0" w:space="0" w:color="auto"/>
                                            <w:right w:val="none" w:sz="0" w:space="0" w:color="auto"/>
                                          </w:divBdr>
                                          <w:divsChild>
                                            <w:div w:id="1252859988">
                                              <w:marLeft w:val="0"/>
                                              <w:marRight w:val="0"/>
                                              <w:marTop w:val="0"/>
                                              <w:marBottom w:val="0"/>
                                              <w:divBdr>
                                                <w:top w:val="none" w:sz="0" w:space="0" w:color="auto"/>
                                                <w:left w:val="none" w:sz="0" w:space="0" w:color="auto"/>
                                                <w:bottom w:val="none" w:sz="0" w:space="0" w:color="auto"/>
                                                <w:right w:val="none" w:sz="0" w:space="0" w:color="auto"/>
                                              </w:divBdr>
                                              <w:divsChild>
                                                <w:div w:id="1183935784">
                                                  <w:marLeft w:val="0"/>
                                                  <w:marRight w:val="0"/>
                                                  <w:marTop w:val="180"/>
                                                  <w:marBottom w:val="240"/>
                                                  <w:divBdr>
                                                    <w:top w:val="none" w:sz="0" w:space="0" w:color="auto"/>
                                                    <w:left w:val="none" w:sz="0" w:space="0" w:color="auto"/>
                                                    <w:bottom w:val="none" w:sz="0" w:space="0" w:color="auto"/>
                                                    <w:right w:val="none" w:sz="0" w:space="0" w:color="auto"/>
                                                  </w:divBdr>
                                                </w:div>
                                                <w:div w:id="836195459">
                                                  <w:marLeft w:val="0"/>
                                                  <w:marRight w:val="0"/>
                                                  <w:marTop w:val="180"/>
                                                  <w:marBottom w:val="240"/>
                                                  <w:divBdr>
                                                    <w:top w:val="none" w:sz="0" w:space="0" w:color="auto"/>
                                                    <w:left w:val="none" w:sz="0" w:space="0" w:color="auto"/>
                                                    <w:bottom w:val="none" w:sz="0" w:space="0" w:color="auto"/>
                                                    <w:right w:val="none" w:sz="0" w:space="0" w:color="auto"/>
                                                  </w:divBdr>
                                                </w:div>
                                                <w:div w:id="892084845">
                                                  <w:marLeft w:val="0"/>
                                                  <w:marRight w:val="0"/>
                                                  <w:marTop w:val="180"/>
                                                  <w:marBottom w:val="240"/>
                                                  <w:divBdr>
                                                    <w:top w:val="none" w:sz="0" w:space="0" w:color="auto"/>
                                                    <w:left w:val="none" w:sz="0" w:space="0" w:color="auto"/>
                                                    <w:bottom w:val="none" w:sz="0" w:space="0" w:color="auto"/>
                                                    <w:right w:val="none" w:sz="0" w:space="0" w:color="auto"/>
                                                  </w:divBdr>
                                                </w:div>
                                                <w:div w:id="1009137987">
                                                  <w:marLeft w:val="0"/>
                                                  <w:marRight w:val="0"/>
                                                  <w:marTop w:val="360"/>
                                                  <w:marBottom w:val="180"/>
                                                  <w:divBdr>
                                                    <w:top w:val="none" w:sz="0" w:space="0" w:color="auto"/>
                                                    <w:left w:val="none" w:sz="0" w:space="0" w:color="auto"/>
                                                    <w:bottom w:val="none" w:sz="0" w:space="0" w:color="auto"/>
                                                    <w:right w:val="none" w:sz="0" w:space="0" w:color="auto"/>
                                                  </w:divBdr>
                                                </w:div>
                                                <w:div w:id="1628706998">
                                                  <w:marLeft w:val="0"/>
                                                  <w:marRight w:val="0"/>
                                                  <w:marTop w:val="180"/>
                                                  <w:marBottom w:val="240"/>
                                                  <w:divBdr>
                                                    <w:top w:val="none" w:sz="0" w:space="0" w:color="auto"/>
                                                    <w:left w:val="none" w:sz="0" w:space="0" w:color="auto"/>
                                                    <w:bottom w:val="none" w:sz="0" w:space="0" w:color="auto"/>
                                                    <w:right w:val="none" w:sz="0" w:space="0" w:color="auto"/>
                                                  </w:divBdr>
                                                </w:div>
                                                <w:div w:id="1712656156">
                                                  <w:blockQuote w:val="1"/>
                                                  <w:marLeft w:val="600"/>
                                                  <w:marRight w:val="600"/>
                                                  <w:marTop w:val="60"/>
                                                  <w:marBottom w:val="0"/>
                                                  <w:divBdr>
                                                    <w:top w:val="none" w:sz="0" w:space="0" w:color="auto"/>
                                                    <w:left w:val="none" w:sz="0" w:space="0" w:color="auto"/>
                                                    <w:bottom w:val="none" w:sz="0" w:space="0" w:color="auto"/>
                                                    <w:right w:val="none" w:sz="0" w:space="0" w:color="auto"/>
                                                  </w:divBdr>
                                                </w:div>
                                                <w:div w:id="719213033">
                                                  <w:blockQuote w:val="1"/>
                                                  <w:marLeft w:val="600"/>
                                                  <w:marRight w:val="600"/>
                                                  <w:marTop w:val="60"/>
                                                  <w:marBottom w:val="0"/>
                                                  <w:divBdr>
                                                    <w:top w:val="none" w:sz="0" w:space="0" w:color="auto"/>
                                                    <w:left w:val="none" w:sz="0" w:space="0" w:color="auto"/>
                                                    <w:bottom w:val="none" w:sz="0" w:space="0" w:color="auto"/>
                                                    <w:right w:val="none" w:sz="0" w:space="0" w:color="auto"/>
                                                  </w:divBdr>
                                                </w:div>
                                                <w:div w:id="2139913720">
                                                  <w:marLeft w:val="0"/>
                                                  <w:marRight w:val="0"/>
                                                  <w:marTop w:val="180"/>
                                                  <w:marBottom w:val="240"/>
                                                  <w:divBdr>
                                                    <w:top w:val="none" w:sz="0" w:space="0" w:color="auto"/>
                                                    <w:left w:val="none" w:sz="0" w:space="0" w:color="auto"/>
                                                    <w:bottom w:val="none" w:sz="0" w:space="0" w:color="auto"/>
                                                    <w:right w:val="none" w:sz="0" w:space="0" w:color="auto"/>
                                                  </w:divBdr>
                                                </w:div>
                                                <w:div w:id="491481931">
                                                  <w:marLeft w:val="0"/>
                                                  <w:marRight w:val="0"/>
                                                  <w:marTop w:val="0"/>
                                                  <w:marBottom w:val="0"/>
                                                  <w:divBdr>
                                                    <w:top w:val="none" w:sz="0" w:space="0" w:color="auto"/>
                                                    <w:left w:val="none" w:sz="0" w:space="0" w:color="auto"/>
                                                    <w:bottom w:val="none" w:sz="0" w:space="0" w:color="auto"/>
                                                    <w:right w:val="none" w:sz="0" w:space="0" w:color="auto"/>
                                                  </w:divBdr>
                                                  <w:divsChild>
                                                    <w:div w:id="116424862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167623">
      <w:bodyDiv w:val="1"/>
      <w:marLeft w:val="0"/>
      <w:marRight w:val="0"/>
      <w:marTop w:val="0"/>
      <w:marBottom w:val="0"/>
      <w:divBdr>
        <w:top w:val="none" w:sz="0" w:space="0" w:color="auto"/>
        <w:left w:val="none" w:sz="0" w:space="0" w:color="auto"/>
        <w:bottom w:val="none" w:sz="0" w:space="0" w:color="auto"/>
        <w:right w:val="none" w:sz="0" w:space="0" w:color="auto"/>
      </w:divBdr>
    </w:div>
    <w:div w:id="631249778">
      <w:bodyDiv w:val="1"/>
      <w:marLeft w:val="0"/>
      <w:marRight w:val="0"/>
      <w:marTop w:val="0"/>
      <w:marBottom w:val="0"/>
      <w:divBdr>
        <w:top w:val="none" w:sz="0" w:space="0" w:color="auto"/>
        <w:left w:val="none" w:sz="0" w:space="0" w:color="auto"/>
        <w:bottom w:val="none" w:sz="0" w:space="0" w:color="auto"/>
        <w:right w:val="none" w:sz="0" w:space="0" w:color="auto"/>
      </w:divBdr>
    </w:div>
    <w:div w:id="653995276">
      <w:bodyDiv w:val="1"/>
      <w:marLeft w:val="0"/>
      <w:marRight w:val="0"/>
      <w:marTop w:val="0"/>
      <w:marBottom w:val="0"/>
      <w:divBdr>
        <w:top w:val="none" w:sz="0" w:space="0" w:color="auto"/>
        <w:left w:val="none" w:sz="0" w:space="0" w:color="auto"/>
        <w:bottom w:val="none" w:sz="0" w:space="0" w:color="auto"/>
        <w:right w:val="none" w:sz="0" w:space="0" w:color="auto"/>
      </w:divBdr>
      <w:divsChild>
        <w:div w:id="1906648093">
          <w:marLeft w:val="0"/>
          <w:marRight w:val="0"/>
          <w:marTop w:val="180"/>
          <w:marBottom w:val="240"/>
          <w:divBdr>
            <w:top w:val="none" w:sz="0" w:space="0" w:color="auto"/>
            <w:left w:val="none" w:sz="0" w:space="0" w:color="auto"/>
            <w:bottom w:val="none" w:sz="0" w:space="0" w:color="auto"/>
            <w:right w:val="none" w:sz="0" w:space="0" w:color="auto"/>
          </w:divBdr>
        </w:div>
      </w:divsChild>
    </w:div>
    <w:div w:id="702899274">
      <w:bodyDiv w:val="1"/>
      <w:marLeft w:val="0"/>
      <w:marRight w:val="0"/>
      <w:marTop w:val="0"/>
      <w:marBottom w:val="0"/>
      <w:divBdr>
        <w:top w:val="none" w:sz="0" w:space="0" w:color="auto"/>
        <w:left w:val="none" w:sz="0" w:space="0" w:color="auto"/>
        <w:bottom w:val="none" w:sz="0" w:space="0" w:color="auto"/>
        <w:right w:val="none" w:sz="0" w:space="0" w:color="auto"/>
      </w:divBdr>
      <w:divsChild>
        <w:div w:id="383991803">
          <w:marLeft w:val="-3"/>
          <w:marRight w:val="-3"/>
          <w:marTop w:val="0"/>
          <w:marBottom w:val="0"/>
          <w:divBdr>
            <w:top w:val="none" w:sz="0" w:space="0" w:color="auto"/>
            <w:left w:val="none" w:sz="0" w:space="0" w:color="auto"/>
            <w:bottom w:val="none" w:sz="0" w:space="0" w:color="auto"/>
            <w:right w:val="none" w:sz="0" w:space="0" w:color="auto"/>
          </w:divBdr>
          <w:divsChild>
            <w:div w:id="1495880185">
              <w:marLeft w:val="0"/>
              <w:marRight w:val="0"/>
              <w:marTop w:val="360"/>
              <w:marBottom w:val="0"/>
              <w:divBdr>
                <w:top w:val="none" w:sz="0" w:space="0" w:color="auto"/>
                <w:left w:val="none" w:sz="0" w:space="0" w:color="auto"/>
                <w:bottom w:val="none" w:sz="0" w:space="0" w:color="auto"/>
                <w:right w:val="none" w:sz="0" w:space="0" w:color="auto"/>
              </w:divBdr>
              <w:divsChild>
                <w:div w:id="1247807457">
                  <w:marLeft w:val="0"/>
                  <w:marRight w:val="0"/>
                  <w:marTop w:val="0"/>
                  <w:marBottom w:val="0"/>
                  <w:divBdr>
                    <w:top w:val="none" w:sz="0" w:space="0" w:color="auto"/>
                    <w:left w:val="none" w:sz="0" w:space="0" w:color="auto"/>
                    <w:bottom w:val="none" w:sz="0" w:space="0" w:color="auto"/>
                    <w:right w:val="none" w:sz="0" w:space="0" w:color="auto"/>
                  </w:divBdr>
                  <w:divsChild>
                    <w:div w:id="801845974">
                      <w:marLeft w:val="0"/>
                      <w:marRight w:val="0"/>
                      <w:marTop w:val="0"/>
                      <w:marBottom w:val="0"/>
                      <w:divBdr>
                        <w:top w:val="none" w:sz="0" w:space="0" w:color="auto"/>
                        <w:left w:val="none" w:sz="0" w:space="0" w:color="auto"/>
                        <w:bottom w:val="none" w:sz="0" w:space="0" w:color="auto"/>
                        <w:right w:val="none" w:sz="0" w:space="0" w:color="auto"/>
                      </w:divBdr>
                      <w:divsChild>
                        <w:div w:id="1620867592">
                          <w:marLeft w:val="0"/>
                          <w:marRight w:val="0"/>
                          <w:marTop w:val="0"/>
                          <w:marBottom w:val="0"/>
                          <w:divBdr>
                            <w:top w:val="none" w:sz="0" w:space="0" w:color="auto"/>
                            <w:left w:val="none" w:sz="0" w:space="0" w:color="auto"/>
                            <w:bottom w:val="none" w:sz="0" w:space="0" w:color="auto"/>
                            <w:right w:val="none" w:sz="0" w:space="0" w:color="auto"/>
                          </w:divBdr>
                          <w:divsChild>
                            <w:div w:id="1323580606">
                              <w:marLeft w:val="0"/>
                              <w:marRight w:val="0"/>
                              <w:marTop w:val="0"/>
                              <w:marBottom w:val="0"/>
                              <w:divBdr>
                                <w:top w:val="none" w:sz="0" w:space="0" w:color="auto"/>
                                <w:left w:val="none" w:sz="0" w:space="0" w:color="auto"/>
                                <w:bottom w:val="none" w:sz="0" w:space="0" w:color="auto"/>
                                <w:right w:val="none" w:sz="0" w:space="0" w:color="auto"/>
                              </w:divBdr>
                              <w:divsChild>
                                <w:div w:id="242573120">
                                  <w:marLeft w:val="0"/>
                                  <w:marRight w:val="0"/>
                                  <w:marTop w:val="0"/>
                                  <w:marBottom w:val="0"/>
                                  <w:divBdr>
                                    <w:top w:val="none" w:sz="0" w:space="0" w:color="auto"/>
                                    <w:left w:val="none" w:sz="0" w:space="0" w:color="auto"/>
                                    <w:bottom w:val="none" w:sz="0" w:space="0" w:color="auto"/>
                                    <w:right w:val="none" w:sz="0" w:space="0" w:color="auto"/>
                                  </w:divBdr>
                                  <w:divsChild>
                                    <w:div w:id="205023386">
                                      <w:marLeft w:val="0"/>
                                      <w:marRight w:val="0"/>
                                      <w:marTop w:val="0"/>
                                      <w:marBottom w:val="0"/>
                                      <w:divBdr>
                                        <w:top w:val="none" w:sz="0" w:space="0" w:color="auto"/>
                                        <w:left w:val="none" w:sz="0" w:space="0" w:color="auto"/>
                                        <w:bottom w:val="none" w:sz="0" w:space="0" w:color="auto"/>
                                        <w:right w:val="none" w:sz="0" w:space="0" w:color="auto"/>
                                      </w:divBdr>
                                      <w:divsChild>
                                        <w:div w:id="34473528">
                                          <w:marLeft w:val="0"/>
                                          <w:marRight w:val="0"/>
                                          <w:marTop w:val="0"/>
                                          <w:marBottom w:val="0"/>
                                          <w:divBdr>
                                            <w:top w:val="none" w:sz="0" w:space="0" w:color="auto"/>
                                            <w:left w:val="none" w:sz="0" w:space="0" w:color="auto"/>
                                            <w:bottom w:val="none" w:sz="0" w:space="0" w:color="auto"/>
                                            <w:right w:val="none" w:sz="0" w:space="0" w:color="auto"/>
                                          </w:divBdr>
                                          <w:divsChild>
                                            <w:div w:id="1256594781">
                                              <w:marLeft w:val="0"/>
                                              <w:marRight w:val="0"/>
                                              <w:marTop w:val="0"/>
                                              <w:marBottom w:val="0"/>
                                              <w:divBdr>
                                                <w:top w:val="none" w:sz="0" w:space="0" w:color="auto"/>
                                                <w:left w:val="none" w:sz="0" w:space="0" w:color="auto"/>
                                                <w:bottom w:val="none" w:sz="0" w:space="0" w:color="auto"/>
                                                <w:right w:val="none" w:sz="0" w:space="0" w:color="auto"/>
                                              </w:divBdr>
                                              <w:divsChild>
                                                <w:div w:id="1333874555">
                                                  <w:blockQuote w:val="1"/>
                                                  <w:marLeft w:val="600"/>
                                                  <w:marRight w:val="600"/>
                                                  <w:marTop w:val="60"/>
                                                  <w:marBottom w:val="0"/>
                                                  <w:divBdr>
                                                    <w:top w:val="none" w:sz="0" w:space="0" w:color="auto"/>
                                                    <w:left w:val="none" w:sz="0" w:space="0" w:color="auto"/>
                                                    <w:bottom w:val="none" w:sz="0" w:space="0" w:color="auto"/>
                                                    <w:right w:val="none" w:sz="0" w:space="0" w:color="auto"/>
                                                  </w:divBdr>
                                                </w:div>
                                                <w:div w:id="318387642">
                                                  <w:marLeft w:val="0"/>
                                                  <w:marRight w:val="0"/>
                                                  <w:marTop w:val="0"/>
                                                  <w:marBottom w:val="0"/>
                                                  <w:divBdr>
                                                    <w:top w:val="none" w:sz="0" w:space="0" w:color="auto"/>
                                                    <w:left w:val="none" w:sz="0" w:space="0" w:color="auto"/>
                                                    <w:bottom w:val="none" w:sz="0" w:space="0" w:color="auto"/>
                                                    <w:right w:val="none" w:sz="0" w:space="0" w:color="auto"/>
                                                  </w:divBdr>
                                                  <w:divsChild>
                                                    <w:div w:id="124822757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985005">
              <w:marLeft w:val="0"/>
              <w:marRight w:val="0"/>
              <w:marTop w:val="360"/>
              <w:marBottom w:val="0"/>
              <w:divBdr>
                <w:top w:val="none" w:sz="0" w:space="0" w:color="auto"/>
                <w:left w:val="none" w:sz="0" w:space="0" w:color="auto"/>
                <w:bottom w:val="none" w:sz="0" w:space="0" w:color="auto"/>
                <w:right w:val="none" w:sz="0" w:space="0" w:color="auto"/>
              </w:divBdr>
              <w:divsChild>
                <w:div w:id="1198930730">
                  <w:marLeft w:val="0"/>
                  <w:marRight w:val="0"/>
                  <w:marTop w:val="0"/>
                  <w:marBottom w:val="0"/>
                  <w:divBdr>
                    <w:top w:val="none" w:sz="0" w:space="0" w:color="auto"/>
                    <w:left w:val="none" w:sz="0" w:space="0" w:color="auto"/>
                    <w:bottom w:val="none" w:sz="0" w:space="0" w:color="auto"/>
                    <w:right w:val="none" w:sz="0" w:space="0" w:color="auto"/>
                  </w:divBdr>
                  <w:divsChild>
                    <w:div w:id="1285231965">
                      <w:marLeft w:val="0"/>
                      <w:marRight w:val="0"/>
                      <w:marTop w:val="0"/>
                      <w:marBottom w:val="0"/>
                      <w:divBdr>
                        <w:top w:val="none" w:sz="0" w:space="0" w:color="auto"/>
                        <w:left w:val="none" w:sz="0" w:space="0" w:color="auto"/>
                        <w:bottom w:val="none" w:sz="0" w:space="0" w:color="auto"/>
                        <w:right w:val="none" w:sz="0" w:space="0" w:color="auto"/>
                      </w:divBdr>
                      <w:divsChild>
                        <w:div w:id="1324315258">
                          <w:marLeft w:val="0"/>
                          <w:marRight w:val="0"/>
                          <w:marTop w:val="0"/>
                          <w:marBottom w:val="0"/>
                          <w:divBdr>
                            <w:top w:val="none" w:sz="0" w:space="0" w:color="auto"/>
                            <w:left w:val="none" w:sz="0" w:space="0" w:color="auto"/>
                            <w:bottom w:val="none" w:sz="0" w:space="0" w:color="auto"/>
                            <w:right w:val="none" w:sz="0" w:space="0" w:color="auto"/>
                          </w:divBdr>
                          <w:divsChild>
                            <w:div w:id="775560626">
                              <w:marLeft w:val="5120"/>
                              <w:marRight w:val="0"/>
                              <w:marTop w:val="0"/>
                              <w:marBottom w:val="0"/>
                              <w:divBdr>
                                <w:top w:val="none" w:sz="0" w:space="0" w:color="auto"/>
                                <w:left w:val="none" w:sz="0" w:space="0" w:color="auto"/>
                                <w:bottom w:val="none" w:sz="0" w:space="0" w:color="auto"/>
                                <w:right w:val="none" w:sz="0" w:space="0" w:color="auto"/>
                              </w:divBdr>
                              <w:divsChild>
                                <w:div w:id="1303972242">
                                  <w:marLeft w:val="0"/>
                                  <w:marRight w:val="0"/>
                                  <w:marTop w:val="0"/>
                                  <w:marBottom w:val="0"/>
                                  <w:divBdr>
                                    <w:top w:val="none" w:sz="0" w:space="0" w:color="auto"/>
                                    <w:left w:val="none" w:sz="0" w:space="0" w:color="auto"/>
                                    <w:bottom w:val="none" w:sz="0" w:space="0" w:color="auto"/>
                                    <w:right w:val="none" w:sz="0" w:space="0" w:color="auto"/>
                                  </w:divBdr>
                                  <w:divsChild>
                                    <w:div w:id="2001037064">
                                      <w:marLeft w:val="0"/>
                                      <w:marRight w:val="0"/>
                                      <w:marTop w:val="0"/>
                                      <w:marBottom w:val="0"/>
                                      <w:divBdr>
                                        <w:top w:val="none" w:sz="0" w:space="0" w:color="auto"/>
                                        <w:left w:val="none" w:sz="0" w:space="0" w:color="auto"/>
                                        <w:bottom w:val="none" w:sz="0" w:space="0" w:color="auto"/>
                                        <w:right w:val="none" w:sz="0" w:space="0" w:color="auto"/>
                                      </w:divBdr>
                                      <w:divsChild>
                                        <w:div w:id="151488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327763">
                      <w:marLeft w:val="0"/>
                      <w:marRight w:val="0"/>
                      <w:marTop w:val="0"/>
                      <w:marBottom w:val="0"/>
                      <w:divBdr>
                        <w:top w:val="none" w:sz="0" w:space="0" w:color="auto"/>
                        <w:left w:val="none" w:sz="0" w:space="0" w:color="auto"/>
                        <w:bottom w:val="none" w:sz="0" w:space="0" w:color="auto"/>
                        <w:right w:val="none" w:sz="0" w:space="0" w:color="auto"/>
                      </w:divBdr>
                      <w:divsChild>
                        <w:div w:id="456148963">
                          <w:marLeft w:val="0"/>
                          <w:marRight w:val="0"/>
                          <w:marTop w:val="0"/>
                          <w:marBottom w:val="0"/>
                          <w:divBdr>
                            <w:top w:val="none" w:sz="0" w:space="0" w:color="auto"/>
                            <w:left w:val="none" w:sz="0" w:space="0" w:color="auto"/>
                            <w:bottom w:val="none" w:sz="0" w:space="0" w:color="auto"/>
                            <w:right w:val="none" w:sz="0" w:space="0" w:color="auto"/>
                          </w:divBdr>
                          <w:divsChild>
                            <w:div w:id="2019693807">
                              <w:marLeft w:val="0"/>
                              <w:marRight w:val="0"/>
                              <w:marTop w:val="0"/>
                              <w:marBottom w:val="0"/>
                              <w:divBdr>
                                <w:top w:val="none" w:sz="0" w:space="0" w:color="auto"/>
                                <w:left w:val="none" w:sz="0" w:space="0" w:color="auto"/>
                                <w:bottom w:val="none" w:sz="0" w:space="0" w:color="auto"/>
                                <w:right w:val="none" w:sz="0" w:space="0" w:color="auto"/>
                              </w:divBdr>
                              <w:divsChild>
                                <w:div w:id="706563537">
                                  <w:marLeft w:val="0"/>
                                  <w:marRight w:val="0"/>
                                  <w:marTop w:val="0"/>
                                  <w:marBottom w:val="0"/>
                                  <w:divBdr>
                                    <w:top w:val="none" w:sz="0" w:space="0" w:color="auto"/>
                                    <w:left w:val="none" w:sz="0" w:space="0" w:color="auto"/>
                                    <w:bottom w:val="none" w:sz="0" w:space="0" w:color="auto"/>
                                    <w:right w:val="none" w:sz="0" w:space="0" w:color="auto"/>
                                  </w:divBdr>
                                  <w:divsChild>
                                    <w:div w:id="1973901546">
                                      <w:marLeft w:val="0"/>
                                      <w:marRight w:val="0"/>
                                      <w:marTop w:val="0"/>
                                      <w:marBottom w:val="0"/>
                                      <w:divBdr>
                                        <w:top w:val="none" w:sz="0" w:space="0" w:color="auto"/>
                                        <w:left w:val="none" w:sz="0" w:space="0" w:color="auto"/>
                                        <w:bottom w:val="none" w:sz="0" w:space="0" w:color="auto"/>
                                        <w:right w:val="none" w:sz="0" w:space="0" w:color="auto"/>
                                      </w:divBdr>
                                      <w:divsChild>
                                        <w:div w:id="559829771">
                                          <w:marLeft w:val="0"/>
                                          <w:marRight w:val="0"/>
                                          <w:marTop w:val="0"/>
                                          <w:marBottom w:val="0"/>
                                          <w:divBdr>
                                            <w:top w:val="none" w:sz="0" w:space="0" w:color="auto"/>
                                            <w:left w:val="none" w:sz="0" w:space="0" w:color="auto"/>
                                            <w:bottom w:val="none" w:sz="0" w:space="0" w:color="auto"/>
                                            <w:right w:val="none" w:sz="0" w:space="0" w:color="auto"/>
                                          </w:divBdr>
                                          <w:divsChild>
                                            <w:div w:id="558176395">
                                              <w:marLeft w:val="0"/>
                                              <w:marRight w:val="0"/>
                                              <w:marTop w:val="0"/>
                                              <w:marBottom w:val="0"/>
                                              <w:divBdr>
                                                <w:top w:val="none" w:sz="0" w:space="0" w:color="auto"/>
                                                <w:left w:val="none" w:sz="0" w:space="0" w:color="auto"/>
                                                <w:bottom w:val="none" w:sz="0" w:space="0" w:color="auto"/>
                                                <w:right w:val="none" w:sz="0" w:space="0" w:color="auto"/>
                                              </w:divBdr>
                                              <w:divsChild>
                                                <w:div w:id="438376546">
                                                  <w:marLeft w:val="0"/>
                                                  <w:marRight w:val="0"/>
                                                  <w:marTop w:val="180"/>
                                                  <w:marBottom w:val="240"/>
                                                  <w:divBdr>
                                                    <w:top w:val="none" w:sz="0" w:space="0" w:color="auto"/>
                                                    <w:left w:val="none" w:sz="0" w:space="0" w:color="auto"/>
                                                    <w:bottom w:val="none" w:sz="0" w:space="0" w:color="auto"/>
                                                    <w:right w:val="none" w:sz="0" w:space="0" w:color="auto"/>
                                                  </w:divBdr>
                                                </w:div>
                                                <w:div w:id="2053186911">
                                                  <w:marLeft w:val="0"/>
                                                  <w:marRight w:val="0"/>
                                                  <w:marTop w:val="180"/>
                                                  <w:marBottom w:val="240"/>
                                                  <w:divBdr>
                                                    <w:top w:val="none" w:sz="0" w:space="0" w:color="auto"/>
                                                    <w:left w:val="none" w:sz="0" w:space="0" w:color="auto"/>
                                                    <w:bottom w:val="none" w:sz="0" w:space="0" w:color="auto"/>
                                                    <w:right w:val="none" w:sz="0" w:space="0" w:color="auto"/>
                                                  </w:divBdr>
                                                </w:div>
                                                <w:div w:id="1396080278">
                                                  <w:marLeft w:val="0"/>
                                                  <w:marRight w:val="0"/>
                                                  <w:marTop w:val="180"/>
                                                  <w:marBottom w:val="240"/>
                                                  <w:divBdr>
                                                    <w:top w:val="none" w:sz="0" w:space="0" w:color="auto"/>
                                                    <w:left w:val="none" w:sz="0" w:space="0" w:color="auto"/>
                                                    <w:bottom w:val="none" w:sz="0" w:space="0" w:color="auto"/>
                                                    <w:right w:val="none" w:sz="0" w:space="0" w:color="auto"/>
                                                  </w:divBdr>
                                                </w:div>
                                                <w:div w:id="1946767876">
                                                  <w:marLeft w:val="0"/>
                                                  <w:marRight w:val="0"/>
                                                  <w:marTop w:val="360"/>
                                                  <w:marBottom w:val="180"/>
                                                  <w:divBdr>
                                                    <w:top w:val="none" w:sz="0" w:space="0" w:color="auto"/>
                                                    <w:left w:val="none" w:sz="0" w:space="0" w:color="auto"/>
                                                    <w:bottom w:val="none" w:sz="0" w:space="0" w:color="auto"/>
                                                    <w:right w:val="none" w:sz="0" w:space="0" w:color="auto"/>
                                                  </w:divBdr>
                                                </w:div>
                                                <w:div w:id="13437761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13876916">
                                                      <w:marLeft w:val="0"/>
                                                      <w:marRight w:val="0"/>
                                                      <w:marTop w:val="0"/>
                                                      <w:marBottom w:val="0"/>
                                                      <w:divBdr>
                                                        <w:top w:val="none" w:sz="0" w:space="0" w:color="auto"/>
                                                        <w:left w:val="none" w:sz="0" w:space="0" w:color="auto"/>
                                                        <w:bottom w:val="none" w:sz="0" w:space="0" w:color="auto"/>
                                                        <w:right w:val="none" w:sz="0" w:space="0" w:color="auto"/>
                                                      </w:divBdr>
                                                    </w:div>
                                                  </w:divsChild>
                                                </w:div>
                                                <w:div w:id="2109306331">
                                                  <w:marLeft w:val="0"/>
                                                  <w:marRight w:val="0"/>
                                                  <w:marTop w:val="360"/>
                                                  <w:marBottom w:val="180"/>
                                                  <w:divBdr>
                                                    <w:top w:val="none" w:sz="0" w:space="0" w:color="auto"/>
                                                    <w:left w:val="none" w:sz="0" w:space="0" w:color="auto"/>
                                                    <w:bottom w:val="none" w:sz="0" w:space="0" w:color="auto"/>
                                                    <w:right w:val="none" w:sz="0" w:space="0" w:color="auto"/>
                                                  </w:divBdr>
                                                </w:div>
                                                <w:div w:id="3748958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592855">
                                                      <w:marLeft w:val="0"/>
                                                      <w:marRight w:val="0"/>
                                                      <w:marTop w:val="0"/>
                                                      <w:marBottom w:val="0"/>
                                                      <w:divBdr>
                                                        <w:top w:val="none" w:sz="0" w:space="0" w:color="auto"/>
                                                        <w:left w:val="none" w:sz="0" w:space="0" w:color="auto"/>
                                                        <w:bottom w:val="none" w:sz="0" w:space="0" w:color="auto"/>
                                                        <w:right w:val="none" w:sz="0" w:space="0" w:color="auto"/>
                                                      </w:divBdr>
                                                    </w:div>
                                                  </w:divsChild>
                                                </w:div>
                                                <w:div w:id="1824395561">
                                                  <w:marLeft w:val="0"/>
                                                  <w:marRight w:val="0"/>
                                                  <w:marTop w:val="360"/>
                                                  <w:marBottom w:val="180"/>
                                                  <w:divBdr>
                                                    <w:top w:val="none" w:sz="0" w:space="0" w:color="auto"/>
                                                    <w:left w:val="none" w:sz="0" w:space="0" w:color="auto"/>
                                                    <w:bottom w:val="none" w:sz="0" w:space="0" w:color="auto"/>
                                                    <w:right w:val="none" w:sz="0" w:space="0" w:color="auto"/>
                                                  </w:divBdr>
                                                </w:div>
                                                <w:div w:id="114728748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41368748">
                                                      <w:marLeft w:val="0"/>
                                                      <w:marRight w:val="0"/>
                                                      <w:marTop w:val="0"/>
                                                      <w:marBottom w:val="0"/>
                                                      <w:divBdr>
                                                        <w:top w:val="none" w:sz="0" w:space="0" w:color="auto"/>
                                                        <w:left w:val="none" w:sz="0" w:space="0" w:color="auto"/>
                                                        <w:bottom w:val="none" w:sz="0" w:space="0" w:color="auto"/>
                                                        <w:right w:val="none" w:sz="0" w:space="0" w:color="auto"/>
                                                      </w:divBdr>
                                                    </w:div>
                                                  </w:divsChild>
                                                </w:div>
                                                <w:div w:id="1739476038">
                                                  <w:marLeft w:val="0"/>
                                                  <w:marRight w:val="0"/>
                                                  <w:marTop w:val="360"/>
                                                  <w:marBottom w:val="180"/>
                                                  <w:divBdr>
                                                    <w:top w:val="none" w:sz="0" w:space="0" w:color="auto"/>
                                                    <w:left w:val="none" w:sz="0" w:space="0" w:color="auto"/>
                                                    <w:bottom w:val="none" w:sz="0" w:space="0" w:color="auto"/>
                                                    <w:right w:val="none" w:sz="0" w:space="0" w:color="auto"/>
                                                  </w:divBdr>
                                                </w:div>
                                                <w:div w:id="762071781">
                                                  <w:marLeft w:val="0"/>
                                                  <w:marRight w:val="0"/>
                                                  <w:marTop w:val="180"/>
                                                  <w:marBottom w:val="240"/>
                                                  <w:divBdr>
                                                    <w:top w:val="none" w:sz="0" w:space="0" w:color="auto"/>
                                                    <w:left w:val="none" w:sz="0" w:space="0" w:color="auto"/>
                                                    <w:bottom w:val="none" w:sz="0" w:space="0" w:color="auto"/>
                                                    <w:right w:val="none" w:sz="0" w:space="0" w:color="auto"/>
                                                  </w:divBdr>
                                                </w:div>
                                                <w:div w:id="15627140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22384112">
                                                      <w:marLeft w:val="0"/>
                                                      <w:marRight w:val="0"/>
                                                      <w:marTop w:val="0"/>
                                                      <w:marBottom w:val="0"/>
                                                      <w:divBdr>
                                                        <w:top w:val="none" w:sz="0" w:space="0" w:color="auto"/>
                                                        <w:left w:val="none" w:sz="0" w:space="0" w:color="auto"/>
                                                        <w:bottom w:val="none" w:sz="0" w:space="0" w:color="auto"/>
                                                        <w:right w:val="none" w:sz="0" w:space="0" w:color="auto"/>
                                                      </w:divBdr>
                                                    </w:div>
                                                  </w:divsChild>
                                                </w:div>
                                                <w:div w:id="813331742">
                                                  <w:marLeft w:val="0"/>
                                                  <w:marRight w:val="0"/>
                                                  <w:marTop w:val="0"/>
                                                  <w:marBottom w:val="0"/>
                                                  <w:divBdr>
                                                    <w:top w:val="none" w:sz="0" w:space="0" w:color="auto"/>
                                                    <w:left w:val="none" w:sz="0" w:space="0" w:color="auto"/>
                                                    <w:bottom w:val="none" w:sz="0" w:space="0" w:color="auto"/>
                                                    <w:right w:val="none" w:sz="0" w:space="0" w:color="auto"/>
                                                  </w:divBdr>
                                                  <w:divsChild>
                                                    <w:div w:id="92283260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551964">
      <w:bodyDiv w:val="1"/>
      <w:marLeft w:val="0"/>
      <w:marRight w:val="0"/>
      <w:marTop w:val="0"/>
      <w:marBottom w:val="0"/>
      <w:divBdr>
        <w:top w:val="none" w:sz="0" w:space="0" w:color="auto"/>
        <w:left w:val="none" w:sz="0" w:space="0" w:color="auto"/>
        <w:bottom w:val="none" w:sz="0" w:space="0" w:color="auto"/>
        <w:right w:val="none" w:sz="0" w:space="0" w:color="auto"/>
      </w:divBdr>
      <w:divsChild>
        <w:div w:id="1323511796">
          <w:marLeft w:val="-3"/>
          <w:marRight w:val="-3"/>
          <w:marTop w:val="0"/>
          <w:marBottom w:val="0"/>
          <w:divBdr>
            <w:top w:val="none" w:sz="0" w:space="0" w:color="auto"/>
            <w:left w:val="none" w:sz="0" w:space="0" w:color="auto"/>
            <w:bottom w:val="none" w:sz="0" w:space="0" w:color="auto"/>
            <w:right w:val="none" w:sz="0" w:space="0" w:color="auto"/>
          </w:divBdr>
          <w:divsChild>
            <w:div w:id="743527485">
              <w:marLeft w:val="0"/>
              <w:marRight w:val="0"/>
              <w:marTop w:val="360"/>
              <w:marBottom w:val="0"/>
              <w:divBdr>
                <w:top w:val="none" w:sz="0" w:space="0" w:color="auto"/>
                <w:left w:val="none" w:sz="0" w:space="0" w:color="auto"/>
                <w:bottom w:val="none" w:sz="0" w:space="0" w:color="auto"/>
                <w:right w:val="none" w:sz="0" w:space="0" w:color="auto"/>
              </w:divBdr>
              <w:divsChild>
                <w:div w:id="76026035">
                  <w:marLeft w:val="0"/>
                  <w:marRight w:val="0"/>
                  <w:marTop w:val="0"/>
                  <w:marBottom w:val="0"/>
                  <w:divBdr>
                    <w:top w:val="none" w:sz="0" w:space="0" w:color="auto"/>
                    <w:left w:val="none" w:sz="0" w:space="0" w:color="auto"/>
                    <w:bottom w:val="none" w:sz="0" w:space="0" w:color="auto"/>
                    <w:right w:val="none" w:sz="0" w:space="0" w:color="auto"/>
                  </w:divBdr>
                  <w:divsChild>
                    <w:div w:id="1909147366">
                      <w:marLeft w:val="0"/>
                      <w:marRight w:val="0"/>
                      <w:marTop w:val="0"/>
                      <w:marBottom w:val="0"/>
                      <w:divBdr>
                        <w:top w:val="none" w:sz="0" w:space="0" w:color="auto"/>
                        <w:left w:val="none" w:sz="0" w:space="0" w:color="auto"/>
                        <w:bottom w:val="none" w:sz="0" w:space="0" w:color="auto"/>
                        <w:right w:val="none" w:sz="0" w:space="0" w:color="auto"/>
                      </w:divBdr>
                      <w:divsChild>
                        <w:div w:id="1663774983">
                          <w:marLeft w:val="0"/>
                          <w:marRight w:val="0"/>
                          <w:marTop w:val="0"/>
                          <w:marBottom w:val="0"/>
                          <w:divBdr>
                            <w:top w:val="none" w:sz="0" w:space="0" w:color="auto"/>
                            <w:left w:val="none" w:sz="0" w:space="0" w:color="auto"/>
                            <w:bottom w:val="none" w:sz="0" w:space="0" w:color="auto"/>
                            <w:right w:val="none" w:sz="0" w:space="0" w:color="auto"/>
                          </w:divBdr>
                          <w:divsChild>
                            <w:div w:id="1707096257">
                              <w:marLeft w:val="0"/>
                              <w:marRight w:val="0"/>
                              <w:marTop w:val="0"/>
                              <w:marBottom w:val="0"/>
                              <w:divBdr>
                                <w:top w:val="none" w:sz="0" w:space="0" w:color="auto"/>
                                <w:left w:val="none" w:sz="0" w:space="0" w:color="auto"/>
                                <w:bottom w:val="none" w:sz="0" w:space="0" w:color="auto"/>
                                <w:right w:val="none" w:sz="0" w:space="0" w:color="auto"/>
                              </w:divBdr>
                              <w:divsChild>
                                <w:div w:id="1337071747">
                                  <w:marLeft w:val="0"/>
                                  <w:marRight w:val="0"/>
                                  <w:marTop w:val="0"/>
                                  <w:marBottom w:val="0"/>
                                  <w:divBdr>
                                    <w:top w:val="none" w:sz="0" w:space="0" w:color="auto"/>
                                    <w:left w:val="none" w:sz="0" w:space="0" w:color="auto"/>
                                    <w:bottom w:val="none" w:sz="0" w:space="0" w:color="auto"/>
                                    <w:right w:val="none" w:sz="0" w:space="0" w:color="auto"/>
                                  </w:divBdr>
                                  <w:divsChild>
                                    <w:div w:id="1687250476">
                                      <w:marLeft w:val="0"/>
                                      <w:marRight w:val="0"/>
                                      <w:marTop w:val="0"/>
                                      <w:marBottom w:val="0"/>
                                      <w:divBdr>
                                        <w:top w:val="none" w:sz="0" w:space="0" w:color="auto"/>
                                        <w:left w:val="none" w:sz="0" w:space="0" w:color="auto"/>
                                        <w:bottom w:val="none" w:sz="0" w:space="0" w:color="auto"/>
                                        <w:right w:val="none" w:sz="0" w:space="0" w:color="auto"/>
                                      </w:divBdr>
                                      <w:divsChild>
                                        <w:div w:id="1430390377">
                                          <w:marLeft w:val="0"/>
                                          <w:marRight w:val="0"/>
                                          <w:marTop w:val="0"/>
                                          <w:marBottom w:val="0"/>
                                          <w:divBdr>
                                            <w:top w:val="none" w:sz="0" w:space="0" w:color="auto"/>
                                            <w:left w:val="none" w:sz="0" w:space="0" w:color="auto"/>
                                            <w:bottom w:val="none" w:sz="0" w:space="0" w:color="auto"/>
                                            <w:right w:val="none" w:sz="0" w:space="0" w:color="auto"/>
                                          </w:divBdr>
                                          <w:divsChild>
                                            <w:div w:id="1998726622">
                                              <w:marLeft w:val="0"/>
                                              <w:marRight w:val="0"/>
                                              <w:marTop w:val="0"/>
                                              <w:marBottom w:val="0"/>
                                              <w:divBdr>
                                                <w:top w:val="none" w:sz="0" w:space="0" w:color="auto"/>
                                                <w:left w:val="none" w:sz="0" w:space="0" w:color="auto"/>
                                                <w:bottom w:val="none" w:sz="0" w:space="0" w:color="auto"/>
                                                <w:right w:val="none" w:sz="0" w:space="0" w:color="auto"/>
                                              </w:divBdr>
                                              <w:divsChild>
                                                <w:div w:id="2043625416">
                                                  <w:marLeft w:val="0"/>
                                                  <w:marRight w:val="0"/>
                                                  <w:marTop w:val="360"/>
                                                  <w:marBottom w:val="180"/>
                                                  <w:divBdr>
                                                    <w:top w:val="none" w:sz="0" w:space="0" w:color="auto"/>
                                                    <w:left w:val="none" w:sz="0" w:space="0" w:color="auto"/>
                                                    <w:bottom w:val="none" w:sz="0" w:space="0" w:color="auto"/>
                                                    <w:right w:val="none" w:sz="0" w:space="0" w:color="auto"/>
                                                  </w:divBdr>
                                                </w:div>
                                                <w:div w:id="1818571003">
                                                  <w:marLeft w:val="0"/>
                                                  <w:marRight w:val="0"/>
                                                  <w:marTop w:val="180"/>
                                                  <w:marBottom w:val="240"/>
                                                  <w:divBdr>
                                                    <w:top w:val="none" w:sz="0" w:space="0" w:color="auto"/>
                                                    <w:left w:val="none" w:sz="0" w:space="0" w:color="auto"/>
                                                    <w:bottom w:val="none" w:sz="0" w:space="0" w:color="auto"/>
                                                    <w:right w:val="none" w:sz="0" w:space="0" w:color="auto"/>
                                                  </w:divBdr>
                                                </w:div>
                                                <w:div w:id="1981962412">
                                                  <w:marLeft w:val="0"/>
                                                  <w:marRight w:val="0"/>
                                                  <w:marTop w:val="180"/>
                                                  <w:marBottom w:val="240"/>
                                                  <w:divBdr>
                                                    <w:top w:val="none" w:sz="0" w:space="0" w:color="auto"/>
                                                    <w:left w:val="none" w:sz="0" w:space="0" w:color="auto"/>
                                                    <w:bottom w:val="none" w:sz="0" w:space="0" w:color="auto"/>
                                                    <w:right w:val="none" w:sz="0" w:space="0" w:color="auto"/>
                                                  </w:divBdr>
                                                </w:div>
                                                <w:div w:id="1377699983">
                                                  <w:marLeft w:val="0"/>
                                                  <w:marRight w:val="0"/>
                                                  <w:marTop w:val="180"/>
                                                  <w:marBottom w:val="240"/>
                                                  <w:divBdr>
                                                    <w:top w:val="none" w:sz="0" w:space="0" w:color="auto"/>
                                                    <w:left w:val="none" w:sz="0" w:space="0" w:color="auto"/>
                                                    <w:bottom w:val="none" w:sz="0" w:space="0" w:color="auto"/>
                                                    <w:right w:val="none" w:sz="0" w:space="0" w:color="auto"/>
                                                  </w:divBdr>
                                                </w:div>
                                                <w:div w:id="1186671493">
                                                  <w:marLeft w:val="0"/>
                                                  <w:marRight w:val="0"/>
                                                  <w:marTop w:val="180"/>
                                                  <w:marBottom w:val="240"/>
                                                  <w:divBdr>
                                                    <w:top w:val="none" w:sz="0" w:space="0" w:color="auto"/>
                                                    <w:left w:val="none" w:sz="0" w:space="0" w:color="auto"/>
                                                    <w:bottom w:val="none" w:sz="0" w:space="0" w:color="auto"/>
                                                    <w:right w:val="none" w:sz="0" w:space="0" w:color="auto"/>
                                                  </w:divBdr>
                                                </w:div>
                                                <w:div w:id="1262570795">
                                                  <w:marLeft w:val="0"/>
                                                  <w:marRight w:val="0"/>
                                                  <w:marTop w:val="360"/>
                                                  <w:marBottom w:val="180"/>
                                                  <w:divBdr>
                                                    <w:top w:val="none" w:sz="0" w:space="0" w:color="auto"/>
                                                    <w:left w:val="none" w:sz="0" w:space="0" w:color="auto"/>
                                                    <w:bottom w:val="none" w:sz="0" w:space="0" w:color="auto"/>
                                                    <w:right w:val="none" w:sz="0" w:space="0" w:color="auto"/>
                                                  </w:divBdr>
                                                </w:div>
                                                <w:div w:id="141045053">
                                                  <w:marLeft w:val="0"/>
                                                  <w:marRight w:val="0"/>
                                                  <w:marTop w:val="180"/>
                                                  <w:marBottom w:val="240"/>
                                                  <w:divBdr>
                                                    <w:top w:val="none" w:sz="0" w:space="0" w:color="auto"/>
                                                    <w:left w:val="none" w:sz="0" w:space="0" w:color="auto"/>
                                                    <w:bottom w:val="none" w:sz="0" w:space="0" w:color="auto"/>
                                                    <w:right w:val="none" w:sz="0" w:space="0" w:color="auto"/>
                                                  </w:divBdr>
                                                </w:div>
                                                <w:div w:id="311523264">
                                                  <w:marLeft w:val="0"/>
                                                  <w:marRight w:val="0"/>
                                                  <w:marTop w:val="180"/>
                                                  <w:marBottom w:val="240"/>
                                                  <w:divBdr>
                                                    <w:top w:val="none" w:sz="0" w:space="0" w:color="auto"/>
                                                    <w:left w:val="none" w:sz="0" w:space="0" w:color="auto"/>
                                                    <w:bottom w:val="none" w:sz="0" w:space="0" w:color="auto"/>
                                                    <w:right w:val="none" w:sz="0" w:space="0" w:color="auto"/>
                                                  </w:divBdr>
                                                </w:div>
                                                <w:div w:id="481896973">
                                                  <w:marLeft w:val="0"/>
                                                  <w:marRight w:val="0"/>
                                                  <w:marTop w:val="60"/>
                                                  <w:marBottom w:val="180"/>
                                                  <w:divBdr>
                                                    <w:top w:val="none" w:sz="0" w:space="0" w:color="auto"/>
                                                    <w:left w:val="none" w:sz="0" w:space="0" w:color="auto"/>
                                                    <w:bottom w:val="none" w:sz="0" w:space="0" w:color="auto"/>
                                                    <w:right w:val="none" w:sz="0" w:space="0" w:color="auto"/>
                                                  </w:divBdr>
                                                </w:div>
                                                <w:div w:id="1970697397">
                                                  <w:marLeft w:val="0"/>
                                                  <w:marRight w:val="0"/>
                                                  <w:marTop w:val="0"/>
                                                  <w:marBottom w:val="0"/>
                                                  <w:divBdr>
                                                    <w:top w:val="none" w:sz="0" w:space="0" w:color="auto"/>
                                                    <w:left w:val="none" w:sz="0" w:space="0" w:color="auto"/>
                                                    <w:bottom w:val="none" w:sz="0" w:space="0" w:color="auto"/>
                                                    <w:right w:val="none" w:sz="0" w:space="0" w:color="auto"/>
                                                  </w:divBdr>
                                                  <w:divsChild>
                                                    <w:div w:id="210888835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3042453">
      <w:bodyDiv w:val="1"/>
      <w:marLeft w:val="0"/>
      <w:marRight w:val="0"/>
      <w:marTop w:val="0"/>
      <w:marBottom w:val="0"/>
      <w:divBdr>
        <w:top w:val="none" w:sz="0" w:space="0" w:color="auto"/>
        <w:left w:val="none" w:sz="0" w:space="0" w:color="auto"/>
        <w:bottom w:val="none" w:sz="0" w:space="0" w:color="auto"/>
        <w:right w:val="none" w:sz="0" w:space="0" w:color="auto"/>
      </w:divBdr>
      <w:divsChild>
        <w:div w:id="495847066">
          <w:marLeft w:val="0"/>
          <w:marRight w:val="0"/>
          <w:marTop w:val="180"/>
          <w:marBottom w:val="240"/>
          <w:divBdr>
            <w:top w:val="none" w:sz="0" w:space="0" w:color="auto"/>
            <w:left w:val="none" w:sz="0" w:space="0" w:color="auto"/>
            <w:bottom w:val="none" w:sz="0" w:space="0" w:color="auto"/>
            <w:right w:val="none" w:sz="0" w:space="0" w:color="auto"/>
          </w:divBdr>
        </w:div>
        <w:div w:id="1315528939">
          <w:marLeft w:val="0"/>
          <w:marRight w:val="0"/>
          <w:marTop w:val="180"/>
          <w:marBottom w:val="240"/>
          <w:divBdr>
            <w:top w:val="none" w:sz="0" w:space="0" w:color="auto"/>
            <w:left w:val="none" w:sz="0" w:space="0" w:color="auto"/>
            <w:bottom w:val="none" w:sz="0" w:space="0" w:color="auto"/>
            <w:right w:val="none" w:sz="0" w:space="0" w:color="auto"/>
          </w:divBdr>
        </w:div>
      </w:divsChild>
    </w:div>
    <w:div w:id="784691674">
      <w:bodyDiv w:val="1"/>
      <w:marLeft w:val="0"/>
      <w:marRight w:val="0"/>
      <w:marTop w:val="0"/>
      <w:marBottom w:val="0"/>
      <w:divBdr>
        <w:top w:val="none" w:sz="0" w:space="0" w:color="auto"/>
        <w:left w:val="none" w:sz="0" w:space="0" w:color="auto"/>
        <w:bottom w:val="none" w:sz="0" w:space="0" w:color="auto"/>
        <w:right w:val="none" w:sz="0" w:space="0" w:color="auto"/>
      </w:divBdr>
      <w:divsChild>
        <w:div w:id="366755185">
          <w:marLeft w:val="-3"/>
          <w:marRight w:val="-3"/>
          <w:marTop w:val="0"/>
          <w:marBottom w:val="0"/>
          <w:divBdr>
            <w:top w:val="none" w:sz="0" w:space="0" w:color="auto"/>
            <w:left w:val="none" w:sz="0" w:space="0" w:color="auto"/>
            <w:bottom w:val="none" w:sz="0" w:space="0" w:color="auto"/>
            <w:right w:val="none" w:sz="0" w:space="0" w:color="auto"/>
          </w:divBdr>
          <w:divsChild>
            <w:div w:id="1948582566">
              <w:marLeft w:val="0"/>
              <w:marRight w:val="0"/>
              <w:marTop w:val="360"/>
              <w:marBottom w:val="0"/>
              <w:divBdr>
                <w:top w:val="none" w:sz="0" w:space="0" w:color="auto"/>
                <w:left w:val="none" w:sz="0" w:space="0" w:color="auto"/>
                <w:bottom w:val="none" w:sz="0" w:space="0" w:color="auto"/>
                <w:right w:val="none" w:sz="0" w:space="0" w:color="auto"/>
              </w:divBdr>
              <w:divsChild>
                <w:div w:id="1939754363">
                  <w:marLeft w:val="0"/>
                  <w:marRight w:val="0"/>
                  <w:marTop w:val="0"/>
                  <w:marBottom w:val="0"/>
                  <w:divBdr>
                    <w:top w:val="none" w:sz="0" w:space="0" w:color="auto"/>
                    <w:left w:val="none" w:sz="0" w:space="0" w:color="auto"/>
                    <w:bottom w:val="none" w:sz="0" w:space="0" w:color="auto"/>
                    <w:right w:val="none" w:sz="0" w:space="0" w:color="auto"/>
                  </w:divBdr>
                  <w:divsChild>
                    <w:div w:id="1151212499">
                      <w:marLeft w:val="0"/>
                      <w:marRight w:val="0"/>
                      <w:marTop w:val="0"/>
                      <w:marBottom w:val="0"/>
                      <w:divBdr>
                        <w:top w:val="none" w:sz="0" w:space="0" w:color="auto"/>
                        <w:left w:val="none" w:sz="0" w:space="0" w:color="auto"/>
                        <w:bottom w:val="none" w:sz="0" w:space="0" w:color="auto"/>
                        <w:right w:val="none" w:sz="0" w:space="0" w:color="auto"/>
                      </w:divBdr>
                      <w:divsChild>
                        <w:div w:id="729770467">
                          <w:marLeft w:val="0"/>
                          <w:marRight w:val="0"/>
                          <w:marTop w:val="0"/>
                          <w:marBottom w:val="0"/>
                          <w:divBdr>
                            <w:top w:val="none" w:sz="0" w:space="0" w:color="auto"/>
                            <w:left w:val="none" w:sz="0" w:space="0" w:color="auto"/>
                            <w:bottom w:val="none" w:sz="0" w:space="0" w:color="auto"/>
                            <w:right w:val="none" w:sz="0" w:space="0" w:color="auto"/>
                          </w:divBdr>
                          <w:divsChild>
                            <w:div w:id="95371186">
                              <w:marLeft w:val="0"/>
                              <w:marRight w:val="0"/>
                              <w:marTop w:val="0"/>
                              <w:marBottom w:val="0"/>
                              <w:divBdr>
                                <w:top w:val="none" w:sz="0" w:space="0" w:color="auto"/>
                                <w:left w:val="none" w:sz="0" w:space="0" w:color="auto"/>
                                <w:bottom w:val="none" w:sz="0" w:space="0" w:color="auto"/>
                                <w:right w:val="none" w:sz="0" w:space="0" w:color="auto"/>
                              </w:divBdr>
                              <w:divsChild>
                                <w:div w:id="818375991">
                                  <w:marLeft w:val="0"/>
                                  <w:marRight w:val="0"/>
                                  <w:marTop w:val="0"/>
                                  <w:marBottom w:val="0"/>
                                  <w:divBdr>
                                    <w:top w:val="none" w:sz="0" w:space="0" w:color="auto"/>
                                    <w:left w:val="none" w:sz="0" w:space="0" w:color="auto"/>
                                    <w:bottom w:val="none" w:sz="0" w:space="0" w:color="auto"/>
                                    <w:right w:val="none" w:sz="0" w:space="0" w:color="auto"/>
                                  </w:divBdr>
                                  <w:divsChild>
                                    <w:div w:id="2085880223">
                                      <w:marLeft w:val="0"/>
                                      <w:marRight w:val="0"/>
                                      <w:marTop w:val="0"/>
                                      <w:marBottom w:val="0"/>
                                      <w:divBdr>
                                        <w:top w:val="none" w:sz="0" w:space="0" w:color="auto"/>
                                        <w:left w:val="none" w:sz="0" w:space="0" w:color="auto"/>
                                        <w:bottom w:val="none" w:sz="0" w:space="0" w:color="auto"/>
                                        <w:right w:val="none" w:sz="0" w:space="0" w:color="auto"/>
                                      </w:divBdr>
                                      <w:divsChild>
                                        <w:div w:id="1269965996">
                                          <w:marLeft w:val="0"/>
                                          <w:marRight w:val="0"/>
                                          <w:marTop w:val="0"/>
                                          <w:marBottom w:val="0"/>
                                          <w:divBdr>
                                            <w:top w:val="none" w:sz="0" w:space="0" w:color="auto"/>
                                            <w:left w:val="none" w:sz="0" w:space="0" w:color="auto"/>
                                            <w:bottom w:val="none" w:sz="0" w:space="0" w:color="auto"/>
                                            <w:right w:val="none" w:sz="0" w:space="0" w:color="auto"/>
                                          </w:divBdr>
                                          <w:divsChild>
                                            <w:div w:id="1506748511">
                                              <w:marLeft w:val="0"/>
                                              <w:marRight w:val="0"/>
                                              <w:marTop w:val="0"/>
                                              <w:marBottom w:val="0"/>
                                              <w:divBdr>
                                                <w:top w:val="none" w:sz="0" w:space="0" w:color="auto"/>
                                                <w:left w:val="none" w:sz="0" w:space="0" w:color="auto"/>
                                                <w:bottom w:val="none" w:sz="0" w:space="0" w:color="auto"/>
                                                <w:right w:val="none" w:sz="0" w:space="0" w:color="auto"/>
                                              </w:divBdr>
                                              <w:divsChild>
                                                <w:div w:id="1989700843">
                                                  <w:marLeft w:val="0"/>
                                                  <w:marRight w:val="0"/>
                                                  <w:marTop w:val="240"/>
                                                  <w:marBottom w:val="480"/>
                                                  <w:divBdr>
                                                    <w:top w:val="none" w:sz="0" w:space="0" w:color="auto"/>
                                                    <w:left w:val="none" w:sz="0" w:space="0" w:color="auto"/>
                                                    <w:bottom w:val="single" w:sz="4" w:space="0" w:color="DCDFE5"/>
                                                    <w:right w:val="none" w:sz="0" w:space="0" w:color="auto"/>
                                                  </w:divBdr>
                                                  <w:divsChild>
                                                    <w:div w:id="687413146">
                                                      <w:marLeft w:val="0"/>
                                                      <w:marRight w:val="0"/>
                                                      <w:marTop w:val="0"/>
                                                      <w:marBottom w:val="0"/>
                                                      <w:divBdr>
                                                        <w:top w:val="none" w:sz="0" w:space="0" w:color="auto"/>
                                                        <w:left w:val="none" w:sz="0" w:space="0" w:color="auto"/>
                                                        <w:bottom w:val="none" w:sz="0" w:space="0" w:color="auto"/>
                                                        <w:right w:val="none" w:sz="0" w:space="0" w:color="auto"/>
                                                      </w:divBdr>
                                                      <w:divsChild>
                                                        <w:div w:id="1137332264">
                                                          <w:marLeft w:val="0"/>
                                                          <w:marRight w:val="0"/>
                                                          <w:marTop w:val="0"/>
                                                          <w:marBottom w:val="0"/>
                                                          <w:divBdr>
                                                            <w:top w:val="none" w:sz="0" w:space="0" w:color="auto"/>
                                                            <w:left w:val="none" w:sz="0" w:space="0" w:color="auto"/>
                                                            <w:bottom w:val="none" w:sz="0" w:space="0" w:color="auto"/>
                                                            <w:right w:val="none" w:sz="0" w:space="0" w:color="auto"/>
                                                          </w:divBdr>
                                                          <w:divsChild>
                                                            <w:div w:id="2129350606">
                                                              <w:marLeft w:val="0"/>
                                                              <w:marRight w:val="0"/>
                                                              <w:marTop w:val="0"/>
                                                              <w:marBottom w:val="0"/>
                                                              <w:divBdr>
                                                                <w:top w:val="none" w:sz="0" w:space="0" w:color="auto"/>
                                                                <w:left w:val="none" w:sz="0" w:space="0" w:color="auto"/>
                                                                <w:bottom w:val="none" w:sz="0" w:space="0" w:color="auto"/>
                                                                <w:right w:val="none" w:sz="0" w:space="0" w:color="auto"/>
                                                              </w:divBdr>
                                                              <w:divsChild>
                                                                <w:div w:id="1530488098">
                                                                  <w:marLeft w:val="0"/>
                                                                  <w:marRight w:val="0"/>
                                                                  <w:marTop w:val="0"/>
                                                                  <w:marBottom w:val="0"/>
                                                                  <w:divBdr>
                                                                    <w:top w:val="none" w:sz="0" w:space="0" w:color="auto"/>
                                                                    <w:left w:val="none" w:sz="0" w:space="0" w:color="auto"/>
                                                                    <w:bottom w:val="none" w:sz="0" w:space="0" w:color="auto"/>
                                                                    <w:right w:val="none" w:sz="0" w:space="0" w:color="auto"/>
                                                                  </w:divBdr>
                                                                </w:div>
                                                              </w:divsChild>
                                                            </w:div>
                                                            <w:div w:id="1701079443">
                                                              <w:marLeft w:val="0"/>
                                                              <w:marRight w:val="0"/>
                                                              <w:marTop w:val="0"/>
                                                              <w:marBottom w:val="0"/>
                                                              <w:divBdr>
                                                                <w:top w:val="none" w:sz="0" w:space="0" w:color="auto"/>
                                                                <w:left w:val="none" w:sz="0" w:space="0" w:color="auto"/>
                                                                <w:bottom w:val="none" w:sz="0" w:space="0" w:color="auto"/>
                                                                <w:right w:val="none" w:sz="0" w:space="0" w:color="auto"/>
                                                              </w:divBdr>
                                                              <w:divsChild>
                                                                <w:div w:id="10361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38058">
                                                  <w:marLeft w:val="0"/>
                                                  <w:marRight w:val="0"/>
                                                  <w:marTop w:val="360"/>
                                                  <w:marBottom w:val="180"/>
                                                  <w:divBdr>
                                                    <w:top w:val="none" w:sz="0" w:space="0" w:color="auto"/>
                                                    <w:left w:val="none" w:sz="0" w:space="0" w:color="auto"/>
                                                    <w:bottom w:val="none" w:sz="0" w:space="0" w:color="auto"/>
                                                    <w:right w:val="none" w:sz="0" w:space="0" w:color="auto"/>
                                                  </w:divBdr>
                                                </w:div>
                                                <w:div w:id="539905511">
                                                  <w:marLeft w:val="0"/>
                                                  <w:marRight w:val="0"/>
                                                  <w:marTop w:val="240"/>
                                                  <w:marBottom w:val="480"/>
                                                  <w:divBdr>
                                                    <w:top w:val="none" w:sz="0" w:space="0" w:color="auto"/>
                                                    <w:left w:val="none" w:sz="0" w:space="0" w:color="auto"/>
                                                    <w:bottom w:val="single" w:sz="4" w:space="0" w:color="DCDFE5"/>
                                                    <w:right w:val="none" w:sz="0" w:space="0" w:color="auto"/>
                                                  </w:divBdr>
                                                  <w:divsChild>
                                                    <w:div w:id="888541139">
                                                      <w:marLeft w:val="0"/>
                                                      <w:marRight w:val="0"/>
                                                      <w:marTop w:val="0"/>
                                                      <w:marBottom w:val="0"/>
                                                      <w:divBdr>
                                                        <w:top w:val="none" w:sz="0" w:space="0" w:color="auto"/>
                                                        <w:left w:val="none" w:sz="0" w:space="0" w:color="auto"/>
                                                        <w:bottom w:val="none" w:sz="0" w:space="0" w:color="auto"/>
                                                        <w:right w:val="none" w:sz="0" w:space="0" w:color="auto"/>
                                                      </w:divBdr>
                                                      <w:divsChild>
                                                        <w:div w:id="1856259772">
                                                          <w:marLeft w:val="0"/>
                                                          <w:marRight w:val="0"/>
                                                          <w:marTop w:val="0"/>
                                                          <w:marBottom w:val="0"/>
                                                          <w:divBdr>
                                                            <w:top w:val="none" w:sz="0" w:space="0" w:color="auto"/>
                                                            <w:left w:val="none" w:sz="0" w:space="0" w:color="auto"/>
                                                            <w:bottom w:val="none" w:sz="0" w:space="0" w:color="auto"/>
                                                            <w:right w:val="none" w:sz="0" w:space="0" w:color="auto"/>
                                                          </w:divBdr>
                                                          <w:divsChild>
                                                            <w:div w:id="1881742401">
                                                              <w:marLeft w:val="0"/>
                                                              <w:marRight w:val="0"/>
                                                              <w:marTop w:val="0"/>
                                                              <w:marBottom w:val="0"/>
                                                              <w:divBdr>
                                                                <w:top w:val="none" w:sz="0" w:space="0" w:color="auto"/>
                                                                <w:left w:val="none" w:sz="0" w:space="0" w:color="auto"/>
                                                                <w:bottom w:val="none" w:sz="0" w:space="0" w:color="auto"/>
                                                                <w:right w:val="none" w:sz="0" w:space="0" w:color="auto"/>
                                                              </w:divBdr>
                                                              <w:divsChild>
                                                                <w:div w:id="78643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08610">
                                                  <w:marLeft w:val="0"/>
                                                  <w:marRight w:val="0"/>
                                                  <w:marTop w:val="360"/>
                                                  <w:marBottom w:val="180"/>
                                                  <w:divBdr>
                                                    <w:top w:val="none" w:sz="0" w:space="0" w:color="auto"/>
                                                    <w:left w:val="none" w:sz="0" w:space="0" w:color="auto"/>
                                                    <w:bottom w:val="none" w:sz="0" w:space="0" w:color="auto"/>
                                                    <w:right w:val="none" w:sz="0" w:space="0" w:color="auto"/>
                                                  </w:divBdr>
                                                </w:div>
                                                <w:div w:id="177013767">
                                                  <w:marLeft w:val="0"/>
                                                  <w:marRight w:val="0"/>
                                                  <w:marTop w:val="180"/>
                                                  <w:marBottom w:val="240"/>
                                                  <w:divBdr>
                                                    <w:top w:val="none" w:sz="0" w:space="0" w:color="auto"/>
                                                    <w:left w:val="none" w:sz="0" w:space="0" w:color="auto"/>
                                                    <w:bottom w:val="none" w:sz="0" w:space="0" w:color="auto"/>
                                                    <w:right w:val="none" w:sz="0" w:space="0" w:color="auto"/>
                                                  </w:divBdr>
                                                </w:div>
                                                <w:div w:id="148007333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7013918">
      <w:bodyDiv w:val="1"/>
      <w:marLeft w:val="0"/>
      <w:marRight w:val="0"/>
      <w:marTop w:val="0"/>
      <w:marBottom w:val="0"/>
      <w:divBdr>
        <w:top w:val="none" w:sz="0" w:space="0" w:color="auto"/>
        <w:left w:val="none" w:sz="0" w:space="0" w:color="auto"/>
        <w:bottom w:val="none" w:sz="0" w:space="0" w:color="auto"/>
        <w:right w:val="none" w:sz="0" w:space="0" w:color="auto"/>
      </w:divBdr>
    </w:div>
    <w:div w:id="817498909">
      <w:bodyDiv w:val="1"/>
      <w:marLeft w:val="0"/>
      <w:marRight w:val="0"/>
      <w:marTop w:val="0"/>
      <w:marBottom w:val="0"/>
      <w:divBdr>
        <w:top w:val="none" w:sz="0" w:space="0" w:color="auto"/>
        <w:left w:val="none" w:sz="0" w:space="0" w:color="auto"/>
        <w:bottom w:val="none" w:sz="0" w:space="0" w:color="auto"/>
        <w:right w:val="none" w:sz="0" w:space="0" w:color="auto"/>
      </w:divBdr>
    </w:div>
    <w:div w:id="970204878">
      <w:bodyDiv w:val="1"/>
      <w:marLeft w:val="0"/>
      <w:marRight w:val="0"/>
      <w:marTop w:val="0"/>
      <w:marBottom w:val="0"/>
      <w:divBdr>
        <w:top w:val="none" w:sz="0" w:space="0" w:color="auto"/>
        <w:left w:val="none" w:sz="0" w:space="0" w:color="auto"/>
        <w:bottom w:val="none" w:sz="0" w:space="0" w:color="auto"/>
        <w:right w:val="none" w:sz="0" w:space="0" w:color="auto"/>
      </w:divBdr>
      <w:divsChild>
        <w:div w:id="571086020">
          <w:marLeft w:val="0"/>
          <w:marRight w:val="0"/>
          <w:marTop w:val="240"/>
          <w:marBottom w:val="480"/>
          <w:divBdr>
            <w:top w:val="none" w:sz="0" w:space="0" w:color="auto"/>
            <w:left w:val="none" w:sz="0" w:space="0" w:color="auto"/>
            <w:bottom w:val="single" w:sz="4" w:space="0" w:color="DCDFE5"/>
            <w:right w:val="none" w:sz="0" w:space="0" w:color="auto"/>
          </w:divBdr>
          <w:divsChild>
            <w:div w:id="132715549">
              <w:marLeft w:val="0"/>
              <w:marRight w:val="0"/>
              <w:marTop w:val="0"/>
              <w:marBottom w:val="0"/>
              <w:divBdr>
                <w:top w:val="none" w:sz="0" w:space="0" w:color="auto"/>
                <w:left w:val="none" w:sz="0" w:space="0" w:color="auto"/>
                <w:bottom w:val="none" w:sz="0" w:space="0" w:color="auto"/>
                <w:right w:val="none" w:sz="0" w:space="0" w:color="auto"/>
              </w:divBdr>
              <w:divsChild>
                <w:div w:id="1438864473">
                  <w:marLeft w:val="0"/>
                  <w:marRight w:val="0"/>
                  <w:marTop w:val="0"/>
                  <w:marBottom w:val="0"/>
                  <w:divBdr>
                    <w:top w:val="none" w:sz="0" w:space="0" w:color="auto"/>
                    <w:left w:val="none" w:sz="0" w:space="0" w:color="auto"/>
                    <w:bottom w:val="none" w:sz="0" w:space="0" w:color="auto"/>
                    <w:right w:val="none" w:sz="0" w:space="0" w:color="auto"/>
                  </w:divBdr>
                  <w:divsChild>
                    <w:div w:id="11194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069107">
      <w:bodyDiv w:val="1"/>
      <w:marLeft w:val="0"/>
      <w:marRight w:val="0"/>
      <w:marTop w:val="0"/>
      <w:marBottom w:val="0"/>
      <w:divBdr>
        <w:top w:val="none" w:sz="0" w:space="0" w:color="auto"/>
        <w:left w:val="none" w:sz="0" w:space="0" w:color="auto"/>
        <w:bottom w:val="none" w:sz="0" w:space="0" w:color="auto"/>
        <w:right w:val="none" w:sz="0" w:space="0" w:color="auto"/>
      </w:divBdr>
      <w:divsChild>
        <w:div w:id="960838176">
          <w:marLeft w:val="0"/>
          <w:marRight w:val="0"/>
          <w:marTop w:val="0"/>
          <w:marBottom w:val="0"/>
          <w:divBdr>
            <w:top w:val="none" w:sz="0" w:space="0" w:color="auto"/>
            <w:left w:val="none" w:sz="0" w:space="0" w:color="auto"/>
            <w:bottom w:val="none" w:sz="0" w:space="0" w:color="auto"/>
            <w:right w:val="none" w:sz="0" w:space="0" w:color="auto"/>
          </w:divBdr>
          <w:divsChild>
            <w:div w:id="20491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27823">
      <w:bodyDiv w:val="1"/>
      <w:marLeft w:val="0"/>
      <w:marRight w:val="0"/>
      <w:marTop w:val="0"/>
      <w:marBottom w:val="0"/>
      <w:divBdr>
        <w:top w:val="none" w:sz="0" w:space="0" w:color="auto"/>
        <w:left w:val="none" w:sz="0" w:space="0" w:color="auto"/>
        <w:bottom w:val="none" w:sz="0" w:space="0" w:color="auto"/>
        <w:right w:val="none" w:sz="0" w:space="0" w:color="auto"/>
      </w:divBdr>
      <w:divsChild>
        <w:div w:id="641621761">
          <w:marLeft w:val="-3"/>
          <w:marRight w:val="-3"/>
          <w:marTop w:val="0"/>
          <w:marBottom w:val="0"/>
          <w:divBdr>
            <w:top w:val="none" w:sz="0" w:space="0" w:color="auto"/>
            <w:left w:val="none" w:sz="0" w:space="0" w:color="auto"/>
            <w:bottom w:val="none" w:sz="0" w:space="0" w:color="auto"/>
            <w:right w:val="none" w:sz="0" w:space="0" w:color="auto"/>
          </w:divBdr>
          <w:divsChild>
            <w:div w:id="1671178944">
              <w:marLeft w:val="0"/>
              <w:marRight w:val="0"/>
              <w:marTop w:val="360"/>
              <w:marBottom w:val="0"/>
              <w:divBdr>
                <w:top w:val="none" w:sz="0" w:space="0" w:color="auto"/>
                <w:left w:val="none" w:sz="0" w:space="0" w:color="auto"/>
                <w:bottom w:val="none" w:sz="0" w:space="0" w:color="auto"/>
                <w:right w:val="none" w:sz="0" w:space="0" w:color="auto"/>
              </w:divBdr>
              <w:divsChild>
                <w:div w:id="1810513770">
                  <w:marLeft w:val="0"/>
                  <w:marRight w:val="0"/>
                  <w:marTop w:val="0"/>
                  <w:marBottom w:val="0"/>
                  <w:divBdr>
                    <w:top w:val="none" w:sz="0" w:space="0" w:color="auto"/>
                    <w:left w:val="none" w:sz="0" w:space="0" w:color="auto"/>
                    <w:bottom w:val="none" w:sz="0" w:space="0" w:color="auto"/>
                    <w:right w:val="none" w:sz="0" w:space="0" w:color="auto"/>
                  </w:divBdr>
                  <w:divsChild>
                    <w:div w:id="377317346">
                      <w:marLeft w:val="0"/>
                      <w:marRight w:val="0"/>
                      <w:marTop w:val="0"/>
                      <w:marBottom w:val="0"/>
                      <w:divBdr>
                        <w:top w:val="none" w:sz="0" w:space="0" w:color="auto"/>
                        <w:left w:val="none" w:sz="0" w:space="0" w:color="auto"/>
                        <w:bottom w:val="none" w:sz="0" w:space="0" w:color="auto"/>
                        <w:right w:val="none" w:sz="0" w:space="0" w:color="auto"/>
                      </w:divBdr>
                      <w:divsChild>
                        <w:div w:id="399907732">
                          <w:marLeft w:val="0"/>
                          <w:marRight w:val="0"/>
                          <w:marTop w:val="0"/>
                          <w:marBottom w:val="0"/>
                          <w:divBdr>
                            <w:top w:val="none" w:sz="0" w:space="0" w:color="auto"/>
                            <w:left w:val="none" w:sz="0" w:space="0" w:color="auto"/>
                            <w:bottom w:val="none" w:sz="0" w:space="0" w:color="auto"/>
                            <w:right w:val="none" w:sz="0" w:space="0" w:color="auto"/>
                          </w:divBdr>
                          <w:divsChild>
                            <w:div w:id="1196843232">
                              <w:marLeft w:val="0"/>
                              <w:marRight w:val="0"/>
                              <w:marTop w:val="0"/>
                              <w:marBottom w:val="0"/>
                              <w:divBdr>
                                <w:top w:val="none" w:sz="0" w:space="0" w:color="auto"/>
                                <w:left w:val="none" w:sz="0" w:space="0" w:color="auto"/>
                                <w:bottom w:val="none" w:sz="0" w:space="0" w:color="auto"/>
                                <w:right w:val="none" w:sz="0" w:space="0" w:color="auto"/>
                              </w:divBdr>
                              <w:divsChild>
                                <w:div w:id="812064705">
                                  <w:marLeft w:val="0"/>
                                  <w:marRight w:val="0"/>
                                  <w:marTop w:val="0"/>
                                  <w:marBottom w:val="0"/>
                                  <w:divBdr>
                                    <w:top w:val="none" w:sz="0" w:space="0" w:color="auto"/>
                                    <w:left w:val="none" w:sz="0" w:space="0" w:color="auto"/>
                                    <w:bottom w:val="none" w:sz="0" w:space="0" w:color="auto"/>
                                    <w:right w:val="none" w:sz="0" w:space="0" w:color="auto"/>
                                  </w:divBdr>
                                  <w:divsChild>
                                    <w:div w:id="1809280506">
                                      <w:marLeft w:val="0"/>
                                      <w:marRight w:val="0"/>
                                      <w:marTop w:val="0"/>
                                      <w:marBottom w:val="0"/>
                                      <w:divBdr>
                                        <w:top w:val="none" w:sz="0" w:space="0" w:color="auto"/>
                                        <w:left w:val="none" w:sz="0" w:space="0" w:color="auto"/>
                                        <w:bottom w:val="none" w:sz="0" w:space="0" w:color="auto"/>
                                        <w:right w:val="none" w:sz="0" w:space="0" w:color="auto"/>
                                      </w:divBdr>
                                      <w:divsChild>
                                        <w:div w:id="1112506316">
                                          <w:marLeft w:val="0"/>
                                          <w:marRight w:val="0"/>
                                          <w:marTop w:val="0"/>
                                          <w:marBottom w:val="0"/>
                                          <w:divBdr>
                                            <w:top w:val="none" w:sz="0" w:space="0" w:color="auto"/>
                                            <w:left w:val="none" w:sz="0" w:space="0" w:color="auto"/>
                                            <w:bottom w:val="none" w:sz="0" w:space="0" w:color="auto"/>
                                            <w:right w:val="none" w:sz="0" w:space="0" w:color="auto"/>
                                          </w:divBdr>
                                          <w:divsChild>
                                            <w:div w:id="1309702724">
                                              <w:marLeft w:val="0"/>
                                              <w:marRight w:val="0"/>
                                              <w:marTop w:val="0"/>
                                              <w:marBottom w:val="0"/>
                                              <w:divBdr>
                                                <w:top w:val="none" w:sz="0" w:space="0" w:color="auto"/>
                                                <w:left w:val="none" w:sz="0" w:space="0" w:color="auto"/>
                                                <w:bottom w:val="none" w:sz="0" w:space="0" w:color="auto"/>
                                                <w:right w:val="none" w:sz="0" w:space="0" w:color="auto"/>
                                              </w:divBdr>
                                              <w:divsChild>
                                                <w:div w:id="1568224367">
                                                  <w:marLeft w:val="0"/>
                                                  <w:marRight w:val="0"/>
                                                  <w:marTop w:val="180"/>
                                                  <w:marBottom w:val="240"/>
                                                  <w:divBdr>
                                                    <w:top w:val="none" w:sz="0" w:space="0" w:color="auto"/>
                                                    <w:left w:val="none" w:sz="0" w:space="0" w:color="auto"/>
                                                    <w:bottom w:val="none" w:sz="0" w:space="0" w:color="auto"/>
                                                    <w:right w:val="none" w:sz="0" w:space="0" w:color="auto"/>
                                                  </w:divBdr>
                                                </w:div>
                                                <w:div w:id="1758476753">
                                                  <w:marLeft w:val="0"/>
                                                  <w:marRight w:val="0"/>
                                                  <w:marTop w:val="180"/>
                                                  <w:marBottom w:val="240"/>
                                                  <w:divBdr>
                                                    <w:top w:val="none" w:sz="0" w:space="0" w:color="auto"/>
                                                    <w:left w:val="none" w:sz="0" w:space="0" w:color="auto"/>
                                                    <w:bottom w:val="none" w:sz="0" w:space="0" w:color="auto"/>
                                                    <w:right w:val="none" w:sz="0" w:space="0" w:color="auto"/>
                                                  </w:divBdr>
                                                </w:div>
                                                <w:div w:id="812792693">
                                                  <w:marLeft w:val="0"/>
                                                  <w:marRight w:val="0"/>
                                                  <w:marTop w:val="180"/>
                                                  <w:marBottom w:val="240"/>
                                                  <w:divBdr>
                                                    <w:top w:val="none" w:sz="0" w:space="0" w:color="auto"/>
                                                    <w:left w:val="none" w:sz="0" w:space="0" w:color="auto"/>
                                                    <w:bottom w:val="none" w:sz="0" w:space="0" w:color="auto"/>
                                                    <w:right w:val="none" w:sz="0" w:space="0" w:color="auto"/>
                                                  </w:divBdr>
                                                </w:div>
                                                <w:div w:id="1754207679">
                                                  <w:marLeft w:val="0"/>
                                                  <w:marRight w:val="0"/>
                                                  <w:marTop w:val="0"/>
                                                  <w:marBottom w:val="0"/>
                                                  <w:divBdr>
                                                    <w:top w:val="none" w:sz="0" w:space="0" w:color="auto"/>
                                                    <w:left w:val="none" w:sz="0" w:space="0" w:color="auto"/>
                                                    <w:bottom w:val="none" w:sz="0" w:space="0" w:color="auto"/>
                                                    <w:right w:val="none" w:sz="0" w:space="0" w:color="auto"/>
                                                  </w:divBdr>
                                                  <w:divsChild>
                                                    <w:div w:id="43151265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2998060">
      <w:bodyDiv w:val="1"/>
      <w:marLeft w:val="0"/>
      <w:marRight w:val="0"/>
      <w:marTop w:val="0"/>
      <w:marBottom w:val="0"/>
      <w:divBdr>
        <w:top w:val="none" w:sz="0" w:space="0" w:color="auto"/>
        <w:left w:val="none" w:sz="0" w:space="0" w:color="auto"/>
        <w:bottom w:val="none" w:sz="0" w:space="0" w:color="auto"/>
        <w:right w:val="none" w:sz="0" w:space="0" w:color="auto"/>
      </w:divBdr>
    </w:div>
    <w:div w:id="1118060706">
      <w:bodyDiv w:val="1"/>
      <w:marLeft w:val="0"/>
      <w:marRight w:val="0"/>
      <w:marTop w:val="0"/>
      <w:marBottom w:val="0"/>
      <w:divBdr>
        <w:top w:val="none" w:sz="0" w:space="0" w:color="auto"/>
        <w:left w:val="none" w:sz="0" w:space="0" w:color="auto"/>
        <w:bottom w:val="none" w:sz="0" w:space="0" w:color="auto"/>
        <w:right w:val="none" w:sz="0" w:space="0" w:color="auto"/>
      </w:divBdr>
      <w:divsChild>
        <w:div w:id="1396472225">
          <w:marLeft w:val="0"/>
          <w:marRight w:val="0"/>
          <w:marTop w:val="0"/>
          <w:marBottom w:val="0"/>
          <w:divBdr>
            <w:top w:val="none" w:sz="0" w:space="0" w:color="auto"/>
            <w:left w:val="none" w:sz="0" w:space="0" w:color="auto"/>
            <w:bottom w:val="none" w:sz="0" w:space="0" w:color="auto"/>
            <w:right w:val="none" w:sz="0" w:space="0" w:color="auto"/>
          </w:divBdr>
        </w:div>
      </w:divsChild>
    </w:div>
    <w:div w:id="1180660795">
      <w:bodyDiv w:val="1"/>
      <w:marLeft w:val="0"/>
      <w:marRight w:val="0"/>
      <w:marTop w:val="0"/>
      <w:marBottom w:val="0"/>
      <w:divBdr>
        <w:top w:val="none" w:sz="0" w:space="0" w:color="auto"/>
        <w:left w:val="none" w:sz="0" w:space="0" w:color="auto"/>
        <w:bottom w:val="none" w:sz="0" w:space="0" w:color="auto"/>
        <w:right w:val="none" w:sz="0" w:space="0" w:color="auto"/>
      </w:divBdr>
    </w:div>
    <w:div w:id="1360279701">
      <w:bodyDiv w:val="1"/>
      <w:marLeft w:val="0"/>
      <w:marRight w:val="0"/>
      <w:marTop w:val="0"/>
      <w:marBottom w:val="0"/>
      <w:divBdr>
        <w:top w:val="none" w:sz="0" w:space="0" w:color="auto"/>
        <w:left w:val="none" w:sz="0" w:space="0" w:color="auto"/>
        <w:bottom w:val="none" w:sz="0" w:space="0" w:color="auto"/>
        <w:right w:val="none" w:sz="0" w:space="0" w:color="auto"/>
      </w:divBdr>
      <w:divsChild>
        <w:div w:id="1241062030">
          <w:marLeft w:val="0"/>
          <w:marRight w:val="0"/>
          <w:marTop w:val="0"/>
          <w:marBottom w:val="0"/>
          <w:divBdr>
            <w:top w:val="none" w:sz="0" w:space="0" w:color="auto"/>
            <w:left w:val="none" w:sz="0" w:space="0" w:color="auto"/>
            <w:bottom w:val="none" w:sz="0" w:space="0" w:color="auto"/>
            <w:right w:val="none" w:sz="0" w:space="0" w:color="auto"/>
          </w:divBdr>
          <w:divsChild>
            <w:div w:id="20649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09313">
      <w:bodyDiv w:val="1"/>
      <w:marLeft w:val="0"/>
      <w:marRight w:val="0"/>
      <w:marTop w:val="0"/>
      <w:marBottom w:val="0"/>
      <w:divBdr>
        <w:top w:val="none" w:sz="0" w:space="0" w:color="auto"/>
        <w:left w:val="none" w:sz="0" w:space="0" w:color="auto"/>
        <w:bottom w:val="none" w:sz="0" w:space="0" w:color="auto"/>
        <w:right w:val="none" w:sz="0" w:space="0" w:color="auto"/>
      </w:divBdr>
      <w:divsChild>
        <w:div w:id="947547636">
          <w:marLeft w:val="0"/>
          <w:marRight w:val="0"/>
          <w:marTop w:val="0"/>
          <w:marBottom w:val="0"/>
          <w:divBdr>
            <w:top w:val="none" w:sz="0" w:space="0" w:color="auto"/>
            <w:left w:val="none" w:sz="0" w:space="0" w:color="auto"/>
            <w:bottom w:val="none" w:sz="0" w:space="0" w:color="auto"/>
            <w:right w:val="none" w:sz="0" w:space="0" w:color="auto"/>
          </w:divBdr>
          <w:divsChild>
            <w:div w:id="214068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6258">
      <w:bodyDiv w:val="1"/>
      <w:marLeft w:val="0"/>
      <w:marRight w:val="0"/>
      <w:marTop w:val="0"/>
      <w:marBottom w:val="0"/>
      <w:divBdr>
        <w:top w:val="none" w:sz="0" w:space="0" w:color="auto"/>
        <w:left w:val="none" w:sz="0" w:space="0" w:color="auto"/>
        <w:bottom w:val="none" w:sz="0" w:space="0" w:color="auto"/>
        <w:right w:val="none" w:sz="0" w:space="0" w:color="auto"/>
      </w:divBdr>
    </w:div>
    <w:div w:id="1489980545">
      <w:bodyDiv w:val="1"/>
      <w:marLeft w:val="0"/>
      <w:marRight w:val="0"/>
      <w:marTop w:val="0"/>
      <w:marBottom w:val="0"/>
      <w:divBdr>
        <w:top w:val="none" w:sz="0" w:space="0" w:color="auto"/>
        <w:left w:val="none" w:sz="0" w:space="0" w:color="auto"/>
        <w:bottom w:val="none" w:sz="0" w:space="0" w:color="auto"/>
        <w:right w:val="none" w:sz="0" w:space="0" w:color="auto"/>
      </w:divBdr>
      <w:divsChild>
        <w:div w:id="1631472424">
          <w:marLeft w:val="-3"/>
          <w:marRight w:val="-3"/>
          <w:marTop w:val="0"/>
          <w:marBottom w:val="0"/>
          <w:divBdr>
            <w:top w:val="none" w:sz="0" w:space="0" w:color="auto"/>
            <w:left w:val="none" w:sz="0" w:space="0" w:color="auto"/>
            <w:bottom w:val="none" w:sz="0" w:space="0" w:color="auto"/>
            <w:right w:val="none" w:sz="0" w:space="0" w:color="auto"/>
          </w:divBdr>
          <w:divsChild>
            <w:div w:id="2001233142">
              <w:marLeft w:val="0"/>
              <w:marRight w:val="0"/>
              <w:marTop w:val="360"/>
              <w:marBottom w:val="0"/>
              <w:divBdr>
                <w:top w:val="none" w:sz="0" w:space="0" w:color="auto"/>
                <w:left w:val="none" w:sz="0" w:space="0" w:color="auto"/>
                <w:bottom w:val="none" w:sz="0" w:space="0" w:color="auto"/>
                <w:right w:val="none" w:sz="0" w:space="0" w:color="auto"/>
              </w:divBdr>
              <w:divsChild>
                <w:div w:id="2123112416">
                  <w:marLeft w:val="0"/>
                  <w:marRight w:val="0"/>
                  <w:marTop w:val="0"/>
                  <w:marBottom w:val="0"/>
                  <w:divBdr>
                    <w:top w:val="none" w:sz="0" w:space="0" w:color="auto"/>
                    <w:left w:val="none" w:sz="0" w:space="0" w:color="auto"/>
                    <w:bottom w:val="none" w:sz="0" w:space="0" w:color="auto"/>
                    <w:right w:val="none" w:sz="0" w:space="0" w:color="auto"/>
                  </w:divBdr>
                  <w:divsChild>
                    <w:div w:id="571087146">
                      <w:marLeft w:val="0"/>
                      <w:marRight w:val="0"/>
                      <w:marTop w:val="0"/>
                      <w:marBottom w:val="0"/>
                      <w:divBdr>
                        <w:top w:val="none" w:sz="0" w:space="0" w:color="auto"/>
                        <w:left w:val="none" w:sz="0" w:space="0" w:color="auto"/>
                        <w:bottom w:val="none" w:sz="0" w:space="0" w:color="auto"/>
                        <w:right w:val="none" w:sz="0" w:space="0" w:color="auto"/>
                      </w:divBdr>
                      <w:divsChild>
                        <w:div w:id="1748305948">
                          <w:marLeft w:val="0"/>
                          <w:marRight w:val="0"/>
                          <w:marTop w:val="0"/>
                          <w:marBottom w:val="0"/>
                          <w:divBdr>
                            <w:top w:val="none" w:sz="0" w:space="0" w:color="auto"/>
                            <w:left w:val="none" w:sz="0" w:space="0" w:color="auto"/>
                            <w:bottom w:val="none" w:sz="0" w:space="0" w:color="auto"/>
                            <w:right w:val="none" w:sz="0" w:space="0" w:color="auto"/>
                          </w:divBdr>
                          <w:divsChild>
                            <w:div w:id="1439911524">
                              <w:marLeft w:val="0"/>
                              <w:marRight w:val="0"/>
                              <w:marTop w:val="0"/>
                              <w:marBottom w:val="0"/>
                              <w:divBdr>
                                <w:top w:val="none" w:sz="0" w:space="0" w:color="auto"/>
                                <w:left w:val="none" w:sz="0" w:space="0" w:color="auto"/>
                                <w:bottom w:val="none" w:sz="0" w:space="0" w:color="auto"/>
                                <w:right w:val="none" w:sz="0" w:space="0" w:color="auto"/>
                              </w:divBdr>
                              <w:divsChild>
                                <w:div w:id="1336806029">
                                  <w:marLeft w:val="0"/>
                                  <w:marRight w:val="0"/>
                                  <w:marTop w:val="0"/>
                                  <w:marBottom w:val="0"/>
                                  <w:divBdr>
                                    <w:top w:val="none" w:sz="0" w:space="0" w:color="auto"/>
                                    <w:left w:val="none" w:sz="0" w:space="0" w:color="auto"/>
                                    <w:bottom w:val="none" w:sz="0" w:space="0" w:color="auto"/>
                                    <w:right w:val="none" w:sz="0" w:space="0" w:color="auto"/>
                                  </w:divBdr>
                                  <w:divsChild>
                                    <w:div w:id="1738238568">
                                      <w:marLeft w:val="0"/>
                                      <w:marRight w:val="0"/>
                                      <w:marTop w:val="0"/>
                                      <w:marBottom w:val="0"/>
                                      <w:divBdr>
                                        <w:top w:val="none" w:sz="0" w:space="0" w:color="auto"/>
                                        <w:left w:val="none" w:sz="0" w:space="0" w:color="auto"/>
                                        <w:bottom w:val="none" w:sz="0" w:space="0" w:color="auto"/>
                                        <w:right w:val="none" w:sz="0" w:space="0" w:color="auto"/>
                                      </w:divBdr>
                                      <w:divsChild>
                                        <w:div w:id="1780372225">
                                          <w:marLeft w:val="0"/>
                                          <w:marRight w:val="0"/>
                                          <w:marTop w:val="0"/>
                                          <w:marBottom w:val="0"/>
                                          <w:divBdr>
                                            <w:top w:val="none" w:sz="0" w:space="0" w:color="auto"/>
                                            <w:left w:val="none" w:sz="0" w:space="0" w:color="auto"/>
                                            <w:bottom w:val="none" w:sz="0" w:space="0" w:color="auto"/>
                                            <w:right w:val="none" w:sz="0" w:space="0" w:color="auto"/>
                                          </w:divBdr>
                                          <w:divsChild>
                                            <w:div w:id="1483082735">
                                              <w:marLeft w:val="0"/>
                                              <w:marRight w:val="0"/>
                                              <w:marTop w:val="0"/>
                                              <w:marBottom w:val="0"/>
                                              <w:divBdr>
                                                <w:top w:val="none" w:sz="0" w:space="0" w:color="auto"/>
                                                <w:left w:val="none" w:sz="0" w:space="0" w:color="auto"/>
                                                <w:bottom w:val="none" w:sz="0" w:space="0" w:color="auto"/>
                                                <w:right w:val="none" w:sz="0" w:space="0" w:color="auto"/>
                                              </w:divBdr>
                                              <w:divsChild>
                                                <w:div w:id="1915316928">
                                                  <w:blockQuote w:val="1"/>
                                                  <w:marLeft w:val="600"/>
                                                  <w:marRight w:val="600"/>
                                                  <w:marTop w:val="60"/>
                                                  <w:marBottom w:val="0"/>
                                                  <w:divBdr>
                                                    <w:top w:val="none" w:sz="0" w:space="0" w:color="auto"/>
                                                    <w:left w:val="none" w:sz="0" w:space="0" w:color="auto"/>
                                                    <w:bottom w:val="none" w:sz="0" w:space="0" w:color="auto"/>
                                                    <w:right w:val="none" w:sz="0" w:space="0" w:color="auto"/>
                                                  </w:divBdr>
                                                </w:div>
                                                <w:div w:id="762259231">
                                                  <w:marLeft w:val="0"/>
                                                  <w:marRight w:val="0"/>
                                                  <w:marTop w:val="0"/>
                                                  <w:marBottom w:val="0"/>
                                                  <w:divBdr>
                                                    <w:top w:val="none" w:sz="0" w:space="0" w:color="auto"/>
                                                    <w:left w:val="none" w:sz="0" w:space="0" w:color="auto"/>
                                                    <w:bottom w:val="none" w:sz="0" w:space="0" w:color="auto"/>
                                                    <w:right w:val="none" w:sz="0" w:space="0" w:color="auto"/>
                                                  </w:divBdr>
                                                  <w:divsChild>
                                                    <w:div w:id="202652053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2368168">
      <w:bodyDiv w:val="1"/>
      <w:marLeft w:val="0"/>
      <w:marRight w:val="0"/>
      <w:marTop w:val="0"/>
      <w:marBottom w:val="0"/>
      <w:divBdr>
        <w:top w:val="none" w:sz="0" w:space="0" w:color="auto"/>
        <w:left w:val="none" w:sz="0" w:space="0" w:color="auto"/>
        <w:bottom w:val="none" w:sz="0" w:space="0" w:color="auto"/>
        <w:right w:val="none" w:sz="0" w:space="0" w:color="auto"/>
      </w:divBdr>
      <w:divsChild>
        <w:div w:id="650602829">
          <w:marLeft w:val="0"/>
          <w:marRight w:val="0"/>
          <w:marTop w:val="240"/>
          <w:marBottom w:val="480"/>
          <w:divBdr>
            <w:top w:val="none" w:sz="0" w:space="0" w:color="auto"/>
            <w:left w:val="none" w:sz="0" w:space="0" w:color="auto"/>
            <w:bottom w:val="single" w:sz="4" w:space="0" w:color="DCDFE5"/>
            <w:right w:val="none" w:sz="0" w:space="0" w:color="auto"/>
          </w:divBdr>
          <w:divsChild>
            <w:div w:id="1405058108">
              <w:marLeft w:val="0"/>
              <w:marRight w:val="0"/>
              <w:marTop w:val="0"/>
              <w:marBottom w:val="0"/>
              <w:divBdr>
                <w:top w:val="none" w:sz="0" w:space="0" w:color="auto"/>
                <w:left w:val="none" w:sz="0" w:space="0" w:color="auto"/>
                <w:bottom w:val="none" w:sz="0" w:space="0" w:color="auto"/>
                <w:right w:val="none" w:sz="0" w:space="0" w:color="auto"/>
              </w:divBdr>
              <w:divsChild>
                <w:div w:id="868907939">
                  <w:marLeft w:val="0"/>
                  <w:marRight w:val="0"/>
                  <w:marTop w:val="0"/>
                  <w:marBottom w:val="0"/>
                  <w:divBdr>
                    <w:top w:val="none" w:sz="0" w:space="0" w:color="auto"/>
                    <w:left w:val="none" w:sz="0" w:space="0" w:color="auto"/>
                    <w:bottom w:val="none" w:sz="0" w:space="0" w:color="auto"/>
                    <w:right w:val="none" w:sz="0" w:space="0" w:color="auto"/>
                  </w:divBdr>
                  <w:divsChild>
                    <w:div w:id="1918173859">
                      <w:marLeft w:val="0"/>
                      <w:marRight w:val="0"/>
                      <w:marTop w:val="0"/>
                      <w:marBottom w:val="0"/>
                      <w:divBdr>
                        <w:top w:val="none" w:sz="0" w:space="0" w:color="auto"/>
                        <w:left w:val="none" w:sz="0" w:space="0" w:color="auto"/>
                        <w:bottom w:val="none" w:sz="0" w:space="0" w:color="auto"/>
                        <w:right w:val="none" w:sz="0" w:space="0" w:color="auto"/>
                      </w:divBdr>
                      <w:divsChild>
                        <w:div w:id="10422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180710">
      <w:bodyDiv w:val="1"/>
      <w:marLeft w:val="0"/>
      <w:marRight w:val="0"/>
      <w:marTop w:val="0"/>
      <w:marBottom w:val="0"/>
      <w:divBdr>
        <w:top w:val="none" w:sz="0" w:space="0" w:color="auto"/>
        <w:left w:val="none" w:sz="0" w:space="0" w:color="auto"/>
        <w:bottom w:val="none" w:sz="0" w:space="0" w:color="auto"/>
        <w:right w:val="none" w:sz="0" w:space="0" w:color="auto"/>
      </w:divBdr>
    </w:div>
    <w:div w:id="1705012563">
      <w:bodyDiv w:val="1"/>
      <w:marLeft w:val="0"/>
      <w:marRight w:val="0"/>
      <w:marTop w:val="0"/>
      <w:marBottom w:val="0"/>
      <w:divBdr>
        <w:top w:val="none" w:sz="0" w:space="0" w:color="auto"/>
        <w:left w:val="none" w:sz="0" w:space="0" w:color="auto"/>
        <w:bottom w:val="none" w:sz="0" w:space="0" w:color="auto"/>
        <w:right w:val="none" w:sz="0" w:space="0" w:color="auto"/>
      </w:divBdr>
      <w:divsChild>
        <w:div w:id="1925332695">
          <w:marLeft w:val="0"/>
          <w:marRight w:val="0"/>
          <w:marTop w:val="180"/>
          <w:marBottom w:val="240"/>
          <w:divBdr>
            <w:top w:val="none" w:sz="0" w:space="0" w:color="auto"/>
            <w:left w:val="none" w:sz="0" w:space="0" w:color="auto"/>
            <w:bottom w:val="none" w:sz="0" w:space="0" w:color="auto"/>
            <w:right w:val="none" w:sz="0" w:space="0" w:color="auto"/>
          </w:divBdr>
        </w:div>
      </w:divsChild>
    </w:div>
    <w:div w:id="1772701311">
      <w:bodyDiv w:val="1"/>
      <w:marLeft w:val="0"/>
      <w:marRight w:val="0"/>
      <w:marTop w:val="0"/>
      <w:marBottom w:val="0"/>
      <w:divBdr>
        <w:top w:val="none" w:sz="0" w:space="0" w:color="auto"/>
        <w:left w:val="none" w:sz="0" w:space="0" w:color="auto"/>
        <w:bottom w:val="none" w:sz="0" w:space="0" w:color="auto"/>
        <w:right w:val="none" w:sz="0" w:space="0" w:color="auto"/>
      </w:divBdr>
      <w:divsChild>
        <w:div w:id="1519268407">
          <w:marLeft w:val="0"/>
          <w:marRight w:val="0"/>
          <w:marTop w:val="180"/>
          <w:marBottom w:val="240"/>
          <w:divBdr>
            <w:top w:val="none" w:sz="0" w:space="0" w:color="auto"/>
            <w:left w:val="none" w:sz="0" w:space="0" w:color="auto"/>
            <w:bottom w:val="none" w:sz="0" w:space="0" w:color="auto"/>
            <w:right w:val="none" w:sz="0" w:space="0" w:color="auto"/>
          </w:divBdr>
        </w:div>
      </w:divsChild>
    </w:div>
    <w:div w:id="1773865779">
      <w:bodyDiv w:val="1"/>
      <w:marLeft w:val="0"/>
      <w:marRight w:val="0"/>
      <w:marTop w:val="0"/>
      <w:marBottom w:val="0"/>
      <w:divBdr>
        <w:top w:val="none" w:sz="0" w:space="0" w:color="auto"/>
        <w:left w:val="none" w:sz="0" w:space="0" w:color="auto"/>
        <w:bottom w:val="none" w:sz="0" w:space="0" w:color="auto"/>
        <w:right w:val="none" w:sz="0" w:space="0" w:color="auto"/>
      </w:divBdr>
      <w:divsChild>
        <w:div w:id="1291471656">
          <w:marLeft w:val="0"/>
          <w:marRight w:val="0"/>
          <w:marTop w:val="0"/>
          <w:marBottom w:val="0"/>
          <w:divBdr>
            <w:top w:val="none" w:sz="0" w:space="0" w:color="auto"/>
            <w:left w:val="none" w:sz="0" w:space="0" w:color="auto"/>
            <w:bottom w:val="none" w:sz="0" w:space="0" w:color="auto"/>
            <w:right w:val="none" w:sz="0" w:space="0" w:color="auto"/>
          </w:divBdr>
          <w:divsChild>
            <w:div w:id="14378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9642">
      <w:bodyDiv w:val="1"/>
      <w:marLeft w:val="0"/>
      <w:marRight w:val="0"/>
      <w:marTop w:val="0"/>
      <w:marBottom w:val="0"/>
      <w:divBdr>
        <w:top w:val="none" w:sz="0" w:space="0" w:color="auto"/>
        <w:left w:val="none" w:sz="0" w:space="0" w:color="auto"/>
        <w:bottom w:val="none" w:sz="0" w:space="0" w:color="auto"/>
        <w:right w:val="none" w:sz="0" w:space="0" w:color="auto"/>
      </w:divBdr>
    </w:div>
    <w:div w:id="1789742141">
      <w:bodyDiv w:val="1"/>
      <w:marLeft w:val="0"/>
      <w:marRight w:val="0"/>
      <w:marTop w:val="0"/>
      <w:marBottom w:val="0"/>
      <w:divBdr>
        <w:top w:val="none" w:sz="0" w:space="0" w:color="auto"/>
        <w:left w:val="none" w:sz="0" w:space="0" w:color="auto"/>
        <w:bottom w:val="none" w:sz="0" w:space="0" w:color="auto"/>
        <w:right w:val="none" w:sz="0" w:space="0" w:color="auto"/>
      </w:divBdr>
    </w:div>
    <w:div w:id="1803501343">
      <w:bodyDiv w:val="1"/>
      <w:marLeft w:val="0"/>
      <w:marRight w:val="0"/>
      <w:marTop w:val="0"/>
      <w:marBottom w:val="0"/>
      <w:divBdr>
        <w:top w:val="none" w:sz="0" w:space="0" w:color="auto"/>
        <w:left w:val="none" w:sz="0" w:space="0" w:color="auto"/>
        <w:bottom w:val="none" w:sz="0" w:space="0" w:color="auto"/>
        <w:right w:val="none" w:sz="0" w:space="0" w:color="auto"/>
      </w:divBdr>
      <w:divsChild>
        <w:div w:id="472260806">
          <w:marLeft w:val="0"/>
          <w:marRight w:val="0"/>
          <w:marTop w:val="0"/>
          <w:marBottom w:val="0"/>
          <w:divBdr>
            <w:top w:val="none" w:sz="0" w:space="0" w:color="auto"/>
            <w:left w:val="none" w:sz="0" w:space="0" w:color="auto"/>
            <w:bottom w:val="none" w:sz="0" w:space="0" w:color="auto"/>
            <w:right w:val="none" w:sz="0" w:space="0" w:color="auto"/>
          </w:divBdr>
          <w:divsChild>
            <w:div w:id="21027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445309">
      <w:bodyDiv w:val="1"/>
      <w:marLeft w:val="0"/>
      <w:marRight w:val="0"/>
      <w:marTop w:val="0"/>
      <w:marBottom w:val="0"/>
      <w:divBdr>
        <w:top w:val="none" w:sz="0" w:space="0" w:color="auto"/>
        <w:left w:val="none" w:sz="0" w:space="0" w:color="auto"/>
        <w:bottom w:val="none" w:sz="0" w:space="0" w:color="auto"/>
        <w:right w:val="none" w:sz="0" w:space="0" w:color="auto"/>
      </w:divBdr>
    </w:div>
    <w:div w:id="1985545421">
      <w:bodyDiv w:val="1"/>
      <w:marLeft w:val="0"/>
      <w:marRight w:val="0"/>
      <w:marTop w:val="0"/>
      <w:marBottom w:val="0"/>
      <w:divBdr>
        <w:top w:val="none" w:sz="0" w:space="0" w:color="auto"/>
        <w:left w:val="none" w:sz="0" w:space="0" w:color="auto"/>
        <w:bottom w:val="none" w:sz="0" w:space="0" w:color="auto"/>
        <w:right w:val="none" w:sz="0" w:space="0" w:color="auto"/>
      </w:divBdr>
      <w:divsChild>
        <w:div w:id="1994870070">
          <w:marLeft w:val="-3"/>
          <w:marRight w:val="-3"/>
          <w:marTop w:val="0"/>
          <w:marBottom w:val="0"/>
          <w:divBdr>
            <w:top w:val="none" w:sz="0" w:space="0" w:color="auto"/>
            <w:left w:val="none" w:sz="0" w:space="0" w:color="auto"/>
            <w:bottom w:val="none" w:sz="0" w:space="0" w:color="auto"/>
            <w:right w:val="none" w:sz="0" w:space="0" w:color="auto"/>
          </w:divBdr>
          <w:divsChild>
            <w:div w:id="1247688864">
              <w:marLeft w:val="0"/>
              <w:marRight w:val="0"/>
              <w:marTop w:val="360"/>
              <w:marBottom w:val="0"/>
              <w:divBdr>
                <w:top w:val="none" w:sz="0" w:space="0" w:color="auto"/>
                <w:left w:val="none" w:sz="0" w:space="0" w:color="auto"/>
                <w:bottom w:val="none" w:sz="0" w:space="0" w:color="auto"/>
                <w:right w:val="none" w:sz="0" w:space="0" w:color="auto"/>
              </w:divBdr>
              <w:divsChild>
                <w:div w:id="185143239">
                  <w:marLeft w:val="0"/>
                  <w:marRight w:val="0"/>
                  <w:marTop w:val="0"/>
                  <w:marBottom w:val="0"/>
                  <w:divBdr>
                    <w:top w:val="none" w:sz="0" w:space="0" w:color="auto"/>
                    <w:left w:val="none" w:sz="0" w:space="0" w:color="auto"/>
                    <w:bottom w:val="none" w:sz="0" w:space="0" w:color="auto"/>
                    <w:right w:val="none" w:sz="0" w:space="0" w:color="auto"/>
                  </w:divBdr>
                  <w:divsChild>
                    <w:div w:id="1280918173">
                      <w:marLeft w:val="0"/>
                      <w:marRight w:val="0"/>
                      <w:marTop w:val="0"/>
                      <w:marBottom w:val="0"/>
                      <w:divBdr>
                        <w:top w:val="none" w:sz="0" w:space="0" w:color="auto"/>
                        <w:left w:val="none" w:sz="0" w:space="0" w:color="auto"/>
                        <w:bottom w:val="none" w:sz="0" w:space="0" w:color="auto"/>
                        <w:right w:val="none" w:sz="0" w:space="0" w:color="auto"/>
                      </w:divBdr>
                      <w:divsChild>
                        <w:div w:id="1692367249">
                          <w:marLeft w:val="0"/>
                          <w:marRight w:val="0"/>
                          <w:marTop w:val="0"/>
                          <w:marBottom w:val="0"/>
                          <w:divBdr>
                            <w:top w:val="none" w:sz="0" w:space="0" w:color="auto"/>
                            <w:left w:val="none" w:sz="0" w:space="0" w:color="auto"/>
                            <w:bottom w:val="none" w:sz="0" w:space="0" w:color="auto"/>
                            <w:right w:val="none" w:sz="0" w:space="0" w:color="auto"/>
                          </w:divBdr>
                          <w:divsChild>
                            <w:div w:id="2129816319">
                              <w:marLeft w:val="0"/>
                              <w:marRight w:val="0"/>
                              <w:marTop w:val="0"/>
                              <w:marBottom w:val="0"/>
                              <w:divBdr>
                                <w:top w:val="none" w:sz="0" w:space="0" w:color="auto"/>
                                <w:left w:val="none" w:sz="0" w:space="0" w:color="auto"/>
                                <w:bottom w:val="none" w:sz="0" w:space="0" w:color="auto"/>
                                <w:right w:val="none" w:sz="0" w:space="0" w:color="auto"/>
                              </w:divBdr>
                              <w:divsChild>
                                <w:div w:id="2127771869">
                                  <w:marLeft w:val="0"/>
                                  <w:marRight w:val="0"/>
                                  <w:marTop w:val="0"/>
                                  <w:marBottom w:val="0"/>
                                  <w:divBdr>
                                    <w:top w:val="none" w:sz="0" w:space="0" w:color="auto"/>
                                    <w:left w:val="none" w:sz="0" w:space="0" w:color="auto"/>
                                    <w:bottom w:val="none" w:sz="0" w:space="0" w:color="auto"/>
                                    <w:right w:val="none" w:sz="0" w:space="0" w:color="auto"/>
                                  </w:divBdr>
                                  <w:divsChild>
                                    <w:div w:id="1428697395">
                                      <w:marLeft w:val="0"/>
                                      <w:marRight w:val="0"/>
                                      <w:marTop w:val="0"/>
                                      <w:marBottom w:val="0"/>
                                      <w:divBdr>
                                        <w:top w:val="none" w:sz="0" w:space="0" w:color="auto"/>
                                        <w:left w:val="none" w:sz="0" w:space="0" w:color="auto"/>
                                        <w:bottom w:val="none" w:sz="0" w:space="0" w:color="auto"/>
                                        <w:right w:val="none" w:sz="0" w:space="0" w:color="auto"/>
                                      </w:divBdr>
                                      <w:divsChild>
                                        <w:div w:id="2047291798">
                                          <w:marLeft w:val="0"/>
                                          <w:marRight w:val="0"/>
                                          <w:marTop w:val="0"/>
                                          <w:marBottom w:val="0"/>
                                          <w:divBdr>
                                            <w:top w:val="none" w:sz="0" w:space="0" w:color="auto"/>
                                            <w:left w:val="none" w:sz="0" w:space="0" w:color="auto"/>
                                            <w:bottom w:val="none" w:sz="0" w:space="0" w:color="auto"/>
                                            <w:right w:val="none" w:sz="0" w:space="0" w:color="auto"/>
                                          </w:divBdr>
                                          <w:divsChild>
                                            <w:div w:id="254019467">
                                              <w:marLeft w:val="0"/>
                                              <w:marRight w:val="0"/>
                                              <w:marTop w:val="0"/>
                                              <w:marBottom w:val="0"/>
                                              <w:divBdr>
                                                <w:top w:val="none" w:sz="0" w:space="0" w:color="auto"/>
                                                <w:left w:val="none" w:sz="0" w:space="0" w:color="auto"/>
                                                <w:bottom w:val="none" w:sz="0" w:space="0" w:color="auto"/>
                                                <w:right w:val="none" w:sz="0" w:space="0" w:color="auto"/>
                                              </w:divBdr>
                                              <w:divsChild>
                                                <w:div w:id="485820168">
                                                  <w:marLeft w:val="0"/>
                                                  <w:marRight w:val="0"/>
                                                  <w:marTop w:val="180"/>
                                                  <w:marBottom w:val="240"/>
                                                  <w:divBdr>
                                                    <w:top w:val="none" w:sz="0" w:space="0" w:color="auto"/>
                                                    <w:left w:val="none" w:sz="0" w:space="0" w:color="auto"/>
                                                    <w:bottom w:val="none" w:sz="0" w:space="0" w:color="auto"/>
                                                    <w:right w:val="none" w:sz="0" w:space="0" w:color="auto"/>
                                                  </w:divBdr>
                                                </w:div>
                                                <w:div w:id="1578638135">
                                                  <w:marLeft w:val="0"/>
                                                  <w:marRight w:val="0"/>
                                                  <w:marTop w:val="0"/>
                                                  <w:marBottom w:val="0"/>
                                                  <w:divBdr>
                                                    <w:top w:val="none" w:sz="0" w:space="0" w:color="auto"/>
                                                    <w:left w:val="none" w:sz="0" w:space="0" w:color="auto"/>
                                                    <w:bottom w:val="none" w:sz="0" w:space="0" w:color="auto"/>
                                                    <w:right w:val="none" w:sz="0" w:space="0" w:color="auto"/>
                                                  </w:divBdr>
                                                  <w:divsChild>
                                                    <w:div w:id="171666107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3706064">
          <w:marLeft w:val="0"/>
          <w:marRight w:val="0"/>
          <w:marTop w:val="0"/>
          <w:marBottom w:val="0"/>
          <w:divBdr>
            <w:top w:val="none" w:sz="0" w:space="0" w:color="auto"/>
            <w:left w:val="none" w:sz="0" w:space="0" w:color="auto"/>
            <w:bottom w:val="none" w:sz="0" w:space="0" w:color="auto"/>
            <w:right w:val="none" w:sz="0" w:space="0" w:color="auto"/>
          </w:divBdr>
          <w:divsChild>
            <w:div w:id="848719649">
              <w:marLeft w:val="-300"/>
              <w:marRight w:val="-300"/>
              <w:marTop w:val="0"/>
              <w:marBottom w:val="0"/>
              <w:divBdr>
                <w:top w:val="none" w:sz="0" w:space="0" w:color="auto"/>
                <w:left w:val="none" w:sz="0" w:space="0" w:color="auto"/>
                <w:bottom w:val="none" w:sz="0" w:space="0" w:color="auto"/>
                <w:right w:val="none" w:sz="0" w:space="0" w:color="auto"/>
              </w:divBdr>
              <w:divsChild>
                <w:div w:id="2095272640">
                  <w:marLeft w:val="0"/>
                  <w:marRight w:val="0"/>
                  <w:marTop w:val="0"/>
                  <w:marBottom w:val="0"/>
                  <w:divBdr>
                    <w:top w:val="none" w:sz="0" w:space="0" w:color="auto"/>
                    <w:left w:val="none" w:sz="0" w:space="0" w:color="auto"/>
                    <w:bottom w:val="none" w:sz="0" w:space="0" w:color="auto"/>
                    <w:right w:val="none" w:sz="0" w:space="0" w:color="auto"/>
                  </w:divBdr>
                  <w:divsChild>
                    <w:div w:id="1411927352">
                      <w:marLeft w:val="0"/>
                      <w:marRight w:val="0"/>
                      <w:marTop w:val="0"/>
                      <w:marBottom w:val="0"/>
                      <w:divBdr>
                        <w:top w:val="none" w:sz="0" w:space="0" w:color="auto"/>
                        <w:left w:val="none" w:sz="0" w:space="0" w:color="auto"/>
                        <w:bottom w:val="none" w:sz="0" w:space="0" w:color="auto"/>
                        <w:right w:val="none" w:sz="0" w:space="0" w:color="auto"/>
                      </w:divBdr>
                      <w:divsChild>
                        <w:div w:id="983504022">
                          <w:marLeft w:val="0"/>
                          <w:marRight w:val="0"/>
                          <w:marTop w:val="0"/>
                          <w:marBottom w:val="510"/>
                          <w:divBdr>
                            <w:top w:val="none" w:sz="0" w:space="0" w:color="auto"/>
                            <w:left w:val="none" w:sz="0" w:space="0" w:color="auto"/>
                            <w:bottom w:val="none" w:sz="0" w:space="0" w:color="auto"/>
                            <w:right w:val="none" w:sz="0" w:space="0" w:color="auto"/>
                          </w:divBdr>
                          <w:divsChild>
                            <w:div w:id="2060201168">
                              <w:marLeft w:val="0"/>
                              <w:marRight w:val="0"/>
                              <w:marTop w:val="0"/>
                              <w:marBottom w:val="0"/>
                              <w:divBdr>
                                <w:top w:val="none" w:sz="0" w:space="0" w:color="auto"/>
                                <w:left w:val="none" w:sz="0" w:space="0" w:color="auto"/>
                                <w:bottom w:val="none" w:sz="0" w:space="0" w:color="auto"/>
                                <w:right w:val="none" w:sz="0" w:space="0" w:color="auto"/>
                              </w:divBdr>
                              <w:divsChild>
                                <w:div w:id="152071659">
                                  <w:marLeft w:val="0"/>
                                  <w:marRight w:val="0"/>
                                  <w:marTop w:val="0"/>
                                  <w:marBottom w:val="0"/>
                                  <w:divBdr>
                                    <w:top w:val="none" w:sz="0" w:space="0" w:color="auto"/>
                                    <w:left w:val="none" w:sz="0" w:space="0" w:color="auto"/>
                                    <w:bottom w:val="none" w:sz="0" w:space="0" w:color="auto"/>
                                    <w:right w:val="none" w:sz="0" w:space="0" w:color="auto"/>
                                  </w:divBdr>
                                  <w:divsChild>
                                    <w:div w:id="77706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416049">
      <w:bodyDiv w:val="1"/>
      <w:marLeft w:val="0"/>
      <w:marRight w:val="0"/>
      <w:marTop w:val="0"/>
      <w:marBottom w:val="0"/>
      <w:divBdr>
        <w:top w:val="none" w:sz="0" w:space="0" w:color="auto"/>
        <w:left w:val="none" w:sz="0" w:space="0" w:color="auto"/>
        <w:bottom w:val="none" w:sz="0" w:space="0" w:color="auto"/>
        <w:right w:val="none" w:sz="0" w:space="0" w:color="auto"/>
      </w:divBdr>
      <w:divsChild>
        <w:div w:id="54209428">
          <w:marLeft w:val="0"/>
          <w:marRight w:val="0"/>
          <w:marTop w:val="0"/>
          <w:marBottom w:val="0"/>
          <w:divBdr>
            <w:top w:val="none" w:sz="0" w:space="0" w:color="auto"/>
            <w:left w:val="none" w:sz="0" w:space="0" w:color="auto"/>
            <w:bottom w:val="none" w:sz="0" w:space="0" w:color="auto"/>
            <w:right w:val="none" w:sz="0" w:space="0" w:color="auto"/>
          </w:divBdr>
        </w:div>
        <w:div w:id="1447774143">
          <w:marLeft w:val="0"/>
          <w:marRight w:val="0"/>
          <w:marTop w:val="0"/>
          <w:marBottom w:val="0"/>
          <w:divBdr>
            <w:top w:val="none" w:sz="0" w:space="0" w:color="auto"/>
            <w:left w:val="none" w:sz="0" w:space="0" w:color="auto"/>
            <w:bottom w:val="none" w:sz="0" w:space="0" w:color="auto"/>
            <w:right w:val="none" w:sz="0" w:space="0" w:color="auto"/>
          </w:divBdr>
        </w:div>
      </w:divsChild>
    </w:div>
    <w:div w:id="2140222973">
      <w:bodyDiv w:val="1"/>
      <w:marLeft w:val="0"/>
      <w:marRight w:val="0"/>
      <w:marTop w:val="0"/>
      <w:marBottom w:val="0"/>
      <w:divBdr>
        <w:top w:val="none" w:sz="0" w:space="0" w:color="auto"/>
        <w:left w:val="none" w:sz="0" w:space="0" w:color="auto"/>
        <w:bottom w:val="none" w:sz="0" w:space="0" w:color="auto"/>
        <w:right w:val="none" w:sz="0" w:space="0" w:color="auto"/>
      </w:divBdr>
      <w:divsChild>
        <w:div w:id="1333530919">
          <w:marLeft w:val="-3"/>
          <w:marRight w:val="-3"/>
          <w:marTop w:val="0"/>
          <w:marBottom w:val="0"/>
          <w:divBdr>
            <w:top w:val="none" w:sz="0" w:space="0" w:color="auto"/>
            <w:left w:val="none" w:sz="0" w:space="0" w:color="auto"/>
            <w:bottom w:val="none" w:sz="0" w:space="0" w:color="auto"/>
            <w:right w:val="none" w:sz="0" w:space="0" w:color="auto"/>
          </w:divBdr>
          <w:divsChild>
            <w:div w:id="1818296915">
              <w:marLeft w:val="0"/>
              <w:marRight w:val="0"/>
              <w:marTop w:val="360"/>
              <w:marBottom w:val="0"/>
              <w:divBdr>
                <w:top w:val="none" w:sz="0" w:space="0" w:color="auto"/>
                <w:left w:val="none" w:sz="0" w:space="0" w:color="auto"/>
                <w:bottom w:val="none" w:sz="0" w:space="0" w:color="auto"/>
                <w:right w:val="none" w:sz="0" w:space="0" w:color="auto"/>
              </w:divBdr>
              <w:divsChild>
                <w:div w:id="1486893049">
                  <w:marLeft w:val="0"/>
                  <w:marRight w:val="0"/>
                  <w:marTop w:val="0"/>
                  <w:marBottom w:val="0"/>
                  <w:divBdr>
                    <w:top w:val="none" w:sz="0" w:space="0" w:color="auto"/>
                    <w:left w:val="none" w:sz="0" w:space="0" w:color="auto"/>
                    <w:bottom w:val="none" w:sz="0" w:space="0" w:color="auto"/>
                    <w:right w:val="none" w:sz="0" w:space="0" w:color="auto"/>
                  </w:divBdr>
                  <w:divsChild>
                    <w:div w:id="1172379999">
                      <w:marLeft w:val="0"/>
                      <w:marRight w:val="0"/>
                      <w:marTop w:val="0"/>
                      <w:marBottom w:val="0"/>
                      <w:divBdr>
                        <w:top w:val="none" w:sz="0" w:space="0" w:color="auto"/>
                        <w:left w:val="none" w:sz="0" w:space="0" w:color="auto"/>
                        <w:bottom w:val="none" w:sz="0" w:space="0" w:color="auto"/>
                        <w:right w:val="none" w:sz="0" w:space="0" w:color="auto"/>
                      </w:divBdr>
                      <w:divsChild>
                        <w:div w:id="342631805">
                          <w:marLeft w:val="0"/>
                          <w:marRight w:val="0"/>
                          <w:marTop w:val="0"/>
                          <w:marBottom w:val="0"/>
                          <w:divBdr>
                            <w:top w:val="none" w:sz="0" w:space="0" w:color="auto"/>
                            <w:left w:val="none" w:sz="0" w:space="0" w:color="auto"/>
                            <w:bottom w:val="none" w:sz="0" w:space="0" w:color="auto"/>
                            <w:right w:val="none" w:sz="0" w:space="0" w:color="auto"/>
                          </w:divBdr>
                          <w:divsChild>
                            <w:div w:id="1826777469">
                              <w:marLeft w:val="0"/>
                              <w:marRight w:val="0"/>
                              <w:marTop w:val="0"/>
                              <w:marBottom w:val="0"/>
                              <w:divBdr>
                                <w:top w:val="none" w:sz="0" w:space="0" w:color="auto"/>
                                <w:left w:val="none" w:sz="0" w:space="0" w:color="auto"/>
                                <w:bottom w:val="none" w:sz="0" w:space="0" w:color="auto"/>
                                <w:right w:val="none" w:sz="0" w:space="0" w:color="auto"/>
                              </w:divBdr>
                              <w:divsChild>
                                <w:div w:id="255289884">
                                  <w:marLeft w:val="0"/>
                                  <w:marRight w:val="0"/>
                                  <w:marTop w:val="0"/>
                                  <w:marBottom w:val="0"/>
                                  <w:divBdr>
                                    <w:top w:val="none" w:sz="0" w:space="0" w:color="auto"/>
                                    <w:left w:val="none" w:sz="0" w:space="0" w:color="auto"/>
                                    <w:bottom w:val="none" w:sz="0" w:space="0" w:color="auto"/>
                                    <w:right w:val="none" w:sz="0" w:space="0" w:color="auto"/>
                                  </w:divBdr>
                                  <w:divsChild>
                                    <w:div w:id="721057634">
                                      <w:marLeft w:val="0"/>
                                      <w:marRight w:val="0"/>
                                      <w:marTop w:val="0"/>
                                      <w:marBottom w:val="0"/>
                                      <w:divBdr>
                                        <w:top w:val="none" w:sz="0" w:space="0" w:color="auto"/>
                                        <w:left w:val="none" w:sz="0" w:space="0" w:color="auto"/>
                                        <w:bottom w:val="none" w:sz="0" w:space="0" w:color="auto"/>
                                        <w:right w:val="none" w:sz="0" w:space="0" w:color="auto"/>
                                      </w:divBdr>
                                      <w:divsChild>
                                        <w:div w:id="1849637346">
                                          <w:marLeft w:val="0"/>
                                          <w:marRight w:val="0"/>
                                          <w:marTop w:val="0"/>
                                          <w:marBottom w:val="0"/>
                                          <w:divBdr>
                                            <w:top w:val="none" w:sz="0" w:space="0" w:color="auto"/>
                                            <w:left w:val="none" w:sz="0" w:space="0" w:color="auto"/>
                                            <w:bottom w:val="none" w:sz="0" w:space="0" w:color="auto"/>
                                            <w:right w:val="none" w:sz="0" w:space="0" w:color="auto"/>
                                          </w:divBdr>
                                          <w:divsChild>
                                            <w:div w:id="1199858454">
                                              <w:marLeft w:val="0"/>
                                              <w:marRight w:val="0"/>
                                              <w:marTop w:val="0"/>
                                              <w:marBottom w:val="0"/>
                                              <w:divBdr>
                                                <w:top w:val="none" w:sz="0" w:space="0" w:color="auto"/>
                                                <w:left w:val="none" w:sz="0" w:space="0" w:color="auto"/>
                                                <w:bottom w:val="none" w:sz="0" w:space="0" w:color="auto"/>
                                                <w:right w:val="none" w:sz="0" w:space="0" w:color="auto"/>
                                              </w:divBdr>
                                              <w:divsChild>
                                                <w:div w:id="190072214">
                                                  <w:blockQuote w:val="1"/>
                                                  <w:marLeft w:val="600"/>
                                                  <w:marRight w:val="600"/>
                                                  <w:marTop w:val="60"/>
                                                  <w:marBottom w:val="0"/>
                                                  <w:divBdr>
                                                    <w:top w:val="none" w:sz="0" w:space="0" w:color="auto"/>
                                                    <w:left w:val="none" w:sz="0" w:space="0" w:color="auto"/>
                                                    <w:bottom w:val="none" w:sz="0" w:space="0" w:color="auto"/>
                                                    <w:right w:val="none" w:sz="0" w:space="0" w:color="auto"/>
                                                  </w:divBdr>
                                                </w:div>
                                                <w:div w:id="935599076">
                                                  <w:marLeft w:val="0"/>
                                                  <w:marRight w:val="0"/>
                                                  <w:marTop w:val="360"/>
                                                  <w:marBottom w:val="180"/>
                                                  <w:divBdr>
                                                    <w:top w:val="none" w:sz="0" w:space="0" w:color="auto"/>
                                                    <w:left w:val="none" w:sz="0" w:space="0" w:color="auto"/>
                                                    <w:bottom w:val="none" w:sz="0" w:space="0" w:color="auto"/>
                                                    <w:right w:val="none" w:sz="0" w:space="0" w:color="auto"/>
                                                  </w:divBdr>
                                                </w:div>
                                                <w:div w:id="1913269957">
                                                  <w:marLeft w:val="0"/>
                                                  <w:marRight w:val="0"/>
                                                  <w:marTop w:val="0"/>
                                                  <w:marBottom w:val="0"/>
                                                  <w:divBdr>
                                                    <w:top w:val="none" w:sz="0" w:space="0" w:color="auto"/>
                                                    <w:left w:val="none" w:sz="0" w:space="0" w:color="auto"/>
                                                    <w:bottom w:val="none" w:sz="0" w:space="0" w:color="auto"/>
                                                    <w:right w:val="none" w:sz="0" w:space="0" w:color="auto"/>
                                                  </w:divBdr>
                                                  <w:divsChild>
                                                    <w:div w:id="10888157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7171475">
              <w:marLeft w:val="0"/>
              <w:marRight w:val="0"/>
              <w:marTop w:val="360"/>
              <w:marBottom w:val="0"/>
              <w:divBdr>
                <w:top w:val="none" w:sz="0" w:space="0" w:color="auto"/>
                <w:left w:val="none" w:sz="0" w:space="0" w:color="auto"/>
                <w:bottom w:val="none" w:sz="0" w:space="0" w:color="auto"/>
                <w:right w:val="none" w:sz="0" w:space="0" w:color="auto"/>
              </w:divBdr>
              <w:divsChild>
                <w:div w:id="1432627895">
                  <w:marLeft w:val="0"/>
                  <w:marRight w:val="0"/>
                  <w:marTop w:val="0"/>
                  <w:marBottom w:val="0"/>
                  <w:divBdr>
                    <w:top w:val="none" w:sz="0" w:space="0" w:color="auto"/>
                    <w:left w:val="none" w:sz="0" w:space="0" w:color="auto"/>
                    <w:bottom w:val="none" w:sz="0" w:space="0" w:color="auto"/>
                    <w:right w:val="none" w:sz="0" w:space="0" w:color="auto"/>
                  </w:divBdr>
                  <w:divsChild>
                    <w:div w:id="968053850">
                      <w:marLeft w:val="0"/>
                      <w:marRight w:val="0"/>
                      <w:marTop w:val="0"/>
                      <w:marBottom w:val="0"/>
                      <w:divBdr>
                        <w:top w:val="none" w:sz="0" w:space="0" w:color="auto"/>
                        <w:left w:val="none" w:sz="0" w:space="0" w:color="auto"/>
                        <w:bottom w:val="none" w:sz="0" w:space="0" w:color="auto"/>
                        <w:right w:val="none" w:sz="0" w:space="0" w:color="auto"/>
                      </w:divBdr>
                      <w:divsChild>
                        <w:div w:id="1286042203">
                          <w:marLeft w:val="0"/>
                          <w:marRight w:val="0"/>
                          <w:marTop w:val="0"/>
                          <w:marBottom w:val="0"/>
                          <w:divBdr>
                            <w:top w:val="none" w:sz="0" w:space="0" w:color="auto"/>
                            <w:left w:val="none" w:sz="0" w:space="0" w:color="auto"/>
                            <w:bottom w:val="none" w:sz="0" w:space="0" w:color="auto"/>
                            <w:right w:val="none" w:sz="0" w:space="0" w:color="auto"/>
                          </w:divBdr>
                          <w:divsChild>
                            <w:div w:id="558437870">
                              <w:marLeft w:val="780"/>
                              <w:marRight w:val="0"/>
                              <w:marTop w:val="0"/>
                              <w:marBottom w:val="0"/>
                              <w:divBdr>
                                <w:top w:val="none" w:sz="0" w:space="0" w:color="auto"/>
                                <w:left w:val="none" w:sz="0" w:space="0" w:color="auto"/>
                                <w:bottom w:val="none" w:sz="0" w:space="0" w:color="auto"/>
                                <w:right w:val="none" w:sz="0" w:space="0" w:color="auto"/>
                              </w:divBdr>
                              <w:divsChild>
                                <w:div w:id="1195533166">
                                  <w:marLeft w:val="0"/>
                                  <w:marRight w:val="0"/>
                                  <w:marTop w:val="0"/>
                                  <w:marBottom w:val="0"/>
                                  <w:divBdr>
                                    <w:top w:val="none" w:sz="0" w:space="0" w:color="auto"/>
                                    <w:left w:val="none" w:sz="0" w:space="0" w:color="auto"/>
                                    <w:bottom w:val="none" w:sz="0" w:space="0" w:color="auto"/>
                                    <w:right w:val="none" w:sz="0" w:space="0" w:color="auto"/>
                                  </w:divBdr>
                                  <w:divsChild>
                                    <w:div w:id="816919317">
                                      <w:marLeft w:val="0"/>
                                      <w:marRight w:val="0"/>
                                      <w:marTop w:val="0"/>
                                      <w:marBottom w:val="0"/>
                                      <w:divBdr>
                                        <w:top w:val="none" w:sz="0" w:space="0" w:color="auto"/>
                                        <w:left w:val="none" w:sz="0" w:space="0" w:color="auto"/>
                                        <w:bottom w:val="none" w:sz="0" w:space="0" w:color="auto"/>
                                        <w:right w:val="none" w:sz="0" w:space="0" w:color="auto"/>
                                      </w:divBdr>
                                      <w:divsChild>
                                        <w:div w:id="63067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861745">
                      <w:marLeft w:val="0"/>
                      <w:marRight w:val="0"/>
                      <w:marTop w:val="0"/>
                      <w:marBottom w:val="0"/>
                      <w:divBdr>
                        <w:top w:val="none" w:sz="0" w:space="0" w:color="auto"/>
                        <w:left w:val="none" w:sz="0" w:space="0" w:color="auto"/>
                        <w:bottom w:val="none" w:sz="0" w:space="0" w:color="auto"/>
                        <w:right w:val="none" w:sz="0" w:space="0" w:color="auto"/>
                      </w:divBdr>
                      <w:divsChild>
                        <w:div w:id="1692948908">
                          <w:marLeft w:val="0"/>
                          <w:marRight w:val="0"/>
                          <w:marTop w:val="0"/>
                          <w:marBottom w:val="0"/>
                          <w:divBdr>
                            <w:top w:val="none" w:sz="0" w:space="0" w:color="auto"/>
                            <w:left w:val="none" w:sz="0" w:space="0" w:color="auto"/>
                            <w:bottom w:val="none" w:sz="0" w:space="0" w:color="auto"/>
                            <w:right w:val="none" w:sz="0" w:space="0" w:color="auto"/>
                          </w:divBdr>
                          <w:divsChild>
                            <w:div w:id="339048375">
                              <w:marLeft w:val="0"/>
                              <w:marRight w:val="0"/>
                              <w:marTop w:val="0"/>
                              <w:marBottom w:val="0"/>
                              <w:divBdr>
                                <w:top w:val="none" w:sz="0" w:space="0" w:color="auto"/>
                                <w:left w:val="none" w:sz="0" w:space="0" w:color="auto"/>
                                <w:bottom w:val="none" w:sz="0" w:space="0" w:color="auto"/>
                                <w:right w:val="none" w:sz="0" w:space="0" w:color="auto"/>
                              </w:divBdr>
                              <w:divsChild>
                                <w:div w:id="1602103916">
                                  <w:marLeft w:val="0"/>
                                  <w:marRight w:val="0"/>
                                  <w:marTop w:val="0"/>
                                  <w:marBottom w:val="0"/>
                                  <w:divBdr>
                                    <w:top w:val="none" w:sz="0" w:space="0" w:color="auto"/>
                                    <w:left w:val="none" w:sz="0" w:space="0" w:color="auto"/>
                                    <w:bottom w:val="none" w:sz="0" w:space="0" w:color="auto"/>
                                    <w:right w:val="none" w:sz="0" w:space="0" w:color="auto"/>
                                  </w:divBdr>
                                  <w:divsChild>
                                    <w:div w:id="1168986303">
                                      <w:marLeft w:val="0"/>
                                      <w:marRight w:val="0"/>
                                      <w:marTop w:val="0"/>
                                      <w:marBottom w:val="0"/>
                                      <w:divBdr>
                                        <w:top w:val="none" w:sz="0" w:space="0" w:color="auto"/>
                                        <w:left w:val="none" w:sz="0" w:space="0" w:color="auto"/>
                                        <w:bottom w:val="none" w:sz="0" w:space="0" w:color="auto"/>
                                        <w:right w:val="none" w:sz="0" w:space="0" w:color="auto"/>
                                      </w:divBdr>
                                      <w:divsChild>
                                        <w:div w:id="834761254">
                                          <w:marLeft w:val="0"/>
                                          <w:marRight w:val="0"/>
                                          <w:marTop w:val="0"/>
                                          <w:marBottom w:val="0"/>
                                          <w:divBdr>
                                            <w:top w:val="none" w:sz="0" w:space="0" w:color="auto"/>
                                            <w:left w:val="none" w:sz="0" w:space="0" w:color="auto"/>
                                            <w:bottom w:val="none" w:sz="0" w:space="0" w:color="auto"/>
                                            <w:right w:val="none" w:sz="0" w:space="0" w:color="auto"/>
                                          </w:divBdr>
                                          <w:divsChild>
                                            <w:div w:id="1693609196">
                                              <w:marLeft w:val="0"/>
                                              <w:marRight w:val="0"/>
                                              <w:marTop w:val="0"/>
                                              <w:marBottom w:val="0"/>
                                              <w:divBdr>
                                                <w:top w:val="none" w:sz="0" w:space="0" w:color="auto"/>
                                                <w:left w:val="none" w:sz="0" w:space="0" w:color="auto"/>
                                                <w:bottom w:val="none" w:sz="0" w:space="0" w:color="auto"/>
                                                <w:right w:val="none" w:sz="0" w:space="0" w:color="auto"/>
                                              </w:divBdr>
                                              <w:divsChild>
                                                <w:div w:id="538934166">
                                                  <w:marLeft w:val="0"/>
                                                  <w:marRight w:val="0"/>
                                                  <w:marTop w:val="180"/>
                                                  <w:marBottom w:val="240"/>
                                                  <w:divBdr>
                                                    <w:top w:val="none" w:sz="0" w:space="0" w:color="auto"/>
                                                    <w:left w:val="none" w:sz="0" w:space="0" w:color="auto"/>
                                                    <w:bottom w:val="none" w:sz="0" w:space="0" w:color="auto"/>
                                                    <w:right w:val="none" w:sz="0" w:space="0" w:color="auto"/>
                                                  </w:divBdr>
                                                </w:div>
                                                <w:div w:id="1726559970">
                                                  <w:marLeft w:val="0"/>
                                                  <w:marRight w:val="0"/>
                                                  <w:marTop w:val="180"/>
                                                  <w:marBottom w:val="240"/>
                                                  <w:divBdr>
                                                    <w:top w:val="none" w:sz="0" w:space="0" w:color="auto"/>
                                                    <w:left w:val="none" w:sz="0" w:space="0" w:color="auto"/>
                                                    <w:bottom w:val="none" w:sz="0" w:space="0" w:color="auto"/>
                                                    <w:right w:val="none" w:sz="0" w:space="0" w:color="auto"/>
                                                  </w:divBdr>
                                                </w:div>
                                                <w:div w:id="391319953">
                                                  <w:marLeft w:val="0"/>
                                                  <w:marRight w:val="0"/>
                                                  <w:marTop w:val="360"/>
                                                  <w:marBottom w:val="180"/>
                                                  <w:divBdr>
                                                    <w:top w:val="none" w:sz="0" w:space="0" w:color="auto"/>
                                                    <w:left w:val="none" w:sz="0" w:space="0" w:color="auto"/>
                                                    <w:bottom w:val="none" w:sz="0" w:space="0" w:color="auto"/>
                                                    <w:right w:val="none" w:sz="0" w:space="0" w:color="auto"/>
                                                  </w:divBdr>
                                                </w:div>
                                                <w:div w:id="1845243184">
                                                  <w:marLeft w:val="0"/>
                                                  <w:marRight w:val="0"/>
                                                  <w:marTop w:val="180"/>
                                                  <w:marBottom w:val="240"/>
                                                  <w:divBdr>
                                                    <w:top w:val="none" w:sz="0" w:space="0" w:color="auto"/>
                                                    <w:left w:val="none" w:sz="0" w:space="0" w:color="auto"/>
                                                    <w:bottom w:val="none" w:sz="0" w:space="0" w:color="auto"/>
                                                    <w:right w:val="none" w:sz="0" w:space="0" w:color="auto"/>
                                                  </w:divBdr>
                                                </w:div>
                                                <w:div w:id="15299038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98802755">
                                                      <w:marLeft w:val="0"/>
                                                      <w:marRight w:val="0"/>
                                                      <w:marTop w:val="0"/>
                                                      <w:marBottom w:val="0"/>
                                                      <w:divBdr>
                                                        <w:top w:val="none" w:sz="0" w:space="0" w:color="auto"/>
                                                        <w:left w:val="none" w:sz="0" w:space="0" w:color="auto"/>
                                                        <w:bottom w:val="none" w:sz="0" w:space="0" w:color="auto"/>
                                                        <w:right w:val="none" w:sz="0" w:space="0" w:color="auto"/>
                                                      </w:divBdr>
                                                    </w:div>
                                                  </w:divsChild>
                                                </w:div>
                                                <w:div w:id="1836921605">
                                                  <w:marLeft w:val="0"/>
                                                  <w:marRight w:val="0"/>
                                                  <w:marTop w:val="0"/>
                                                  <w:marBottom w:val="0"/>
                                                  <w:divBdr>
                                                    <w:top w:val="none" w:sz="0" w:space="0" w:color="auto"/>
                                                    <w:left w:val="none" w:sz="0" w:space="0" w:color="auto"/>
                                                    <w:bottom w:val="none" w:sz="0" w:space="0" w:color="auto"/>
                                                    <w:right w:val="none" w:sz="0" w:space="0" w:color="auto"/>
                                                  </w:divBdr>
                                                  <w:divsChild>
                                                    <w:div w:id="192788455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65367-6CA6-414A-A233-595B6E2E2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3818</Words>
  <Characters>21763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STMTLS</cp:lastModifiedBy>
  <cp:revision>13</cp:revision>
  <cp:lastPrinted>2021-02-23T02:17:00Z</cp:lastPrinted>
  <dcterms:created xsi:type="dcterms:W3CDTF">2026-09-21T01:43:00Z</dcterms:created>
  <dcterms:modified xsi:type="dcterms:W3CDTF">2026-09-25T09:52:00Z</dcterms:modified>
</cp:coreProperties>
</file>