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962F9" w14:textId="77777777" w:rsidR="009171F8" w:rsidRPr="007C51C4" w:rsidRDefault="009171F8" w:rsidP="00986133">
      <w:pPr>
        <w:spacing w:before="0" w:after="0"/>
        <w:rPr>
          <w:rFonts w:cs="Times New Roman"/>
          <w:b/>
          <w:szCs w:val="28"/>
        </w:rPr>
      </w:pPr>
      <w:r w:rsidRPr="007C51C4">
        <w:rPr>
          <w:rFonts w:cs="Times New Roman"/>
          <w:b/>
          <w:szCs w:val="28"/>
        </w:rPr>
        <w:t>Phụ lục II</w:t>
      </w:r>
    </w:p>
    <w:p w14:paraId="6526CDBC" w14:textId="77777777" w:rsidR="009171F8" w:rsidRPr="007C51C4" w:rsidRDefault="009171F8" w:rsidP="00986133">
      <w:pPr>
        <w:spacing w:before="0" w:after="0"/>
        <w:rPr>
          <w:rFonts w:cs="Times New Roman"/>
          <w:b/>
          <w:szCs w:val="28"/>
        </w:rPr>
      </w:pPr>
      <w:r w:rsidRPr="007C51C4">
        <w:rPr>
          <w:rFonts w:cs="Times New Roman"/>
          <w:b/>
          <w:szCs w:val="28"/>
        </w:rPr>
        <w:t>DANH MỤC VÀ QUY TRÌNH NỘI BỘ TRONG GIẢI QUYẾT</w:t>
      </w:r>
    </w:p>
    <w:p w14:paraId="4E7E157F" w14:textId="2CCBF4AA" w:rsidR="006D4C04" w:rsidRPr="007C51C4" w:rsidRDefault="009171F8" w:rsidP="00986133">
      <w:pPr>
        <w:spacing w:before="0" w:after="0"/>
        <w:rPr>
          <w:b/>
          <w:szCs w:val="28"/>
        </w:rPr>
      </w:pPr>
      <w:r w:rsidRPr="007C51C4">
        <w:rPr>
          <w:rFonts w:cs="Times New Roman"/>
          <w:b/>
          <w:szCs w:val="28"/>
        </w:rPr>
        <w:t xml:space="preserve"> THỦ TỤC HÀNH CHÍNH THEO CƠ CHẾ MỘT CỬA </w:t>
      </w:r>
      <w:r w:rsidR="009F2E98" w:rsidRPr="007C51C4">
        <w:rPr>
          <w:rFonts w:cs="Times New Roman"/>
          <w:b/>
          <w:szCs w:val="28"/>
        </w:rPr>
        <w:t xml:space="preserve">LĨNH VỰC </w:t>
      </w:r>
      <w:r w:rsidR="005B2F9D">
        <w:rPr>
          <w:rFonts w:cs="Times New Roman"/>
          <w:b/>
          <w:szCs w:val="28"/>
        </w:rPr>
        <w:t>PHÒNG BỆNH</w:t>
      </w:r>
      <w:r w:rsidR="0015205A" w:rsidRPr="007C51C4">
        <w:rPr>
          <w:rFonts w:cs="Times New Roman"/>
          <w:b/>
          <w:szCs w:val="28"/>
        </w:rPr>
        <w:t xml:space="preserve"> THUỘC </w:t>
      </w:r>
      <w:r w:rsidR="006D4C04" w:rsidRPr="007C51C4">
        <w:rPr>
          <w:b/>
          <w:szCs w:val="28"/>
        </w:rPr>
        <w:t>THẨM QUYỀN GIẢI QUYẾT</w:t>
      </w:r>
    </w:p>
    <w:p w14:paraId="178CE6C6" w14:textId="4229891E" w:rsidR="009171F8" w:rsidRPr="007C51C4" w:rsidRDefault="0015205A" w:rsidP="00986133">
      <w:pPr>
        <w:spacing w:before="0" w:after="0"/>
        <w:rPr>
          <w:rFonts w:cs="Times New Roman"/>
          <w:b/>
          <w:szCs w:val="28"/>
        </w:rPr>
      </w:pPr>
      <w:r w:rsidRPr="007C51C4">
        <w:rPr>
          <w:b/>
          <w:szCs w:val="28"/>
        </w:rPr>
        <w:t>CỦA SỞ Y TẾ TỈNH LẠNG SƠN</w:t>
      </w:r>
    </w:p>
    <w:p w14:paraId="137DEAA3" w14:textId="42DC032E" w:rsidR="009171F8" w:rsidRPr="007C51C4" w:rsidRDefault="009171F8" w:rsidP="009171F8">
      <w:pPr>
        <w:spacing w:after="0"/>
        <w:rPr>
          <w:rFonts w:cs="Times New Roman"/>
          <w:i/>
          <w:szCs w:val="28"/>
        </w:rPr>
      </w:pPr>
      <w:r w:rsidRPr="007C51C4">
        <w:rPr>
          <w:rFonts w:cs="Times New Roman"/>
          <w:i/>
          <w:szCs w:val="28"/>
        </w:rPr>
        <w:t>(</w:t>
      </w:r>
      <w:r w:rsidR="001D13DD" w:rsidRPr="007C51C4">
        <w:rPr>
          <w:rFonts w:cs="Times New Roman"/>
          <w:i/>
          <w:szCs w:val="28"/>
        </w:rPr>
        <w:t>K</w:t>
      </w:r>
      <w:r w:rsidRPr="007C51C4">
        <w:rPr>
          <w:rFonts w:cs="Times New Roman"/>
          <w:i/>
          <w:szCs w:val="28"/>
        </w:rPr>
        <w:t xml:space="preserve">èm theo Quyết định số </w:t>
      </w:r>
      <w:r w:rsidR="006B1CB4" w:rsidRPr="007C51C4">
        <w:rPr>
          <w:rFonts w:cs="Times New Roman"/>
          <w:i/>
          <w:szCs w:val="28"/>
        </w:rPr>
        <w:t xml:space="preserve">  </w:t>
      </w:r>
      <w:r w:rsidR="001915D1">
        <w:rPr>
          <w:rFonts w:cs="Times New Roman"/>
          <w:i/>
          <w:szCs w:val="28"/>
        </w:rPr>
        <w:t>1460</w:t>
      </w:r>
      <w:r w:rsidRPr="007C51C4">
        <w:rPr>
          <w:rFonts w:cs="Times New Roman"/>
          <w:i/>
          <w:szCs w:val="28"/>
        </w:rPr>
        <w:t xml:space="preserve">/QĐ-UBND ngày </w:t>
      </w:r>
      <w:r w:rsidR="006B1CB4" w:rsidRPr="007C51C4">
        <w:rPr>
          <w:rFonts w:cs="Times New Roman"/>
          <w:i/>
          <w:szCs w:val="28"/>
        </w:rPr>
        <w:t xml:space="preserve"> </w:t>
      </w:r>
      <w:r w:rsidR="001915D1">
        <w:rPr>
          <w:rFonts w:cs="Times New Roman"/>
          <w:i/>
          <w:szCs w:val="28"/>
        </w:rPr>
        <w:t>29</w:t>
      </w:r>
      <w:r w:rsidR="006B1CB4" w:rsidRPr="007C51C4">
        <w:rPr>
          <w:rFonts w:cs="Times New Roman"/>
          <w:i/>
          <w:szCs w:val="28"/>
        </w:rPr>
        <w:t xml:space="preserve"> </w:t>
      </w:r>
      <w:r w:rsidR="005C1C9C" w:rsidRPr="007C51C4">
        <w:rPr>
          <w:rFonts w:cs="Times New Roman"/>
          <w:i/>
          <w:szCs w:val="28"/>
        </w:rPr>
        <w:t>/</w:t>
      </w:r>
      <w:r w:rsidR="006D4C04" w:rsidRPr="007C51C4">
        <w:rPr>
          <w:rFonts w:cs="Times New Roman"/>
          <w:i/>
          <w:szCs w:val="28"/>
        </w:rPr>
        <w:t>6</w:t>
      </w:r>
      <w:r w:rsidR="005C1C9C" w:rsidRPr="007C51C4">
        <w:rPr>
          <w:rFonts w:cs="Times New Roman"/>
          <w:i/>
          <w:szCs w:val="28"/>
        </w:rPr>
        <w:t>/</w:t>
      </w:r>
      <w:r w:rsidRPr="007C51C4">
        <w:rPr>
          <w:rFonts w:cs="Times New Roman"/>
          <w:i/>
          <w:szCs w:val="28"/>
        </w:rPr>
        <w:t>202</w:t>
      </w:r>
      <w:r w:rsidR="007935B2" w:rsidRPr="007C51C4">
        <w:rPr>
          <w:rFonts w:cs="Times New Roman"/>
          <w:i/>
          <w:szCs w:val="28"/>
        </w:rPr>
        <w:t>5</w:t>
      </w:r>
      <w:r w:rsidRPr="007C51C4">
        <w:rPr>
          <w:rFonts w:cs="Times New Roman"/>
          <w:i/>
          <w:szCs w:val="28"/>
        </w:rPr>
        <w:t xml:space="preserve"> của Chủ tịch UBND tỉnh Lạng Sơn)</w:t>
      </w:r>
    </w:p>
    <w:p w14:paraId="609F253D" w14:textId="77777777" w:rsidR="009171F8" w:rsidRPr="007C51C4" w:rsidRDefault="009171F8" w:rsidP="009171F8">
      <w:pPr>
        <w:spacing w:before="0" w:after="0"/>
        <w:rPr>
          <w:rFonts w:cs="Times New Roman"/>
          <w:b/>
          <w:szCs w:val="28"/>
        </w:rPr>
      </w:pPr>
    </w:p>
    <w:p w14:paraId="54646D93" w14:textId="77777777" w:rsidR="009171F8" w:rsidRPr="007C51C4" w:rsidRDefault="009171F8" w:rsidP="009171F8">
      <w:pPr>
        <w:spacing w:before="0" w:after="0"/>
        <w:rPr>
          <w:rFonts w:cs="Times New Roman"/>
          <w:b/>
          <w:szCs w:val="28"/>
        </w:rPr>
      </w:pPr>
      <w:r w:rsidRPr="007C51C4">
        <w:rPr>
          <w:rFonts w:cs="Times New Roman"/>
          <w:b/>
          <w:szCs w:val="28"/>
        </w:rPr>
        <w:t>Phần I</w:t>
      </w:r>
    </w:p>
    <w:p w14:paraId="2BCC8721" w14:textId="77777777" w:rsidR="009171F8" w:rsidRPr="007C51C4" w:rsidRDefault="009171F8" w:rsidP="009171F8">
      <w:pPr>
        <w:spacing w:before="0" w:after="0"/>
        <w:rPr>
          <w:rFonts w:cs="Times New Roman"/>
          <w:b/>
          <w:szCs w:val="28"/>
        </w:rPr>
      </w:pPr>
      <w:r w:rsidRPr="007C51C4">
        <w:rPr>
          <w:rFonts w:cs="Times New Roman"/>
          <w:b/>
          <w:szCs w:val="28"/>
        </w:rPr>
        <w:t>DANH MỤC TTHC ĐƯỢC XÂY DỰNG QUY</w:t>
      </w:r>
    </w:p>
    <w:p w14:paraId="6068D7F3" w14:textId="318026D1" w:rsidR="009171F8" w:rsidRPr="007C51C4" w:rsidRDefault="009171F8" w:rsidP="009171F8">
      <w:pPr>
        <w:spacing w:before="0" w:after="0"/>
        <w:rPr>
          <w:rFonts w:cs="Times New Roman"/>
          <w:b/>
          <w:szCs w:val="28"/>
        </w:rPr>
      </w:pPr>
      <w:r w:rsidRPr="007C51C4">
        <w:rPr>
          <w:rFonts w:cs="Times New Roman"/>
          <w:b/>
          <w:szCs w:val="28"/>
        </w:rPr>
        <w:t xml:space="preserve"> TRÌNH NỘI BỘ THEO CƠ CHẾ MỘT CỬA </w:t>
      </w:r>
    </w:p>
    <w:p w14:paraId="313172C0" w14:textId="77777777" w:rsidR="009171F8" w:rsidRPr="007C51C4" w:rsidRDefault="009171F8" w:rsidP="009171F8">
      <w:pPr>
        <w:spacing w:before="0" w:after="0"/>
        <w:rPr>
          <w:rFonts w:cs="Times New Roman"/>
          <w:b/>
          <w:szCs w:val="28"/>
        </w:rPr>
      </w:pPr>
    </w:p>
    <w:p w14:paraId="510BF1B0" w14:textId="790EEC00" w:rsidR="009171F8" w:rsidRPr="007C51C4" w:rsidRDefault="009171F8" w:rsidP="009171F8">
      <w:pPr>
        <w:jc w:val="both"/>
        <w:rPr>
          <w:rFonts w:eastAsia="Times New Roman" w:cs="Times New Roman"/>
          <w:b/>
          <w:szCs w:val="28"/>
        </w:rPr>
      </w:pPr>
      <w:r w:rsidRPr="007C51C4">
        <w:rPr>
          <w:rFonts w:cs="Times New Roman"/>
          <w:szCs w:val="28"/>
        </w:rPr>
        <w:tab/>
      </w:r>
      <w:r w:rsidRPr="007C51C4">
        <w:rPr>
          <w:rFonts w:cs="Times New Roman"/>
          <w:b/>
          <w:szCs w:val="28"/>
        </w:rPr>
        <w:t>A. DANH MỤC TTHC CẤP TỈNH</w:t>
      </w:r>
      <w:r w:rsidR="005C1C9C" w:rsidRPr="007C51C4">
        <w:rPr>
          <w:rFonts w:cs="Times New Roman"/>
          <w:b/>
          <w:szCs w:val="28"/>
        </w:rPr>
        <w:t xml:space="preserve"> </w:t>
      </w:r>
      <w:r w:rsidR="005C1C9C" w:rsidRPr="007C51C4">
        <w:rPr>
          <w:rFonts w:eastAsia="Times New Roman" w:cs="Times New Roman"/>
          <w:b/>
          <w:szCs w:val="28"/>
        </w:rPr>
        <w:t>(</w:t>
      </w:r>
      <w:r w:rsidR="004A72CE" w:rsidRPr="007C51C4">
        <w:rPr>
          <w:rFonts w:eastAsia="Times New Roman" w:cs="Times New Roman"/>
          <w:b/>
          <w:szCs w:val="28"/>
        </w:rPr>
        <w:t>29</w:t>
      </w:r>
      <w:r w:rsidR="005C1C9C" w:rsidRPr="007C51C4">
        <w:rPr>
          <w:rFonts w:eastAsia="Times New Roman" w:cs="Times New Roman"/>
          <w:b/>
          <w:szCs w:val="28"/>
        </w:rPr>
        <w:t xml:space="preserve"> TTHC)</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699"/>
        <w:gridCol w:w="7097"/>
        <w:gridCol w:w="1276"/>
      </w:tblGrid>
      <w:tr w:rsidR="004A72CE" w:rsidRPr="007C51C4" w14:paraId="5028DCE8" w14:textId="77777777" w:rsidTr="004A72CE">
        <w:trPr>
          <w:cantSplit/>
          <w:trHeight w:val="776"/>
          <w:tblHeader/>
        </w:trPr>
        <w:tc>
          <w:tcPr>
            <w:tcW w:w="699" w:type="dxa"/>
            <w:shd w:val="clear" w:color="auto" w:fill="FFFFFF" w:themeFill="background1"/>
            <w:vAlign w:val="center"/>
          </w:tcPr>
          <w:p w14:paraId="14D8A55C" w14:textId="77777777" w:rsidR="004A72CE" w:rsidRPr="007C51C4" w:rsidRDefault="004A72CE" w:rsidP="0054556A">
            <w:pPr>
              <w:rPr>
                <w:b/>
                <w:szCs w:val="28"/>
              </w:rPr>
            </w:pPr>
            <w:r w:rsidRPr="007C51C4">
              <w:rPr>
                <w:b/>
                <w:szCs w:val="28"/>
              </w:rPr>
              <w:t>STT</w:t>
            </w:r>
          </w:p>
        </w:tc>
        <w:tc>
          <w:tcPr>
            <w:tcW w:w="7097" w:type="dxa"/>
            <w:shd w:val="clear" w:color="auto" w:fill="FFFFFF" w:themeFill="background1"/>
            <w:vAlign w:val="center"/>
          </w:tcPr>
          <w:p w14:paraId="564C8859" w14:textId="77777777" w:rsidR="004A72CE" w:rsidRPr="007C51C4" w:rsidRDefault="004A72CE" w:rsidP="0054556A">
            <w:pPr>
              <w:rPr>
                <w:b/>
                <w:szCs w:val="28"/>
              </w:rPr>
            </w:pPr>
            <w:r w:rsidRPr="007C51C4">
              <w:rPr>
                <w:b/>
                <w:szCs w:val="28"/>
              </w:rPr>
              <w:t>Tên thủ tục</w:t>
            </w:r>
          </w:p>
          <w:p w14:paraId="51179493" w14:textId="77777777" w:rsidR="004A72CE" w:rsidRPr="007C51C4" w:rsidRDefault="004A72CE" w:rsidP="0054556A">
            <w:pPr>
              <w:rPr>
                <w:b/>
                <w:szCs w:val="28"/>
              </w:rPr>
            </w:pPr>
            <w:r w:rsidRPr="007C51C4">
              <w:rPr>
                <w:b/>
                <w:szCs w:val="28"/>
              </w:rPr>
              <w:t>hành chính</w:t>
            </w:r>
          </w:p>
        </w:tc>
        <w:tc>
          <w:tcPr>
            <w:tcW w:w="1276" w:type="dxa"/>
            <w:shd w:val="clear" w:color="auto" w:fill="FFFFFF" w:themeFill="background1"/>
            <w:vAlign w:val="center"/>
          </w:tcPr>
          <w:p w14:paraId="10ABA7DE" w14:textId="03EF53D1" w:rsidR="004A72CE" w:rsidRPr="007C51C4" w:rsidRDefault="004A72CE" w:rsidP="0054556A">
            <w:pPr>
              <w:rPr>
                <w:b/>
                <w:szCs w:val="28"/>
              </w:rPr>
            </w:pPr>
            <w:r w:rsidRPr="007C51C4">
              <w:rPr>
                <w:b/>
                <w:szCs w:val="28"/>
              </w:rPr>
              <w:t>Ghi chú</w:t>
            </w:r>
          </w:p>
        </w:tc>
      </w:tr>
      <w:tr w:rsidR="004A72CE" w:rsidRPr="00FA0A69" w14:paraId="06AB6B58" w14:textId="77777777" w:rsidTr="004A72CE">
        <w:trPr>
          <w:cantSplit/>
          <w:trHeight w:val="894"/>
        </w:trPr>
        <w:tc>
          <w:tcPr>
            <w:tcW w:w="699" w:type="dxa"/>
            <w:shd w:val="clear" w:color="auto" w:fill="FFFFFF" w:themeFill="background1"/>
            <w:vAlign w:val="center"/>
          </w:tcPr>
          <w:p w14:paraId="4AAF9A3B"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4DBC9D21" w14:textId="77777777" w:rsidR="004A72CE" w:rsidRPr="007C51C4" w:rsidRDefault="004A72CE" w:rsidP="0054556A">
            <w:pPr>
              <w:ind w:left="57" w:right="57"/>
              <w:jc w:val="both"/>
              <w:rPr>
                <w:szCs w:val="28"/>
                <w:shd w:val="solid" w:color="FFFFFF" w:fill="auto"/>
                <w:lang w:val="vi-VN"/>
              </w:rPr>
            </w:pPr>
            <w:r w:rsidRPr="007C51C4">
              <w:rPr>
                <w:bCs/>
                <w:spacing w:val="-2"/>
                <w:szCs w:val="28"/>
                <w:lang w:val="vi-VN"/>
              </w:rPr>
              <w:t>Cấp giấy chứng nhận bị phơi nhiễm với HIV do tai nạn rủi ro nghề nghiệp</w:t>
            </w:r>
            <w:r w:rsidRPr="007C51C4">
              <w:rPr>
                <w:szCs w:val="28"/>
                <w:lang w:val="vi-VN"/>
              </w:rPr>
              <w:t>.</w:t>
            </w:r>
          </w:p>
        </w:tc>
        <w:tc>
          <w:tcPr>
            <w:tcW w:w="1276" w:type="dxa"/>
            <w:shd w:val="clear" w:color="auto" w:fill="FFFFFF" w:themeFill="background1"/>
            <w:vAlign w:val="center"/>
          </w:tcPr>
          <w:p w14:paraId="57E4D0B5" w14:textId="141194A9" w:rsidR="004A72CE" w:rsidRPr="00FA0A69" w:rsidRDefault="004A72CE" w:rsidP="0054556A">
            <w:pPr>
              <w:rPr>
                <w:szCs w:val="28"/>
                <w:lang w:val="fr-FR"/>
              </w:rPr>
            </w:pPr>
          </w:p>
        </w:tc>
      </w:tr>
      <w:tr w:rsidR="004A72CE" w:rsidRPr="00FA0A69" w14:paraId="4A2AD802" w14:textId="77777777" w:rsidTr="004A72CE">
        <w:trPr>
          <w:cantSplit/>
          <w:trHeight w:val="894"/>
        </w:trPr>
        <w:tc>
          <w:tcPr>
            <w:tcW w:w="699" w:type="dxa"/>
            <w:shd w:val="clear" w:color="auto" w:fill="FFFFFF" w:themeFill="background1"/>
            <w:vAlign w:val="center"/>
          </w:tcPr>
          <w:p w14:paraId="7941C896"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6BB924DA" w14:textId="77777777" w:rsidR="004A72CE" w:rsidRPr="007C51C4" w:rsidRDefault="004A72CE" w:rsidP="0054556A">
            <w:pPr>
              <w:ind w:left="57" w:right="57"/>
              <w:jc w:val="both"/>
              <w:rPr>
                <w:szCs w:val="28"/>
                <w:shd w:val="solid" w:color="FFFFFF" w:fill="auto"/>
                <w:lang w:val="vi-VN"/>
              </w:rPr>
            </w:pPr>
            <w:r w:rsidRPr="007C51C4">
              <w:rPr>
                <w:szCs w:val="28"/>
                <w:lang w:val="it-IT"/>
              </w:rPr>
              <w:t>Cấp giấy chứng nhận bị nhiễm HIV do tai nạn rủi ro nghề nghiệp.</w:t>
            </w:r>
          </w:p>
        </w:tc>
        <w:tc>
          <w:tcPr>
            <w:tcW w:w="1276" w:type="dxa"/>
            <w:shd w:val="clear" w:color="auto" w:fill="FFFFFF" w:themeFill="background1"/>
            <w:vAlign w:val="center"/>
          </w:tcPr>
          <w:p w14:paraId="38C7AAB8" w14:textId="0180D344" w:rsidR="004A72CE" w:rsidRPr="00FA0A69" w:rsidRDefault="004A72CE" w:rsidP="0054556A">
            <w:pPr>
              <w:rPr>
                <w:szCs w:val="28"/>
                <w:lang w:val="fr-FR"/>
              </w:rPr>
            </w:pPr>
          </w:p>
        </w:tc>
      </w:tr>
      <w:tr w:rsidR="004A72CE" w:rsidRPr="00FA0A69" w14:paraId="3D91AC27" w14:textId="77777777" w:rsidTr="004A72CE">
        <w:trPr>
          <w:cantSplit/>
          <w:trHeight w:val="776"/>
          <w:tblHeader/>
        </w:trPr>
        <w:tc>
          <w:tcPr>
            <w:tcW w:w="699" w:type="dxa"/>
            <w:shd w:val="clear" w:color="auto" w:fill="FFFFFF" w:themeFill="background1"/>
            <w:vAlign w:val="center"/>
          </w:tcPr>
          <w:p w14:paraId="68AD9A84" w14:textId="77777777" w:rsidR="004A72CE" w:rsidRPr="00FA0A69" w:rsidRDefault="004A72CE" w:rsidP="006D4C04">
            <w:pPr>
              <w:numPr>
                <w:ilvl w:val="0"/>
                <w:numId w:val="1"/>
              </w:numPr>
              <w:spacing w:before="0"/>
              <w:contextualSpacing/>
              <w:rPr>
                <w:b/>
                <w:szCs w:val="28"/>
                <w:lang w:val="fr-FR"/>
              </w:rPr>
            </w:pPr>
          </w:p>
        </w:tc>
        <w:tc>
          <w:tcPr>
            <w:tcW w:w="7097" w:type="dxa"/>
            <w:shd w:val="clear" w:color="auto" w:fill="FFFFFF" w:themeFill="background1"/>
            <w:vAlign w:val="center"/>
          </w:tcPr>
          <w:p w14:paraId="670DB954" w14:textId="77777777" w:rsidR="004A72CE" w:rsidRPr="00FA0A69" w:rsidRDefault="004A72CE" w:rsidP="006D4C04">
            <w:pPr>
              <w:jc w:val="both"/>
              <w:rPr>
                <w:b/>
                <w:szCs w:val="28"/>
                <w:lang w:val="fr-FR"/>
              </w:rPr>
            </w:pPr>
            <w:r w:rsidRPr="007C51C4">
              <w:rPr>
                <w:szCs w:val="28"/>
                <w:lang w:val="it-IT"/>
              </w:rPr>
              <w:t>Cấp mới giấy chứng nhận cơ sở xét nghiệm đạt tiêu chuẩn an toàn sinh học cấp III</w:t>
            </w:r>
          </w:p>
        </w:tc>
        <w:tc>
          <w:tcPr>
            <w:tcW w:w="1276" w:type="dxa"/>
            <w:shd w:val="clear" w:color="auto" w:fill="FFFFFF" w:themeFill="background1"/>
            <w:vAlign w:val="center"/>
          </w:tcPr>
          <w:p w14:paraId="148BC3A1" w14:textId="46359033" w:rsidR="004A72CE" w:rsidRPr="00FA0A69" w:rsidRDefault="004A72CE" w:rsidP="0054556A">
            <w:pPr>
              <w:rPr>
                <w:b/>
                <w:szCs w:val="28"/>
                <w:lang w:val="fr-FR"/>
              </w:rPr>
            </w:pPr>
          </w:p>
        </w:tc>
      </w:tr>
      <w:tr w:rsidR="004A72CE" w:rsidRPr="00FA0A69" w14:paraId="56AE778B" w14:textId="77777777" w:rsidTr="004A72CE">
        <w:trPr>
          <w:cantSplit/>
          <w:trHeight w:val="894"/>
        </w:trPr>
        <w:tc>
          <w:tcPr>
            <w:tcW w:w="699" w:type="dxa"/>
            <w:shd w:val="clear" w:color="auto" w:fill="FFFFFF" w:themeFill="background1"/>
            <w:vAlign w:val="center"/>
          </w:tcPr>
          <w:p w14:paraId="1886204C"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6C91CC10" w14:textId="77777777" w:rsidR="004A72CE" w:rsidRPr="007C51C4" w:rsidRDefault="004A72CE" w:rsidP="0054556A">
            <w:pPr>
              <w:ind w:left="57" w:right="57"/>
              <w:jc w:val="both"/>
              <w:rPr>
                <w:szCs w:val="28"/>
                <w:lang w:val="fr-FR"/>
              </w:rPr>
            </w:pPr>
            <w:r w:rsidRPr="007C51C4">
              <w:rPr>
                <w:szCs w:val="28"/>
                <w:lang w:val="it-IT"/>
              </w:rPr>
              <w:t>Cấp lại giấy chứng nhận cơ sở xét nghiệm đạt tiêu chuẩn an toàn sinh học cấp III do hết hạn</w:t>
            </w:r>
          </w:p>
        </w:tc>
        <w:tc>
          <w:tcPr>
            <w:tcW w:w="1276" w:type="dxa"/>
            <w:shd w:val="clear" w:color="auto" w:fill="FFFFFF" w:themeFill="background1"/>
            <w:vAlign w:val="center"/>
          </w:tcPr>
          <w:p w14:paraId="304E7474" w14:textId="0FE9CCB9" w:rsidR="004A72CE" w:rsidRPr="007C51C4" w:rsidRDefault="004A72CE" w:rsidP="0054556A">
            <w:pPr>
              <w:rPr>
                <w:szCs w:val="28"/>
                <w:lang w:val="fr-FR"/>
              </w:rPr>
            </w:pPr>
          </w:p>
        </w:tc>
      </w:tr>
      <w:tr w:rsidR="004A72CE" w:rsidRPr="00FA0A69" w14:paraId="1494511D" w14:textId="77777777" w:rsidTr="004A72CE">
        <w:trPr>
          <w:cantSplit/>
          <w:trHeight w:val="894"/>
        </w:trPr>
        <w:tc>
          <w:tcPr>
            <w:tcW w:w="699" w:type="dxa"/>
            <w:shd w:val="clear" w:color="auto" w:fill="FFFFFF" w:themeFill="background1"/>
            <w:vAlign w:val="center"/>
          </w:tcPr>
          <w:p w14:paraId="7E2D04C1"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201C6A95" w14:textId="77777777" w:rsidR="004A72CE" w:rsidRPr="007C51C4" w:rsidRDefault="004A72CE" w:rsidP="0054556A">
            <w:pPr>
              <w:ind w:left="57" w:right="57"/>
              <w:jc w:val="both"/>
              <w:rPr>
                <w:szCs w:val="28"/>
                <w:lang w:val="fr-FR"/>
              </w:rPr>
            </w:pPr>
            <w:r w:rsidRPr="007C51C4">
              <w:rPr>
                <w:szCs w:val="28"/>
                <w:lang w:val="it-IT"/>
              </w:rPr>
              <w:t>Cấp lại giấy chứng nhận cơ sở xét nghiệm đạt tiêu chuẩn an toàn sinh học cấp III do bị hỏng, bị mất</w:t>
            </w:r>
          </w:p>
        </w:tc>
        <w:tc>
          <w:tcPr>
            <w:tcW w:w="1276" w:type="dxa"/>
            <w:shd w:val="clear" w:color="auto" w:fill="FFFFFF" w:themeFill="background1"/>
            <w:vAlign w:val="center"/>
          </w:tcPr>
          <w:p w14:paraId="7D31A360" w14:textId="175F8C22" w:rsidR="004A72CE" w:rsidRPr="007C51C4" w:rsidRDefault="004A72CE" w:rsidP="0054556A">
            <w:pPr>
              <w:rPr>
                <w:szCs w:val="28"/>
                <w:lang w:val="fr-FR"/>
              </w:rPr>
            </w:pPr>
          </w:p>
        </w:tc>
      </w:tr>
      <w:tr w:rsidR="004A72CE" w:rsidRPr="00FA0A69" w14:paraId="7D7506D9" w14:textId="77777777" w:rsidTr="004A72CE">
        <w:trPr>
          <w:cantSplit/>
          <w:trHeight w:val="894"/>
        </w:trPr>
        <w:tc>
          <w:tcPr>
            <w:tcW w:w="699" w:type="dxa"/>
            <w:shd w:val="clear" w:color="auto" w:fill="FFFFFF" w:themeFill="background1"/>
            <w:vAlign w:val="center"/>
          </w:tcPr>
          <w:p w14:paraId="18F88933"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1B41DD5" w14:textId="77777777" w:rsidR="004A72CE" w:rsidRPr="007C51C4" w:rsidRDefault="004A72CE" w:rsidP="0054556A">
            <w:pPr>
              <w:ind w:left="57" w:right="57"/>
              <w:jc w:val="both"/>
              <w:rPr>
                <w:szCs w:val="28"/>
                <w:lang w:val="fr-FR"/>
              </w:rPr>
            </w:pPr>
            <w:r w:rsidRPr="007C51C4">
              <w:rPr>
                <w:szCs w:val="28"/>
                <w:lang w:val="it-IT"/>
              </w:rPr>
              <w:t>Cấp lại giấy chứng nhận cơ sở xét nghiệm đạt tiêu chuẩn an toàn sinh học cấp III do thay đổi tên của cơ sở xét nghiệm</w:t>
            </w:r>
          </w:p>
        </w:tc>
        <w:tc>
          <w:tcPr>
            <w:tcW w:w="1276" w:type="dxa"/>
            <w:shd w:val="clear" w:color="auto" w:fill="FFFFFF" w:themeFill="background1"/>
            <w:vAlign w:val="center"/>
          </w:tcPr>
          <w:p w14:paraId="45E91F9D" w14:textId="478FAD4C" w:rsidR="004A72CE" w:rsidRPr="007C51C4" w:rsidRDefault="004A72CE" w:rsidP="0054556A">
            <w:pPr>
              <w:rPr>
                <w:szCs w:val="28"/>
                <w:lang w:val="fr-FR"/>
              </w:rPr>
            </w:pPr>
          </w:p>
        </w:tc>
      </w:tr>
      <w:tr w:rsidR="004A72CE" w:rsidRPr="00FA0A69" w14:paraId="4FB95A3C" w14:textId="77777777" w:rsidTr="004A72CE">
        <w:trPr>
          <w:cantSplit/>
          <w:trHeight w:val="894"/>
        </w:trPr>
        <w:tc>
          <w:tcPr>
            <w:tcW w:w="699" w:type="dxa"/>
            <w:shd w:val="clear" w:color="auto" w:fill="FFFFFF" w:themeFill="background1"/>
            <w:vAlign w:val="center"/>
          </w:tcPr>
          <w:p w14:paraId="0D94A494"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A7A6B0E" w14:textId="77777777" w:rsidR="004A72CE" w:rsidRPr="007C51C4" w:rsidRDefault="004A72CE" w:rsidP="0054556A">
            <w:pPr>
              <w:ind w:left="57" w:right="57"/>
              <w:jc w:val="both"/>
              <w:rPr>
                <w:szCs w:val="28"/>
                <w:lang w:val="it-IT"/>
              </w:rPr>
            </w:pPr>
            <w:r w:rsidRPr="00FA0A69">
              <w:rPr>
                <w:bCs/>
                <w:szCs w:val="28"/>
                <w:lang w:val="fr-FR"/>
              </w:rPr>
              <w:t>Cấp mới giấy chứng nhận cơ sở đủ điều kiện xét nghiệm khẳng định HIV dương tính</w:t>
            </w:r>
          </w:p>
        </w:tc>
        <w:tc>
          <w:tcPr>
            <w:tcW w:w="1276" w:type="dxa"/>
            <w:shd w:val="clear" w:color="auto" w:fill="FFFFFF" w:themeFill="background1"/>
            <w:vAlign w:val="center"/>
          </w:tcPr>
          <w:p w14:paraId="6569AEC8" w14:textId="6DF8183F" w:rsidR="004A72CE" w:rsidRPr="00FA0A69" w:rsidRDefault="004A72CE" w:rsidP="0054556A">
            <w:pPr>
              <w:rPr>
                <w:szCs w:val="28"/>
                <w:lang w:val="fr-FR"/>
              </w:rPr>
            </w:pPr>
          </w:p>
        </w:tc>
      </w:tr>
      <w:tr w:rsidR="004A72CE" w:rsidRPr="00FA0A69" w14:paraId="3B2EBBEA" w14:textId="77777777" w:rsidTr="004A72CE">
        <w:trPr>
          <w:cantSplit/>
          <w:trHeight w:val="894"/>
        </w:trPr>
        <w:tc>
          <w:tcPr>
            <w:tcW w:w="699" w:type="dxa"/>
            <w:shd w:val="clear" w:color="auto" w:fill="FFFFFF" w:themeFill="background1"/>
            <w:vAlign w:val="center"/>
          </w:tcPr>
          <w:p w14:paraId="14C78E22"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46A47C21" w14:textId="77777777" w:rsidR="004A72CE" w:rsidRPr="007C51C4" w:rsidRDefault="004A72CE" w:rsidP="0054556A">
            <w:pPr>
              <w:ind w:left="57" w:right="57"/>
              <w:jc w:val="both"/>
              <w:rPr>
                <w:szCs w:val="28"/>
                <w:lang w:val="it-IT"/>
              </w:rPr>
            </w:pPr>
            <w:r w:rsidRPr="00FA0A69">
              <w:rPr>
                <w:bCs/>
                <w:szCs w:val="28"/>
                <w:lang w:val="fr-FR"/>
              </w:rPr>
              <w:t>Cấp lại giấy chứng nhận cơ sở đủ điều kiện xét nghiệm khẳng định HIV dương tính</w:t>
            </w:r>
          </w:p>
        </w:tc>
        <w:tc>
          <w:tcPr>
            <w:tcW w:w="1276" w:type="dxa"/>
            <w:shd w:val="clear" w:color="auto" w:fill="FFFFFF" w:themeFill="background1"/>
            <w:vAlign w:val="center"/>
          </w:tcPr>
          <w:p w14:paraId="2F3AC64C" w14:textId="61C70858" w:rsidR="004A72CE" w:rsidRPr="00FA0A69" w:rsidRDefault="004A72CE" w:rsidP="0054556A">
            <w:pPr>
              <w:rPr>
                <w:szCs w:val="28"/>
                <w:lang w:val="fr-FR"/>
              </w:rPr>
            </w:pPr>
          </w:p>
        </w:tc>
      </w:tr>
      <w:tr w:rsidR="004A72CE" w:rsidRPr="00FA0A69" w14:paraId="2AAB1529" w14:textId="77777777" w:rsidTr="004A72CE">
        <w:trPr>
          <w:cantSplit/>
          <w:trHeight w:val="894"/>
        </w:trPr>
        <w:tc>
          <w:tcPr>
            <w:tcW w:w="699" w:type="dxa"/>
            <w:shd w:val="clear" w:color="auto" w:fill="FFFFFF" w:themeFill="background1"/>
            <w:vAlign w:val="center"/>
          </w:tcPr>
          <w:p w14:paraId="0AEBC35F"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1B2D24E" w14:textId="77777777" w:rsidR="004A72CE" w:rsidRPr="007C51C4" w:rsidRDefault="004A72CE" w:rsidP="0054556A">
            <w:pPr>
              <w:ind w:left="57" w:right="57"/>
              <w:jc w:val="both"/>
              <w:rPr>
                <w:szCs w:val="28"/>
                <w:lang w:val="it-IT"/>
              </w:rPr>
            </w:pPr>
            <w:r w:rsidRPr="00FA0A69">
              <w:rPr>
                <w:bCs/>
                <w:szCs w:val="28"/>
                <w:lang w:val="fr-FR"/>
              </w:rPr>
              <w:t>Điều chỉnh giấy chứng nhận cơ sở đủ điều kiện xét nghiệm khẳng định HIV dương tính</w:t>
            </w:r>
          </w:p>
        </w:tc>
        <w:tc>
          <w:tcPr>
            <w:tcW w:w="1276" w:type="dxa"/>
            <w:shd w:val="clear" w:color="auto" w:fill="FFFFFF" w:themeFill="background1"/>
            <w:vAlign w:val="center"/>
          </w:tcPr>
          <w:p w14:paraId="143AB60F" w14:textId="2B9801B2" w:rsidR="004A72CE" w:rsidRPr="00FA0A69" w:rsidRDefault="004A72CE" w:rsidP="0054556A">
            <w:pPr>
              <w:rPr>
                <w:szCs w:val="28"/>
                <w:lang w:val="fr-FR"/>
              </w:rPr>
            </w:pPr>
          </w:p>
        </w:tc>
      </w:tr>
      <w:tr w:rsidR="004A72CE" w:rsidRPr="00FA0A69" w14:paraId="1947D42F" w14:textId="77777777" w:rsidTr="004A72CE">
        <w:trPr>
          <w:cantSplit/>
          <w:trHeight w:val="894"/>
        </w:trPr>
        <w:tc>
          <w:tcPr>
            <w:tcW w:w="699" w:type="dxa"/>
            <w:shd w:val="clear" w:color="auto" w:fill="FFFFFF" w:themeFill="background1"/>
            <w:vAlign w:val="center"/>
          </w:tcPr>
          <w:p w14:paraId="005796F9"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B47701A" w14:textId="77777777" w:rsidR="004A72CE" w:rsidRPr="007C51C4" w:rsidRDefault="004A72CE" w:rsidP="0054556A">
            <w:pPr>
              <w:ind w:left="57" w:right="57"/>
              <w:jc w:val="both"/>
              <w:rPr>
                <w:szCs w:val="28"/>
                <w:lang w:val="fr-FR"/>
              </w:rPr>
            </w:pPr>
            <w:r w:rsidRPr="007C51C4">
              <w:rPr>
                <w:szCs w:val="28"/>
                <w:lang w:val="fr-FR"/>
              </w:rPr>
              <w:t>Công bố đủ điều kiện thực hiện hoạt động quan trắc môi trường lao động</w:t>
            </w:r>
          </w:p>
        </w:tc>
        <w:tc>
          <w:tcPr>
            <w:tcW w:w="1276" w:type="dxa"/>
            <w:shd w:val="clear" w:color="auto" w:fill="FFFFFF" w:themeFill="background1"/>
            <w:vAlign w:val="center"/>
          </w:tcPr>
          <w:p w14:paraId="3EA45E47" w14:textId="0185C875" w:rsidR="004A72CE" w:rsidRPr="007C51C4" w:rsidRDefault="004A72CE" w:rsidP="0054556A">
            <w:pPr>
              <w:rPr>
                <w:szCs w:val="28"/>
                <w:lang w:val="fr-FR"/>
              </w:rPr>
            </w:pPr>
          </w:p>
        </w:tc>
      </w:tr>
      <w:tr w:rsidR="004A72CE" w:rsidRPr="00FA0A69" w14:paraId="51F17D60" w14:textId="77777777" w:rsidTr="004A72CE">
        <w:trPr>
          <w:cantSplit/>
          <w:trHeight w:val="894"/>
        </w:trPr>
        <w:tc>
          <w:tcPr>
            <w:tcW w:w="699" w:type="dxa"/>
            <w:shd w:val="clear" w:color="auto" w:fill="FFFFFF" w:themeFill="background1"/>
            <w:vAlign w:val="center"/>
          </w:tcPr>
          <w:p w14:paraId="73A3BD01"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6B96B676" w14:textId="77777777" w:rsidR="004A72CE" w:rsidRPr="007C51C4" w:rsidRDefault="004A72CE" w:rsidP="0054556A">
            <w:pPr>
              <w:ind w:left="57" w:right="57"/>
              <w:jc w:val="both"/>
              <w:rPr>
                <w:szCs w:val="28"/>
                <w:lang w:val="fr-FR"/>
              </w:rPr>
            </w:pPr>
            <w:r w:rsidRPr="007C51C4">
              <w:rPr>
                <w:szCs w:val="28"/>
                <w:lang w:val="vi-VN"/>
              </w:rPr>
              <w:t>Đăng ký lưu hành mới chế phẩm diệt côn trùng, diệt khuẩn dùng trong lĩnh vực gia dụng và y tế</w:t>
            </w:r>
          </w:p>
        </w:tc>
        <w:tc>
          <w:tcPr>
            <w:tcW w:w="1276" w:type="dxa"/>
            <w:shd w:val="clear" w:color="auto" w:fill="FFFFFF" w:themeFill="background1"/>
            <w:vAlign w:val="center"/>
          </w:tcPr>
          <w:p w14:paraId="0FE2CAAD" w14:textId="0467EC3A" w:rsidR="004A72CE" w:rsidRPr="007C51C4" w:rsidRDefault="004A72CE" w:rsidP="0054556A">
            <w:pPr>
              <w:rPr>
                <w:szCs w:val="28"/>
                <w:lang w:val="fr-FR"/>
              </w:rPr>
            </w:pPr>
          </w:p>
        </w:tc>
      </w:tr>
      <w:tr w:rsidR="004A72CE" w:rsidRPr="00FA0A69" w14:paraId="28F2B080" w14:textId="77777777" w:rsidTr="004A72CE">
        <w:trPr>
          <w:cantSplit/>
          <w:trHeight w:val="894"/>
        </w:trPr>
        <w:tc>
          <w:tcPr>
            <w:tcW w:w="699" w:type="dxa"/>
            <w:shd w:val="clear" w:color="auto" w:fill="FFFFFF" w:themeFill="background1"/>
            <w:vAlign w:val="center"/>
          </w:tcPr>
          <w:p w14:paraId="3863B05B"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63715CC9" w14:textId="77777777" w:rsidR="004A72CE" w:rsidRPr="007C51C4" w:rsidRDefault="004A72CE" w:rsidP="0054556A">
            <w:pPr>
              <w:ind w:left="57" w:right="57"/>
              <w:jc w:val="both"/>
              <w:rPr>
                <w:szCs w:val="28"/>
                <w:lang w:val="fr-FR"/>
              </w:rPr>
            </w:pPr>
            <w:r w:rsidRPr="007C51C4">
              <w:rPr>
                <w:szCs w:val="28"/>
                <w:lang w:val="vi-VN"/>
              </w:rPr>
              <w:t>Gia hạn số đăng ký lưu hành chế phẩm diệt côn trùng, diệt khuẩn dùng trong lĩnh vực gia dụng và y tế</w:t>
            </w:r>
          </w:p>
        </w:tc>
        <w:tc>
          <w:tcPr>
            <w:tcW w:w="1276" w:type="dxa"/>
            <w:shd w:val="clear" w:color="auto" w:fill="FFFFFF" w:themeFill="background1"/>
            <w:vAlign w:val="center"/>
          </w:tcPr>
          <w:p w14:paraId="0F018109" w14:textId="21DE17A2" w:rsidR="004A72CE" w:rsidRPr="007C51C4" w:rsidRDefault="004A72CE" w:rsidP="0054556A">
            <w:pPr>
              <w:rPr>
                <w:szCs w:val="28"/>
                <w:lang w:val="fr-FR"/>
              </w:rPr>
            </w:pPr>
          </w:p>
        </w:tc>
      </w:tr>
      <w:tr w:rsidR="004A72CE" w:rsidRPr="00FA0A69" w14:paraId="6DEB1EC0" w14:textId="77777777" w:rsidTr="004A72CE">
        <w:trPr>
          <w:cantSplit/>
          <w:trHeight w:val="894"/>
        </w:trPr>
        <w:tc>
          <w:tcPr>
            <w:tcW w:w="699" w:type="dxa"/>
            <w:shd w:val="clear" w:color="auto" w:fill="FFFFFF" w:themeFill="background1"/>
            <w:vAlign w:val="center"/>
          </w:tcPr>
          <w:p w14:paraId="0169E024"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55C87D0C" w14:textId="77777777" w:rsidR="004A72CE" w:rsidRPr="007C51C4" w:rsidRDefault="004A72CE" w:rsidP="0054556A">
            <w:pPr>
              <w:ind w:left="57" w:right="57"/>
              <w:jc w:val="both"/>
              <w:rPr>
                <w:szCs w:val="28"/>
                <w:lang w:val="fr-FR"/>
              </w:rPr>
            </w:pPr>
            <w:r w:rsidRPr="007C51C4">
              <w:rPr>
                <w:szCs w:val="28"/>
                <w:lang w:val="vi-VN"/>
              </w:rPr>
              <w:t>Đăng ký lưu hành bổ sung do thay đổi quyền sở hữu số đăng ký lưu hành chế phẩm diệt côn trùng, diệt khuẩn dùng trong lĩnh vực gia dụng và y tế</w:t>
            </w:r>
          </w:p>
        </w:tc>
        <w:tc>
          <w:tcPr>
            <w:tcW w:w="1276" w:type="dxa"/>
            <w:shd w:val="clear" w:color="auto" w:fill="FFFFFF" w:themeFill="background1"/>
            <w:vAlign w:val="center"/>
          </w:tcPr>
          <w:p w14:paraId="07722981" w14:textId="603D676B" w:rsidR="004A72CE" w:rsidRPr="007C51C4" w:rsidRDefault="004A72CE" w:rsidP="0054556A">
            <w:pPr>
              <w:rPr>
                <w:szCs w:val="28"/>
                <w:lang w:val="fr-FR"/>
              </w:rPr>
            </w:pPr>
          </w:p>
        </w:tc>
      </w:tr>
      <w:tr w:rsidR="004A72CE" w:rsidRPr="00FA0A69" w14:paraId="55AA62FE" w14:textId="77777777" w:rsidTr="004A72CE">
        <w:trPr>
          <w:cantSplit/>
          <w:trHeight w:val="894"/>
        </w:trPr>
        <w:tc>
          <w:tcPr>
            <w:tcW w:w="699" w:type="dxa"/>
            <w:shd w:val="clear" w:color="auto" w:fill="FFFFFF" w:themeFill="background1"/>
            <w:vAlign w:val="center"/>
          </w:tcPr>
          <w:p w14:paraId="7007A009"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6F9375DF" w14:textId="77777777" w:rsidR="004A72CE" w:rsidRPr="007C51C4" w:rsidRDefault="004A72CE" w:rsidP="0054556A">
            <w:pPr>
              <w:ind w:left="57" w:right="57"/>
              <w:jc w:val="both"/>
              <w:rPr>
                <w:szCs w:val="28"/>
                <w:lang w:val="fr-FR"/>
              </w:rPr>
            </w:pPr>
            <w:r w:rsidRPr="007C51C4">
              <w:rPr>
                <w:szCs w:val="28"/>
                <w:lang w:val="vi-VN"/>
              </w:rPr>
              <w:t>Đăng ký lưu hành bổ sung do đổi tên chế phẩm diệt côn trùng, diệt khuẩn dùng trong lĩnh vực gia dụng và y tế</w:t>
            </w:r>
          </w:p>
        </w:tc>
        <w:tc>
          <w:tcPr>
            <w:tcW w:w="1276" w:type="dxa"/>
            <w:shd w:val="clear" w:color="auto" w:fill="FFFFFF" w:themeFill="background1"/>
            <w:vAlign w:val="center"/>
          </w:tcPr>
          <w:p w14:paraId="071DEEEA" w14:textId="2EB54BF3" w:rsidR="004A72CE" w:rsidRPr="007C51C4" w:rsidRDefault="004A72CE" w:rsidP="0054556A">
            <w:pPr>
              <w:rPr>
                <w:szCs w:val="28"/>
                <w:lang w:val="fr-FR"/>
              </w:rPr>
            </w:pPr>
          </w:p>
        </w:tc>
      </w:tr>
      <w:tr w:rsidR="004A72CE" w:rsidRPr="00FA0A69" w14:paraId="1F12984E" w14:textId="77777777" w:rsidTr="004A72CE">
        <w:trPr>
          <w:cantSplit/>
          <w:trHeight w:val="894"/>
        </w:trPr>
        <w:tc>
          <w:tcPr>
            <w:tcW w:w="699" w:type="dxa"/>
            <w:shd w:val="clear" w:color="auto" w:fill="FFFFFF" w:themeFill="background1"/>
            <w:vAlign w:val="center"/>
          </w:tcPr>
          <w:p w14:paraId="04A481DE"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616E216" w14:textId="77777777" w:rsidR="004A72CE" w:rsidRPr="007C51C4" w:rsidRDefault="004A72CE" w:rsidP="0054556A">
            <w:pPr>
              <w:ind w:left="57" w:right="57"/>
              <w:jc w:val="both"/>
              <w:rPr>
                <w:szCs w:val="28"/>
                <w:lang w:val="fr-FR"/>
              </w:rPr>
            </w:pPr>
            <w:r w:rsidRPr="007C51C4">
              <w:rPr>
                <w:szCs w:val="28"/>
                <w:lang w:val="vi-VN"/>
              </w:rPr>
              <w:t>Đăng ký lưu hành bổ sung do thay đổi địa điểm cơ sở sản xuất, thay đổi cơ sở sản xuất chế phẩm diệt côn trùng, diệt khuẩn dùng trong lĩnh vực gia dụng và y tế</w:t>
            </w:r>
          </w:p>
        </w:tc>
        <w:tc>
          <w:tcPr>
            <w:tcW w:w="1276" w:type="dxa"/>
            <w:shd w:val="clear" w:color="auto" w:fill="FFFFFF" w:themeFill="background1"/>
            <w:vAlign w:val="center"/>
          </w:tcPr>
          <w:p w14:paraId="26EC47ED" w14:textId="7C2F83CA" w:rsidR="004A72CE" w:rsidRPr="007C51C4" w:rsidRDefault="004A72CE" w:rsidP="0054556A">
            <w:pPr>
              <w:rPr>
                <w:szCs w:val="28"/>
                <w:lang w:val="fr-FR"/>
              </w:rPr>
            </w:pPr>
          </w:p>
        </w:tc>
      </w:tr>
      <w:tr w:rsidR="004A72CE" w:rsidRPr="00FA0A69" w14:paraId="25211893" w14:textId="77777777" w:rsidTr="004A72CE">
        <w:trPr>
          <w:cantSplit/>
          <w:trHeight w:val="894"/>
        </w:trPr>
        <w:tc>
          <w:tcPr>
            <w:tcW w:w="699" w:type="dxa"/>
            <w:shd w:val="clear" w:color="auto" w:fill="FFFFFF" w:themeFill="background1"/>
            <w:vAlign w:val="center"/>
          </w:tcPr>
          <w:p w14:paraId="2769B8A9"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DDDFA72" w14:textId="77777777" w:rsidR="004A72CE" w:rsidRPr="007C51C4" w:rsidRDefault="004A72CE" w:rsidP="0054556A">
            <w:pPr>
              <w:ind w:left="57" w:right="57"/>
              <w:jc w:val="both"/>
              <w:rPr>
                <w:szCs w:val="28"/>
                <w:lang w:val="fr-FR"/>
              </w:rPr>
            </w:pPr>
            <w:r w:rsidRPr="007C51C4">
              <w:rPr>
                <w:szCs w:val="28"/>
                <w:lang w:val="vi-VN"/>
              </w:rPr>
              <w:t>Đăng ký lưu hành bổ sung do thay đổi tên, địa chỉ liên lạc của đơn vị đăng ký, đơn vị sản xuất chế phẩm diệt côn trùng, diệt khuẩn dùng trong lĩnh vực gia dụng và y tế</w:t>
            </w:r>
          </w:p>
        </w:tc>
        <w:tc>
          <w:tcPr>
            <w:tcW w:w="1276" w:type="dxa"/>
            <w:shd w:val="clear" w:color="auto" w:fill="FFFFFF" w:themeFill="background1"/>
            <w:vAlign w:val="center"/>
          </w:tcPr>
          <w:p w14:paraId="67DDB317" w14:textId="45DFC668" w:rsidR="004A72CE" w:rsidRPr="007C51C4" w:rsidRDefault="004A72CE" w:rsidP="0054556A">
            <w:pPr>
              <w:rPr>
                <w:szCs w:val="28"/>
                <w:lang w:val="fr-FR"/>
              </w:rPr>
            </w:pPr>
          </w:p>
        </w:tc>
      </w:tr>
      <w:tr w:rsidR="004A72CE" w:rsidRPr="00FA0A69" w14:paraId="7023E491" w14:textId="77777777" w:rsidTr="004A72CE">
        <w:trPr>
          <w:cantSplit/>
          <w:trHeight w:val="894"/>
        </w:trPr>
        <w:tc>
          <w:tcPr>
            <w:tcW w:w="699" w:type="dxa"/>
            <w:shd w:val="clear" w:color="auto" w:fill="FFFFFF" w:themeFill="background1"/>
            <w:vAlign w:val="center"/>
          </w:tcPr>
          <w:p w14:paraId="01B8938D"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21013B07" w14:textId="77777777" w:rsidR="004A72CE" w:rsidRPr="007C51C4" w:rsidRDefault="004A72CE" w:rsidP="0054556A">
            <w:pPr>
              <w:ind w:left="57" w:right="57"/>
              <w:jc w:val="both"/>
              <w:rPr>
                <w:szCs w:val="28"/>
                <w:lang w:val="fr-FR"/>
              </w:rPr>
            </w:pPr>
            <w:r w:rsidRPr="007C51C4">
              <w:rPr>
                <w:szCs w:val="28"/>
                <w:lang w:val="fr-FR"/>
              </w:rPr>
              <w:t>Đăng ký lưu hành bổ sung do thay đổi tác dụng, liều lượng sử dụng, phương pháp sử dụng, hàm lượng hoạt chất, hàm lượng phụ gia cộng hưởng, dạng chế phẩm, hạn sử dụng, nguồn hoạt chất</w:t>
            </w:r>
          </w:p>
        </w:tc>
        <w:tc>
          <w:tcPr>
            <w:tcW w:w="1276" w:type="dxa"/>
            <w:shd w:val="clear" w:color="auto" w:fill="FFFFFF" w:themeFill="background1"/>
            <w:vAlign w:val="center"/>
          </w:tcPr>
          <w:p w14:paraId="474234DE" w14:textId="34CB5E85" w:rsidR="004A72CE" w:rsidRPr="007C51C4" w:rsidRDefault="004A72CE" w:rsidP="0054556A">
            <w:pPr>
              <w:rPr>
                <w:szCs w:val="28"/>
                <w:lang w:val="fr-FR"/>
              </w:rPr>
            </w:pPr>
          </w:p>
        </w:tc>
      </w:tr>
      <w:tr w:rsidR="004A72CE" w:rsidRPr="00FA0A69" w14:paraId="6A560370" w14:textId="77777777" w:rsidTr="004A72CE">
        <w:trPr>
          <w:cantSplit/>
          <w:trHeight w:val="894"/>
        </w:trPr>
        <w:tc>
          <w:tcPr>
            <w:tcW w:w="699" w:type="dxa"/>
            <w:shd w:val="clear" w:color="auto" w:fill="FFFFFF" w:themeFill="background1"/>
            <w:vAlign w:val="center"/>
          </w:tcPr>
          <w:p w14:paraId="2C047AF3"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42ED81E3" w14:textId="77777777" w:rsidR="004A72CE" w:rsidRPr="007C51C4" w:rsidRDefault="004A72CE" w:rsidP="0054556A">
            <w:pPr>
              <w:ind w:left="57" w:right="57"/>
              <w:jc w:val="both"/>
              <w:rPr>
                <w:szCs w:val="28"/>
                <w:lang w:val="fr-FR"/>
              </w:rPr>
            </w:pPr>
            <w:r w:rsidRPr="007C51C4">
              <w:rPr>
                <w:szCs w:val="28"/>
                <w:lang w:val="fr-FR"/>
              </w:rPr>
              <w:t>Đăng ký cấp lại giấy chứng nhận đăng ký lưu hành đối với chế phẩm diệt côn trùng, diệt khuẩn dùng trong lĩnh vực gia dụng và y tế</w:t>
            </w:r>
          </w:p>
        </w:tc>
        <w:tc>
          <w:tcPr>
            <w:tcW w:w="1276" w:type="dxa"/>
            <w:shd w:val="clear" w:color="auto" w:fill="FFFFFF" w:themeFill="background1"/>
            <w:vAlign w:val="center"/>
          </w:tcPr>
          <w:p w14:paraId="2C9CB17D" w14:textId="78F5ECE1" w:rsidR="004A72CE" w:rsidRPr="007C51C4" w:rsidRDefault="004A72CE" w:rsidP="0054556A">
            <w:pPr>
              <w:rPr>
                <w:szCs w:val="28"/>
                <w:lang w:val="fr-FR"/>
              </w:rPr>
            </w:pPr>
          </w:p>
        </w:tc>
      </w:tr>
      <w:tr w:rsidR="004A72CE" w:rsidRPr="00FA0A69" w14:paraId="1E4C5BFE" w14:textId="77777777" w:rsidTr="004A72CE">
        <w:trPr>
          <w:cantSplit/>
          <w:trHeight w:val="894"/>
        </w:trPr>
        <w:tc>
          <w:tcPr>
            <w:tcW w:w="699" w:type="dxa"/>
            <w:shd w:val="clear" w:color="auto" w:fill="FFFFFF" w:themeFill="background1"/>
            <w:vAlign w:val="center"/>
          </w:tcPr>
          <w:p w14:paraId="00CEC991"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817660B" w14:textId="77777777" w:rsidR="004A72CE" w:rsidRPr="007C51C4" w:rsidRDefault="004A72CE" w:rsidP="0054556A">
            <w:pPr>
              <w:ind w:left="57" w:right="57"/>
              <w:jc w:val="both"/>
              <w:rPr>
                <w:szCs w:val="28"/>
                <w:lang w:val="fr-FR"/>
              </w:rPr>
            </w:pPr>
            <w:r w:rsidRPr="007C51C4">
              <w:rPr>
                <w:szCs w:val="28"/>
                <w:lang w:val="fr-FR"/>
              </w:rPr>
              <w:t>Thông báo thay đổi nội dung, hình thức nhãn chế phẩm diệt côn trùng, diệt khuẩn dùng trong lĩnh vực gia dụng và y tế</w:t>
            </w:r>
          </w:p>
        </w:tc>
        <w:tc>
          <w:tcPr>
            <w:tcW w:w="1276" w:type="dxa"/>
            <w:shd w:val="clear" w:color="auto" w:fill="FFFFFF" w:themeFill="background1"/>
            <w:vAlign w:val="center"/>
          </w:tcPr>
          <w:p w14:paraId="54B26779" w14:textId="0D8D6868" w:rsidR="004A72CE" w:rsidRPr="007C51C4" w:rsidRDefault="004A72CE" w:rsidP="0054556A">
            <w:pPr>
              <w:rPr>
                <w:szCs w:val="28"/>
                <w:lang w:val="fr-FR"/>
              </w:rPr>
            </w:pPr>
          </w:p>
        </w:tc>
      </w:tr>
      <w:tr w:rsidR="004A72CE" w:rsidRPr="00FA0A69" w14:paraId="7D4BEB5E" w14:textId="77777777" w:rsidTr="004A72CE">
        <w:trPr>
          <w:cantSplit/>
          <w:trHeight w:val="894"/>
        </w:trPr>
        <w:tc>
          <w:tcPr>
            <w:tcW w:w="699" w:type="dxa"/>
            <w:shd w:val="clear" w:color="auto" w:fill="FFFFFF" w:themeFill="background1"/>
            <w:vAlign w:val="center"/>
          </w:tcPr>
          <w:p w14:paraId="7271D73E"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45B59AA" w14:textId="77777777" w:rsidR="004A72CE" w:rsidRPr="007C51C4" w:rsidRDefault="004A72CE" w:rsidP="0054556A">
            <w:pPr>
              <w:ind w:left="57" w:right="57"/>
              <w:jc w:val="both"/>
              <w:rPr>
                <w:szCs w:val="28"/>
                <w:lang w:val="fr-FR"/>
              </w:rPr>
            </w:pPr>
            <w:r w:rsidRPr="007C51C4">
              <w:rPr>
                <w:szCs w:val="28"/>
                <w:lang w:val="fr-FR"/>
              </w:rPr>
              <w:t>Cấp giấy phép nhập khẩu chế phẩm diệt côn trùng, diệt khuẩn dùng trong lĩnh vực gia dụng và y tế nhập khẩu để nghiên cứu</w:t>
            </w:r>
          </w:p>
        </w:tc>
        <w:tc>
          <w:tcPr>
            <w:tcW w:w="1276" w:type="dxa"/>
            <w:shd w:val="clear" w:color="auto" w:fill="FFFFFF" w:themeFill="background1"/>
            <w:vAlign w:val="center"/>
          </w:tcPr>
          <w:p w14:paraId="0F8B9737" w14:textId="04EB0A38" w:rsidR="004A72CE" w:rsidRPr="00FA0A69" w:rsidRDefault="004A72CE" w:rsidP="0054556A">
            <w:pPr>
              <w:rPr>
                <w:szCs w:val="28"/>
                <w:lang w:val="fr-FR"/>
              </w:rPr>
            </w:pPr>
          </w:p>
        </w:tc>
      </w:tr>
      <w:tr w:rsidR="004A72CE" w:rsidRPr="00FA0A69" w14:paraId="0AA4AA5F" w14:textId="77777777" w:rsidTr="004A72CE">
        <w:trPr>
          <w:cantSplit/>
          <w:trHeight w:val="894"/>
        </w:trPr>
        <w:tc>
          <w:tcPr>
            <w:tcW w:w="699" w:type="dxa"/>
            <w:shd w:val="clear" w:color="auto" w:fill="FFFFFF" w:themeFill="background1"/>
            <w:vAlign w:val="center"/>
          </w:tcPr>
          <w:p w14:paraId="64915F9F"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80E34F3" w14:textId="77777777" w:rsidR="004A72CE" w:rsidRPr="007C51C4" w:rsidRDefault="004A72CE" w:rsidP="0054556A">
            <w:pPr>
              <w:ind w:left="57" w:right="57"/>
              <w:jc w:val="both"/>
              <w:rPr>
                <w:szCs w:val="28"/>
                <w:lang w:val="fr-FR"/>
              </w:rPr>
            </w:pPr>
            <w:r w:rsidRPr="007C51C4">
              <w:rPr>
                <w:szCs w:val="28"/>
                <w:lang w:val="fr-FR"/>
              </w:rPr>
              <w:t>Cấp giấy phép nhập khẩu chế phẩm diệt côn trùng, diệt khuẩn dùng trong lĩnh vực gia dụng và y tế phục vụ mục đích viện trợ</w:t>
            </w:r>
          </w:p>
        </w:tc>
        <w:tc>
          <w:tcPr>
            <w:tcW w:w="1276" w:type="dxa"/>
            <w:shd w:val="clear" w:color="auto" w:fill="FFFFFF" w:themeFill="background1"/>
            <w:vAlign w:val="center"/>
          </w:tcPr>
          <w:p w14:paraId="14120E1F" w14:textId="47F3AECE" w:rsidR="004A72CE" w:rsidRPr="00FA0A69" w:rsidRDefault="004A72CE" w:rsidP="0054556A">
            <w:pPr>
              <w:rPr>
                <w:szCs w:val="28"/>
                <w:lang w:val="fr-FR"/>
              </w:rPr>
            </w:pPr>
          </w:p>
        </w:tc>
      </w:tr>
      <w:tr w:rsidR="004A72CE" w:rsidRPr="00FA0A69" w14:paraId="388F558D" w14:textId="77777777" w:rsidTr="004A72CE">
        <w:trPr>
          <w:cantSplit/>
          <w:trHeight w:val="894"/>
        </w:trPr>
        <w:tc>
          <w:tcPr>
            <w:tcW w:w="699" w:type="dxa"/>
            <w:shd w:val="clear" w:color="auto" w:fill="FFFFFF" w:themeFill="background1"/>
            <w:vAlign w:val="center"/>
          </w:tcPr>
          <w:p w14:paraId="6A28BDD3"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8073426" w14:textId="77777777" w:rsidR="004A72CE" w:rsidRPr="007C51C4" w:rsidRDefault="004A72CE" w:rsidP="0054556A">
            <w:pPr>
              <w:ind w:left="57" w:right="57"/>
              <w:jc w:val="both"/>
              <w:rPr>
                <w:szCs w:val="28"/>
                <w:lang w:val="fr-FR"/>
              </w:rPr>
            </w:pPr>
            <w:r w:rsidRPr="007C51C4">
              <w:rPr>
                <w:szCs w:val="28"/>
                <w:lang w:val="fr-FR"/>
              </w:rPr>
              <w:t>Cấp giấy phép nhập khẩu chế phẩm diệt côn trùng, diệt khuẩn dùng trong lĩnh vực gia dụng và y tế là quà biếu, cho, tặng</w:t>
            </w:r>
          </w:p>
        </w:tc>
        <w:tc>
          <w:tcPr>
            <w:tcW w:w="1276" w:type="dxa"/>
            <w:shd w:val="clear" w:color="auto" w:fill="FFFFFF" w:themeFill="background1"/>
            <w:vAlign w:val="center"/>
          </w:tcPr>
          <w:p w14:paraId="0768703F" w14:textId="6A85F1F8" w:rsidR="004A72CE" w:rsidRPr="00FA0A69" w:rsidRDefault="004A72CE" w:rsidP="0054556A">
            <w:pPr>
              <w:rPr>
                <w:szCs w:val="28"/>
                <w:lang w:val="fr-FR"/>
              </w:rPr>
            </w:pPr>
          </w:p>
        </w:tc>
      </w:tr>
      <w:tr w:rsidR="004A72CE" w:rsidRPr="00FA0A69" w14:paraId="3639125E" w14:textId="77777777" w:rsidTr="004A72CE">
        <w:trPr>
          <w:cantSplit/>
          <w:trHeight w:val="894"/>
        </w:trPr>
        <w:tc>
          <w:tcPr>
            <w:tcW w:w="699" w:type="dxa"/>
            <w:shd w:val="clear" w:color="auto" w:fill="FFFFFF" w:themeFill="background1"/>
            <w:vAlign w:val="center"/>
          </w:tcPr>
          <w:p w14:paraId="6DD1D371"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25A9925C" w14:textId="77777777" w:rsidR="004A72CE" w:rsidRPr="007C51C4" w:rsidRDefault="004A72CE" w:rsidP="0054556A">
            <w:pPr>
              <w:ind w:left="57" w:right="57"/>
              <w:jc w:val="both"/>
              <w:rPr>
                <w:szCs w:val="28"/>
                <w:lang w:val="fr-FR"/>
              </w:rPr>
            </w:pPr>
            <w:r w:rsidRPr="007C51C4">
              <w:rPr>
                <w:szCs w:val="28"/>
                <w:lang w:val="fr-FR"/>
              </w:rPr>
              <w:t>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w:t>
            </w:r>
          </w:p>
        </w:tc>
        <w:tc>
          <w:tcPr>
            <w:tcW w:w="1276" w:type="dxa"/>
            <w:shd w:val="clear" w:color="auto" w:fill="FFFFFF" w:themeFill="background1"/>
            <w:vAlign w:val="center"/>
          </w:tcPr>
          <w:p w14:paraId="75609415" w14:textId="2FA0AED5" w:rsidR="004A72CE" w:rsidRPr="00FA0A69" w:rsidRDefault="004A72CE" w:rsidP="0054556A">
            <w:pPr>
              <w:rPr>
                <w:szCs w:val="28"/>
                <w:lang w:val="fr-FR"/>
              </w:rPr>
            </w:pPr>
          </w:p>
        </w:tc>
      </w:tr>
      <w:tr w:rsidR="004A72CE" w:rsidRPr="00FA0A69" w14:paraId="390FA08E" w14:textId="77777777" w:rsidTr="004A72CE">
        <w:trPr>
          <w:cantSplit/>
          <w:trHeight w:val="894"/>
        </w:trPr>
        <w:tc>
          <w:tcPr>
            <w:tcW w:w="699" w:type="dxa"/>
            <w:shd w:val="clear" w:color="auto" w:fill="FFFFFF" w:themeFill="background1"/>
            <w:vAlign w:val="center"/>
          </w:tcPr>
          <w:p w14:paraId="46827185"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1549DF33" w14:textId="77777777" w:rsidR="004A72CE" w:rsidRPr="007C51C4" w:rsidRDefault="004A72CE" w:rsidP="0054556A">
            <w:pPr>
              <w:ind w:left="57" w:right="57"/>
              <w:jc w:val="both"/>
              <w:rPr>
                <w:szCs w:val="28"/>
                <w:shd w:val="solid" w:color="FFFFFF" w:fill="auto"/>
                <w:lang w:val="vi-VN"/>
              </w:rPr>
            </w:pPr>
            <w:r w:rsidRPr="007C51C4">
              <w:rPr>
                <w:szCs w:val="28"/>
                <w:lang w:val="vi-VN"/>
              </w:rPr>
              <w:t xml:space="preserve">Cấp giấy chứng nhận lưu hành tự do (CFS) đối với </w:t>
            </w:r>
            <w:r w:rsidRPr="00FA0A69">
              <w:rPr>
                <w:szCs w:val="28"/>
                <w:lang w:val="fr-FR"/>
              </w:rPr>
              <w:t>chế phẩm diệt côn trùng, diệt khuẩn dùng trong lĩnh vực gia dụng và y tế xuất khẩu thuộc quyền quản lý của Bộ Y tế</w:t>
            </w:r>
          </w:p>
        </w:tc>
        <w:tc>
          <w:tcPr>
            <w:tcW w:w="1276" w:type="dxa"/>
            <w:shd w:val="clear" w:color="auto" w:fill="FFFFFF" w:themeFill="background1"/>
            <w:vAlign w:val="center"/>
          </w:tcPr>
          <w:p w14:paraId="4E045FDF" w14:textId="425FDEE5" w:rsidR="004A72CE" w:rsidRPr="00FA0A69" w:rsidRDefault="004A72CE" w:rsidP="0054556A">
            <w:pPr>
              <w:rPr>
                <w:szCs w:val="28"/>
                <w:lang w:val="fr-FR"/>
              </w:rPr>
            </w:pPr>
          </w:p>
        </w:tc>
      </w:tr>
      <w:tr w:rsidR="004A72CE" w:rsidRPr="00FA0A69" w14:paraId="50DBDB7D" w14:textId="77777777" w:rsidTr="004A72CE">
        <w:trPr>
          <w:cantSplit/>
          <w:trHeight w:val="894"/>
        </w:trPr>
        <w:tc>
          <w:tcPr>
            <w:tcW w:w="699" w:type="dxa"/>
            <w:shd w:val="clear" w:color="auto" w:fill="FFFFFF" w:themeFill="background1"/>
            <w:vAlign w:val="center"/>
          </w:tcPr>
          <w:p w14:paraId="278F27CD"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9F6B080" w14:textId="77777777" w:rsidR="004A72CE" w:rsidRPr="007C51C4" w:rsidRDefault="004A72CE" w:rsidP="0054556A">
            <w:pPr>
              <w:ind w:left="57" w:right="57"/>
              <w:jc w:val="both"/>
              <w:rPr>
                <w:szCs w:val="28"/>
                <w:shd w:val="solid" w:color="FFFFFF" w:fill="auto"/>
                <w:lang w:val="vi-VN"/>
              </w:rPr>
            </w:pPr>
            <w:r w:rsidRPr="00FA0A69">
              <w:rPr>
                <w:szCs w:val="28"/>
                <w:lang w:val="fr-FR"/>
              </w:rPr>
              <w:t>Sửa đổi, bổ sung, c</w:t>
            </w:r>
            <w:r w:rsidRPr="007C51C4">
              <w:rPr>
                <w:szCs w:val="28"/>
                <w:lang w:val="vi-VN"/>
              </w:rPr>
              <w:t>ấp lại giấy chứng nhận lưu hành tự do</w:t>
            </w:r>
            <w:r w:rsidRPr="00FA0A69">
              <w:rPr>
                <w:szCs w:val="28"/>
                <w:lang w:val="fr-FR"/>
              </w:rPr>
              <w:t xml:space="preserve"> </w:t>
            </w:r>
            <w:r w:rsidRPr="007C51C4">
              <w:rPr>
                <w:szCs w:val="28"/>
                <w:lang w:val="vi-VN"/>
              </w:rPr>
              <w:t xml:space="preserve">(CFS) đối với </w:t>
            </w:r>
            <w:r w:rsidRPr="00FA0A69">
              <w:rPr>
                <w:szCs w:val="28"/>
                <w:lang w:val="fr-FR"/>
              </w:rPr>
              <w:t>chế phẩm diệt côn trùng, diệt khuẩn dùng trong lĩnh vực gia dụng và y tế</w:t>
            </w:r>
            <w:r w:rsidRPr="007C51C4">
              <w:rPr>
                <w:szCs w:val="28"/>
                <w:lang w:val="vi-VN"/>
              </w:rPr>
              <w:t xml:space="preserve"> </w:t>
            </w:r>
            <w:r w:rsidRPr="00FA0A69">
              <w:rPr>
                <w:szCs w:val="28"/>
                <w:lang w:val="fr-FR"/>
              </w:rPr>
              <w:t>xuất</w:t>
            </w:r>
            <w:r w:rsidRPr="007C51C4">
              <w:rPr>
                <w:szCs w:val="28"/>
                <w:lang w:val="vi-VN"/>
              </w:rPr>
              <w:t xml:space="preserve"> khẩu thuộc quyền quản lý của Bộ Y tế </w:t>
            </w:r>
          </w:p>
        </w:tc>
        <w:tc>
          <w:tcPr>
            <w:tcW w:w="1276" w:type="dxa"/>
            <w:shd w:val="clear" w:color="auto" w:fill="FFFFFF" w:themeFill="background1"/>
            <w:vAlign w:val="center"/>
          </w:tcPr>
          <w:p w14:paraId="47DDEDD9" w14:textId="72F6D5E6" w:rsidR="004A72CE" w:rsidRPr="00FA0A69" w:rsidRDefault="004A72CE" w:rsidP="0054556A">
            <w:pPr>
              <w:rPr>
                <w:szCs w:val="28"/>
                <w:lang w:val="fr-FR"/>
              </w:rPr>
            </w:pPr>
          </w:p>
        </w:tc>
      </w:tr>
      <w:tr w:rsidR="004A72CE" w:rsidRPr="00FA0A69" w14:paraId="769EAF71" w14:textId="77777777" w:rsidTr="004A72CE">
        <w:trPr>
          <w:cantSplit/>
          <w:trHeight w:val="894"/>
        </w:trPr>
        <w:tc>
          <w:tcPr>
            <w:tcW w:w="699" w:type="dxa"/>
            <w:shd w:val="clear" w:color="auto" w:fill="FFFFFF" w:themeFill="background1"/>
            <w:vAlign w:val="center"/>
          </w:tcPr>
          <w:p w14:paraId="1D8030EA"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59E14711" w14:textId="77777777" w:rsidR="004A72CE" w:rsidRPr="00FA0A69" w:rsidRDefault="004A72CE" w:rsidP="0054556A">
            <w:pPr>
              <w:jc w:val="both"/>
              <w:rPr>
                <w:szCs w:val="28"/>
                <w:lang w:val="fr-FR"/>
              </w:rPr>
            </w:pPr>
            <w:r w:rsidRPr="00FA0A69">
              <w:rPr>
                <w:szCs w:val="28"/>
                <w:lang w:val="fr-FR"/>
              </w:rPr>
              <w:t>Đình chỉ lưu hành, thu hồi số đăng ký lưu hành chế phẩm diệt côn trùng, diệt khuẩn dùng trong lĩnh vực gia dụng và y tế</w:t>
            </w:r>
          </w:p>
          <w:p w14:paraId="32702AA6" w14:textId="77777777" w:rsidR="004A72CE" w:rsidRPr="007C51C4" w:rsidRDefault="004A72CE" w:rsidP="0054556A">
            <w:pPr>
              <w:ind w:left="57" w:right="57"/>
              <w:jc w:val="both"/>
              <w:rPr>
                <w:szCs w:val="28"/>
                <w:shd w:val="solid" w:color="FFFFFF" w:fill="auto"/>
                <w:lang w:val="vi-VN"/>
              </w:rPr>
            </w:pPr>
          </w:p>
        </w:tc>
        <w:tc>
          <w:tcPr>
            <w:tcW w:w="1276" w:type="dxa"/>
            <w:shd w:val="clear" w:color="auto" w:fill="FFFFFF" w:themeFill="background1"/>
            <w:vAlign w:val="center"/>
          </w:tcPr>
          <w:p w14:paraId="1420E31F" w14:textId="0278C92D" w:rsidR="004A72CE" w:rsidRPr="00FA0A69" w:rsidRDefault="004A72CE" w:rsidP="0054556A">
            <w:pPr>
              <w:rPr>
                <w:szCs w:val="28"/>
                <w:lang w:val="fr-FR"/>
              </w:rPr>
            </w:pPr>
          </w:p>
        </w:tc>
      </w:tr>
      <w:tr w:rsidR="004A72CE" w:rsidRPr="00FA0A69" w14:paraId="46194B88" w14:textId="77777777" w:rsidTr="004A72CE">
        <w:trPr>
          <w:cantSplit/>
          <w:trHeight w:val="894"/>
        </w:trPr>
        <w:tc>
          <w:tcPr>
            <w:tcW w:w="699" w:type="dxa"/>
            <w:shd w:val="clear" w:color="auto" w:fill="FFFFFF" w:themeFill="background1"/>
            <w:vAlign w:val="center"/>
          </w:tcPr>
          <w:p w14:paraId="40BD6C99"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3DFC0ED0" w14:textId="77777777" w:rsidR="004A72CE" w:rsidRPr="007C51C4" w:rsidRDefault="004A72CE" w:rsidP="0054556A">
            <w:pPr>
              <w:ind w:left="57" w:right="57"/>
              <w:jc w:val="both"/>
              <w:rPr>
                <w:szCs w:val="28"/>
                <w:lang w:val="fr-FR"/>
              </w:rPr>
            </w:pPr>
            <w:r w:rsidRPr="007C51C4">
              <w:rPr>
                <w:szCs w:val="28"/>
                <w:shd w:val="solid" w:color="FFFFFF" w:fill="auto"/>
                <w:lang w:val="vi-VN"/>
              </w:rPr>
              <w:t>Cấp</w:t>
            </w:r>
            <w:r w:rsidRPr="007C51C4">
              <w:rPr>
                <w:szCs w:val="28"/>
                <w:lang w:val="vi-VN"/>
              </w:rPr>
              <w:t xml:space="preserve"> Giấy Tiếp nhận bản công bố </w:t>
            </w:r>
            <w:r w:rsidRPr="007C51C4">
              <w:rPr>
                <w:szCs w:val="28"/>
                <w:shd w:val="solid" w:color="FFFFFF" w:fill="auto"/>
                <w:lang w:val="vi-VN"/>
              </w:rPr>
              <w:t>hợp quy</w:t>
            </w:r>
            <w:r w:rsidRPr="007C51C4">
              <w:rPr>
                <w:szCs w:val="28"/>
                <w:lang w:val="vi-VN"/>
              </w:rPr>
              <w:t xml:space="preserve"> dựa trên kết quả chứng nhận hợp quy của tổ chức chứng nhận hợp quy được chỉ định (bên thứ ba) đối với thuốc lá</w:t>
            </w:r>
          </w:p>
        </w:tc>
        <w:tc>
          <w:tcPr>
            <w:tcW w:w="1276" w:type="dxa"/>
            <w:shd w:val="clear" w:color="auto" w:fill="FFFFFF" w:themeFill="background1"/>
            <w:vAlign w:val="center"/>
          </w:tcPr>
          <w:p w14:paraId="09D10441" w14:textId="6ECA771F" w:rsidR="004A72CE" w:rsidRPr="007C51C4" w:rsidRDefault="004A72CE" w:rsidP="0054556A">
            <w:pPr>
              <w:rPr>
                <w:szCs w:val="28"/>
                <w:lang w:val="fr-FR"/>
              </w:rPr>
            </w:pPr>
          </w:p>
        </w:tc>
      </w:tr>
      <w:tr w:rsidR="004A72CE" w:rsidRPr="00FA0A69" w14:paraId="48207C9E" w14:textId="77777777" w:rsidTr="004A72CE">
        <w:trPr>
          <w:cantSplit/>
          <w:trHeight w:val="894"/>
        </w:trPr>
        <w:tc>
          <w:tcPr>
            <w:tcW w:w="699" w:type="dxa"/>
            <w:shd w:val="clear" w:color="auto" w:fill="FFFFFF" w:themeFill="background1"/>
            <w:vAlign w:val="center"/>
          </w:tcPr>
          <w:p w14:paraId="53736DF5"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0E4E29C5" w14:textId="77777777" w:rsidR="004A72CE" w:rsidRPr="007C51C4" w:rsidRDefault="004A72CE" w:rsidP="0054556A">
            <w:pPr>
              <w:ind w:left="57" w:right="57"/>
              <w:jc w:val="both"/>
              <w:rPr>
                <w:szCs w:val="28"/>
                <w:lang w:val="fr-FR"/>
              </w:rPr>
            </w:pPr>
            <w:r w:rsidRPr="007C51C4">
              <w:rPr>
                <w:szCs w:val="28"/>
                <w:shd w:val="solid" w:color="FFFFFF" w:fill="auto"/>
                <w:lang w:val="vi-VN"/>
              </w:rPr>
              <w:t>Cấp</w:t>
            </w:r>
            <w:r w:rsidRPr="007C51C4">
              <w:rPr>
                <w:szCs w:val="28"/>
                <w:lang w:val="vi-VN"/>
              </w:rPr>
              <w:t xml:space="preserve"> Giấy Tiếp nhận bản công bố hợp quy dựa trên kết quả tự đánh giá của </w:t>
            </w:r>
            <w:r w:rsidRPr="007C51C4">
              <w:rPr>
                <w:szCs w:val="28"/>
                <w:shd w:val="solid" w:color="FFFFFF" w:fill="auto"/>
                <w:lang w:val="vi-VN"/>
              </w:rPr>
              <w:t>tổ chức</w:t>
            </w:r>
            <w:r w:rsidRPr="007C51C4">
              <w:rPr>
                <w:szCs w:val="28"/>
                <w:lang w:val="vi-VN"/>
              </w:rPr>
              <w:t>, cá nhân sản xuất, kinh doanh thuốc lá (bên thứ nhất)</w:t>
            </w:r>
          </w:p>
        </w:tc>
        <w:tc>
          <w:tcPr>
            <w:tcW w:w="1276" w:type="dxa"/>
            <w:shd w:val="clear" w:color="auto" w:fill="FFFFFF" w:themeFill="background1"/>
            <w:vAlign w:val="center"/>
          </w:tcPr>
          <w:p w14:paraId="67A53545" w14:textId="6848CDCF" w:rsidR="004A72CE" w:rsidRPr="007C51C4" w:rsidRDefault="004A72CE" w:rsidP="0054556A">
            <w:pPr>
              <w:rPr>
                <w:szCs w:val="28"/>
                <w:lang w:val="fr-FR"/>
              </w:rPr>
            </w:pPr>
          </w:p>
        </w:tc>
      </w:tr>
      <w:tr w:rsidR="004A72CE" w:rsidRPr="00FA0A69" w14:paraId="7C3C8678" w14:textId="77777777" w:rsidTr="004A72CE">
        <w:trPr>
          <w:cantSplit/>
          <w:trHeight w:val="894"/>
        </w:trPr>
        <w:tc>
          <w:tcPr>
            <w:tcW w:w="699" w:type="dxa"/>
            <w:shd w:val="clear" w:color="auto" w:fill="FFFFFF" w:themeFill="background1"/>
            <w:vAlign w:val="center"/>
          </w:tcPr>
          <w:p w14:paraId="215988AD" w14:textId="77777777" w:rsidR="004A72CE" w:rsidRPr="007C51C4" w:rsidRDefault="004A72CE" w:rsidP="006D4C04">
            <w:pPr>
              <w:numPr>
                <w:ilvl w:val="0"/>
                <w:numId w:val="1"/>
              </w:numPr>
              <w:spacing w:before="0"/>
              <w:contextualSpacing/>
              <w:rPr>
                <w:szCs w:val="28"/>
                <w:lang w:val="fr-FR"/>
              </w:rPr>
            </w:pPr>
          </w:p>
        </w:tc>
        <w:tc>
          <w:tcPr>
            <w:tcW w:w="7097" w:type="dxa"/>
            <w:shd w:val="clear" w:color="auto" w:fill="FFFFFF" w:themeFill="background1"/>
            <w:vAlign w:val="center"/>
          </w:tcPr>
          <w:p w14:paraId="02DD0F12" w14:textId="77777777" w:rsidR="004A72CE" w:rsidRPr="007C51C4" w:rsidRDefault="004A72CE" w:rsidP="0054556A">
            <w:pPr>
              <w:ind w:left="57" w:right="57"/>
              <w:jc w:val="both"/>
              <w:rPr>
                <w:szCs w:val="28"/>
                <w:lang w:val="fr-FR"/>
              </w:rPr>
            </w:pPr>
            <w:r w:rsidRPr="007C51C4">
              <w:rPr>
                <w:szCs w:val="28"/>
                <w:shd w:val="solid" w:color="FFFFFF" w:fill="auto"/>
                <w:lang w:val="vi-VN"/>
              </w:rPr>
              <w:t>Cấp lại Giấy Tiếp nhận bản công bố hợp quy đối với thuốc lá</w:t>
            </w:r>
          </w:p>
        </w:tc>
        <w:tc>
          <w:tcPr>
            <w:tcW w:w="1276" w:type="dxa"/>
            <w:shd w:val="clear" w:color="auto" w:fill="FFFFFF" w:themeFill="background1"/>
            <w:vAlign w:val="center"/>
          </w:tcPr>
          <w:p w14:paraId="7597DE2F" w14:textId="4C0C5E2F" w:rsidR="004A72CE" w:rsidRPr="007C51C4" w:rsidRDefault="004A72CE" w:rsidP="0054556A">
            <w:pPr>
              <w:rPr>
                <w:szCs w:val="28"/>
                <w:lang w:val="fr-FR"/>
              </w:rPr>
            </w:pPr>
          </w:p>
        </w:tc>
      </w:tr>
    </w:tbl>
    <w:p w14:paraId="4C80BE00" w14:textId="77777777" w:rsidR="004A72CE" w:rsidRPr="00FA0A69" w:rsidRDefault="004A72CE" w:rsidP="009171F8">
      <w:pPr>
        <w:jc w:val="both"/>
        <w:rPr>
          <w:rFonts w:cs="Times New Roman"/>
          <w:b/>
          <w:szCs w:val="28"/>
          <w:lang w:val="fr-FR"/>
        </w:rPr>
      </w:pPr>
    </w:p>
    <w:p w14:paraId="302D3B92" w14:textId="77777777" w:rsidR="00131E51" w:rsidRPr="00FA0A69" w:rsidRDefault="00131E51" w:rsidP="00986133">
      <w:pPr>
        <w:spacing w:before="0" w:after="0"/>
        <w:rPr>
          <w:rFonts w:cs="Times New Roman"/>
          <w:b/>
          <w:szCs w:val="28"/>
          <w:lang w:val="fr-FR"/>
        </w:rPr>
      </w:pPr>
    </w:p>
    <w:p w14:paraId="763ABC17" w14:textId="77777777" w:rsidR="004A32F2" w:rsidRDefault="004A32F2">
      <w:pPr>
        <w:rPr>
          <w:rFonts w:cs="Times New Roman"/>
          <w:b/>
          <w:szCs w:val="28"/>
          <w:lang w:val="fr-FR"/>
        </w:rPr>
      </w:pPr>
      <w:r>
        <w:rPr>
          <w:rFonts w:cs="Times New Roman"/>
          <w:b/>
          <w:szCs w:val="28"/>
          <w:lang w:val="fr-FR"/>
        </w:rPr>
        <w:br w:type="page"/>
      </w:r>
    </w:p>
    <w:p w14:paraId="1A186B24" w14:textId="28D7B4AB" w:rsidR="009A2914" w:rsidRPr="00FA0A69" w:rsidRDefault="009A2914" w:rsidP="00986133">
      <w:pPr>
        <w:spacing w:before="0" w:after="0"/>
        <w:rPr>
          <w:rFonts w:cs="Times New Roman"/>
          <w:b/>
          <w:szCs w:val="28"/>
          <w:lang w:val="fr-FR"/>
        </w:rPr>
      </w:pPr>
      <w:r w:rsidRPr="00FA0A69">
        <w:rPr>
          <w:rFonts w:cs="Times New Roman"/>
          <w:b/>
          <w:szCs w:val="28"/>
          <w:lang w:val="fr-FR"/>
        </w:rPr>
        <w:t xml:space="preserve">Phần </w:t>
      </w:r>
      <w:r w:rsidR="0004183B" w:rsidRPr="00FA0A69">
        <w:rPr>
          <w:rFonts w:cs="Times New Roman"/>
          <w:b/>
          <w:szCs w:val="28"/>
          <w:lang w:val="fr-FR"/>
        </w:rPr>
        <w:t>II</w:t>
      </w:r>
    </w:p>
    <w:p w14:paraId="35D2FBC0" w14:textId="77777777" w:rsidR="009A2914" w:rsidRPr="00FA0A69" w:rsidRDefault="009A2914" w:rsidP="00986133">
      <w:pPr>
        <w:spacing w:before="0" w:after="0"/>
        <w:rPr>
          <w:rFonts w:cs="Times New Roman"/>
          <w:b/>
          <w:szCs w:val="28"/>
          <w:lang w:val="fr-FR"/>
        </w:rPr>
      </w:pPr>
      <w:r w:rsidRPr="00FA0A69">
        <w:rPr>
          <w:rFonts w:cs="Times New Roman"/>
          <w:b/>
          <w:szCs w:val="28"/>
          <w:lang w:val="fr-FR"/>
        </w:rPr>
        <w:t xml:space="preserve">QUY TRÌNH NỘI BỘ TRONG GIẢI QUYẾT THỦ TỤC </w:t>
      </w:r>
    </w:p>
    <w:p w14:paraId="7A10CD03" w14:textId="77777777" w:rsidR="009A2914" w:rsidRPr="00FA0A69" w:rsidRDefault="009A2914" w:rsidP="00986133">
      <w:pPr>
        <w:spacing w:before="0" w:after="0"/>
        <w:rPr>
          <w:rFonts w:cs="Times New Roman"/>
          <w:b/>
          <w:szCs w:val="28"/>
          <w:lang w:val="fr-FR"/>
        </w:rPr>
      </w:pPr>
      <w:r w:rsidRPr="00FA0A69">
        <w:rPr>
          <w:rFonts w:cs="Times New Roman"/>
          <w:b/>
          <w:szCs w:val="28"/>
          <w:lang w:val="fr-FR"/>
        </w:rPr>
        <w:t>HÀNH CHÍNH THEO CƠ CHẾ MỘT CỬA</w:t>
      </w:r>
    </w:p>
    <w:p w14:paraId="7195EB3E" w14:textId="77777777" w:rsidR="009A2914" w:rsidRPr="00FA0A69" w:rsidRDefault="009A2914" w:rsidP="009A2914">
      <w:pPr>
        <w:spacing w:before="0" w:after="0"/>
        <w:rPr>
          <w:rFonts w:cs="Times New Roman"/>
          <w:b/>
          <w:szCs w:val="28"/>
          <w:lang w:val="fr-FR"/>
        </w:rPr>
      </w:pPr>
    </w:p>
    <w:p w14:paraId="6F1C883C" w14:textId="77777777" w:rsidR="009A2914" w:rsidRPr="00FA0A69" w:rsidRDefault="009A2914" w:rsidP="009A2914">
      <w:pPr>
        <w:spacing w:line="240" w:lineRule="atLeast"/>
        <w:ind w:firstLine="720"/>
        <w:jc w:val="both"/>
        <w:rPr>
          <w:rFonts w:cs="Times New Roman"/>
          <w:b/>
          <w:bCs/>
          <w:spacing w:val="-2"/>
          <w:szCs w:val="28"/>
          <w:lang w:val="fr-FR"/>
        </w:rPr>
      </w:pPr>
      <w:r w:rsidRPr="00FA0A69">
        <w:rPr>
          <w:rFonts w:cs="Times New Roman"/>
          <w:b/>
          <w:bCs/>
          <w:spacing w:val="-2"/>
          <w:szCs w:val="28"/>
          <w:lang w:val="fr-FR"/>
        </w:rPr>
        <w:t>CÁC CỤM TỪ VIẾT TẮT:</w:t>
      </w:r>
    </w:p>
    <w:p w14:paraId="34A357FD" w14:textId="77777777" w:rsidR="009A2914" w:rsidRPr="00FA0A69" w:rsidRDefault="009A2914" w:rsidP="009A2914">
      <w:pPr>
        <w:spacing w:line="240" w:lineRule="atLeast"/>
        <w:jc w:val="both"/>
        <w:rPr>
          <w:rFonts w:cs="Times New Roman"/>
          <w:bCs/>
          <w:spacing w:val="-2"/>
          <w:szCs w:val="28"/>
          <w:lang w:val="fr-FR"/>
        </w:rPr>
      </w:pPr>
      <w:r w:rsidRPr="00FA0A69">
        <w:rPr>
          <w:rFonts w:cs="Times New Roman"/>
          <w:b/>
          <w:bCs/>
          <w:spacing w:val="-2"/>
          <w:szCs w:val="28"/>
          <w:lang w:val="fr-FR"/>
        </w:rPr>
        <w:tab/>
      </w:r>
      <w:r w:rsidRPr="00FA0A69">
        <w:rPr>
          <w:rFonts w:cs="Times New Roman"/>
          <w:bCs/>
          <w:spacing w:val="-2"/>
          <w:szCs w:val="28"/>
          <w:lang w:val="fr-FR"/>
        </w:rPr>
        <w:t>- Trung tâm Phục vụ hành chính công: TTPVHCC.</w:t>
      </w:r>
    </w:p>
    <w:p w14:paraId="797357DA" w14:textId="77777777" w:rsidR="009A2914" w:rsidRPr="00FA0A69" w:rsidRDefault="009A2914" w:rsidP="009A2914">
      <w:pPr>
        <w:spacing w:line="240" w:lineRule="atLeast"/>
        <w:ind w:firstLine="720"/>
        <w:jc w:val="both"/>
        <w:rPr>
          <w:rFonts w:cs="Times New Roman"/>
          <w:bCs/>
          <w:spacing w:val="-2"/>
          <w:szCs w:val="28"/>
          <w:lang w:val="fr-FR"/>
        </w:rPr>
      </w:pPr>
      <w:r w:rsidRPr="00FA0A69">
        <w:rPr>
          <w:rFonts w:cs="Times New Roman"/>
          <w:bCs/>
          <w:spacing w:val="-2"/>
          <w:szCs w:val="28"/>
          <w:lang w:val="fr-FR"/>
        </w:rPr>
        <w:t>- Thủ tục hành chính: TTHC.</w:t>
      </w:r>
    </w:p>
    <w:p w14:paraId="58FE4952" w14:textId="4FD8E4B2" w:rsidR="009A2914" w:rsidRPr="00FA0A69" w:rsidRDefault="009A2914" w:rsidP="009A2914">
      <w:pPr>
        <w:spacing w:line="240" w:lineRule="atLeast"/>
        <w:ind w:firstLine="720"/>
        <w:jc w:val="both"/>
        <w:rPr>
          <w:rFonts w:cs="Times New Roman"/>
          <w:szCs w:val="28"/>
          <w:lang w:val="fr-FR"/>
        </w:rPr>
      </w:pPr>
      <w:r w:rsidRPr="00FA0A69">
        <w:rPr>
          <w:rFonts w:cs="Times New Roman"/>
          <w:szCs w:val="28"/>
          <w:lang w:val="fr-FR"/>
        </w:rPr>
        <w:t xml:space="preserve">- </w:t>
      </w:r>
      <w:r w:rsidR="0070048F" w:rsidRPr="00FA0A69">
        <w:rPr>
          <w:rFonts w:cs="Times New Roman"/>
          <w:szCs w:val="28"/>
          <w:lang w:val="fr-FR"/>
        </w:rPr>
        <w:t>Công chức một cửa: CCMC.</w:t>
      </w:r>
    </w:p>
    <w:p w14:paraId="0E4830BE" w14:textId="3796B8F6" w:rsidR="004A72CE" w:rsidRPr="00FA0A69" w:rsidRDefault="008D55C5" w:rsidP="009A2914">
      <w:pPr>
        <w:tabs>
          <w:tab w:val="left" w:pos="567"/>
        </w:tabs>
        <w:ind w:firstLine="709"/>
        <w:jc w:val="both"/>
        <w:rPr>
          <w:rFonts w:cs="Times New Roman"/>
          <w:spacing w:val="-2"/>
          <w:szCs w:val="28"/>
          <w:lang w:val="fr-FR"/>
        </w:rPr>
      </w:pPr>
      <w:r w:rsidRPr="00FA0A69">
        <w:rPr>
          <w:rFonts w:cs="Times New Roman"/>
          <w:b/>
          <w:bCs/>
          <w:spacing w:val="-2"/>
          <w:szCs w:val="28"/>
          <w:lang w:val="fr-FR"/>
        </w:rPr>
        <w:t xml:space="preserve">- </w:t>
      </w:r>
      <w:r w:rsidRPr="00FA0A69">
        <w:rPr>
          <w:rFonts w:cs="Times New Roman"/>
          <w:spacing w:val="-2"/>
          <w:szCs w:val="28"/>
          <w:lang w:val="fr-FR"/>
        </w:rPr>
        <w:t>Nghiệp vụ Y - Dược: NVYD.</w:t>
      </w:r>
    </w:p>
    <w:p w14:paraId="404D0270" w14:textId="16B11C5D" w:rsidR="009A2914" w:rsidRPr="00FA0A69" w:rsidRDefault="009A2914" w:rsidP="009A2914">
      <w:pPr>
        <w:tabs>
          <w:tab w:val="left" w:pos="567"/>
        </w:tabs>
        <w:ind w:firstLine="709"/>
        <w:jc w:val="both"/>
        <w:rPr>
          <w:rFonts w:cs="Times New Roman"/>
          <w:b/>
          <w:bCs/>
          <w:spacing w:val="-2"/>
          <w:szCs w:val="28"/>
          <w:lang w:val="fr-FR"/>
        </w:rPr>
      </w:pPr>
      <w:r w:rsidRPr="00FA0A69">
        <w:rPr>
          <w:rFonts w:cs="Times New Roman"/>
          <w:b/>
          <w:bCs/>
          <w:spacing w:val="-2"/>
          <w:szCs w:val="28"/>
          <w:lang w:val="fr-FR"/>
        </w:rPr>
        <w:t>A. THỦ TỤC</w:t>
      </w:r>
      <w:r w:rsidRPr="007C51C4">
        <w:rPr>
          <w:rFonts w:cs="Times New Roman"/>
          <w:b/>
          <w:bCs/>
          <w:spacing w:val="-2"/>
          <w:szCs w:val="28"/>
          <w:lang w:val="vi-VN"/>
        </w:rPr>
        <w:t xml:space="preserve"> </w:t>
      </w:r>
      <w:r w:rsidRPr="00FA0A69">
        <w:rPr>
          <w:rFonts w:cs="Times New Roman"/>
          <w:b/>
          <w:bCs/>
          <w:spacing w:val="-2"/>
          <w:szCs w:val="28"/>
          <w:lang w:val="fr-FR"/>
        </w:rPr>
        <w:t>HÀNH CHÍNH CẤP TỈNH (</w:t>
      </w:r>
      <w:r w:rsidR="004A72CE" w:rsidRPr="00FA0A69">
        <w:rPr>
          <w:rFonts w:cs="Times New Roman"/>
          <w:b/>
          <w:bCs/>
          <w:spacing w:val="-2"/>
          <w:szCs w:val="28"/>
          <w:lang w:val="fr-FR"/>
        </w:rPr>
        <w:t>29</w:t>
      </w:r>
      <w:r w:rsidRPr="00FA0A69">
        <w:rPr>
          <w:rFonts w:cs="Times New Roman"/>
          <w:b/>
          <w:bCs/>
          <w:spacing w:val="-2"/>
          <w:szCs w:val="28"/>
          <w:lang w:val="fr-FR"/>
        </w:rPr>
        <w:t xml:space="preserve"> TTHC)</w:t>
      </w:r>
    </w:p>
    <w:p w14:paraId="3135F0FA" w14:textId="77777777" w:rsidR="00CF46D5" w:rsidRPr="00FA0A69" w:rsidRDefault="004A72CE" w:rsidP="004C33DB">
      <w:pPr>
        <w:ind w:left="-426" w:firstLine="1135"/>
        <w:jc w:val="both"/>
        <w:rPr>
          <w:rFonts w:cs="Times New Roman"/>
          <w:b/>
          <w:bCs/>
          <w:szCs w:val="28"/>
          <w:lang w:val="fr-FR"/>
        </w:rPr>
      </w:pPr>
      <w:r w:rsidRPr="00FA0A69">
        <w:rPr>
          <w:rFonts w:cs="Times New Roman"/>
          <w:b/>
          <w:bCs/>
          <w:szCs w:val="28"/>
          <w:lang w:val="fr-FR"/>
        </w:rPr>
        <w:t>1</w:t>
      </w:r>
      <w:r w:rsidR="004B30E0" w:rsidRPr="00FA0A69">
        <w:rPr>
          <w:rFonts w:cs="Times New Roman"/>
          <w:b/>
          <w:bCs/>
          <w:szCs w:val="28"/>
          <w:lang w:val="fr-FR"/>
        </w:rPr>
        <w:t xml:space="preserve">. </w:t>
      </w:r>
      <w:r w:rsidR="00CF46D5" w:rsidRPr="00FA0A69">
        <w:rPr>
          <w:rFonts w:cs="Times New Roman"/>
          <w:b/>
          <w:bCs/>
          <w:szCs w:val="28"/>
          <w:lang w:val="fr-FR"/>
        </w:rPr>
        <w:t>Nhóm 02 TTHC gồm:</w:t>
      </w:r>
    </w:p>
    <w:p w14:paraId="595DBFD2" w14:textId="7B3B7F2B" w:rsidR="004A72CE" w:rsidRPr="00FA0A69" w:rsidRDefault="00CF46D5" w:rsidP="004A72CE">
      <w:pPr>
        <w:ind w:left="-426" w:firstLine="426"/>
        <w:jc w:val="both"/>
        <w:rPr>
          <w:b/>
          <w:bCs/>
          <w:spacing w:val="-2"/>
          <w:szCs w:val="28"/>
          <w:lang w:val="fr-FR"/>
        </w:rPr>
      </w:pPr>
      <w:r w:rsidRPr="00FA0A69">
        <w:rPr>
          <w:rFonts w:cs="Times New Roman"/>
          <w:b/>
          <w:bCs/>
          <w:szCs w:val="28"/>
          <w:lang w:val="fr-FR"/>
        </w:rPr>
        <w:t xml:space="preserve">1.1. </w:t>
      </w:r>
      <w:r w:rsidR="004A72CE" w:rsidRPr="00FA0A69">
        <w:rPr>
          <w:b/>
          <w:bCs/>
          <w:spacing w:val="-2"/>
          <w:szCs w:val="28"/>
          <w:lang w:val="fr-FR"/>
        </w:rPr>
        <w:t>C</w:t>
      </w:r>
      <w:r w:rsidR="004A72CE" w:rsidRPr="007C51C4">
        <w:rPr>
          <w:b/>
          <w:bCs/>
          <w:spacing w:val="-2"/>
          <w:szCs w:val="28"/>
          <w:lang w:val="vi-VN"/>
        </w:rPr>
        <w:t xml:space="preserve">ấp </w:t>
      </w:r>
      <w:r w:rsidR="004A72CE" w:rsidRPr="00FA0A69">
        <w:rPr>
          <w:b/>
          <w:bCs/>
          <w:spacing w:val="-2"/>
          <w:szCs w:val="28"/>
          <w:lang w:val="fr-FR"/>
        </w:rPr>
        <w:t>giấy chứng nhận bị phơi nhiễm với HIV do tai nạn rủi ro nghề nghiệp</w:t>
      </w:r>
    </w:p>
    <w:p w14:paraId="348A8803" w14:textId="23909380" w:rsidR="00CF46D5" w:rsidRPr="00FA0A69" w:rsidRDefault="00CF46D5" w:rsidP="004A72CE">
      <w:pPr>
        <w:ind w:left="-426" w:firstLine="426"/>
        <w:jc w:val="both"/>
        <w:rPr>
          <w:b/>
          <w:bCs/>
          <w:spacing w:val="-2"/>
          <w:szCs w:val="28"/>
          <w:lang w:val="fr-FR"/>
        </w:rPr>
      </w:pPr>
      <w:r w:rsidRPr="00FA0A69">
        <w:rPr>
          <w:rFonts w:cs="Times New Roman"/>
          <w:b/>
          <w:bCs/>
          <w:szCs w:val="28"/>
          <w:lang w:val="fr-FR"/>
        </w:rPr>
        <w:t>1.</w:t>
      </w:r>
      <w:r w:rsidRPr="00FA0A69">
        <w:rPr>
          <w:b/>
          <w:bCs/>
          <w:spacing w:val="-2"/>
          <w:szCs w:val="28"/>
          <w:lang w:val="fr-FR"/>
        </w:rPr>
        <w:t>2 C</w:t>
      </w:r>
      <w:r w:rsidRPr="007C51C4">
        <w:rPr>
          <w:b/>
          <w:bCs/>
          <w:spacing w:val="-2"/>
          <w:szCs w:val="28"/>
          <w:lang w:val="vi-VN"/>
        </w:rPr>
        <w:t xml:space="preserve">ấp </w:t>
      </w:r>
      <w:r w:rsidRPr="00FA0A69">
        <w:rPr>
          <w:b/>
          <w:bCs/>
          <w:spacing w:val="-2"/>
          <w:szCs w:val="28"/>
          <w:lang w:val="fr-FR"/>
        </w:rPr>
        <w:t>giấy chứng nhận bị nhiễm HIV do tai nạn rủi ro nghề nghiệp</w:t>
      </w:r>
    </w:p>
    <w:p w14:paraId="75E73C98" w14:textId="77777777" w:rsidR="00296EDD" w:rsidRPr="007C51C4" w:rsidRDefault="004B30E0" w:rsidP="004A72CE">
      <w:pPr>
        <w:ind w:left="-426" w:firstLine="426"/>
        <w:jc w:val="both"/>
        <w:rPr>
          <w:rFonts w:cs="Times New Roman"/>
          <w:szCs w:val="28"/>
        </w:rPr>
      </w:pPr>
      <w:r w:rsidRPr="007C51C4">
        <w:rPr>
          <w:rFonts w:cs="Times New Roman"/>
          <w:szCs w:val="28"/>
        </w:rPr>
        <w:t xml:space="preserve">Thời gian thực hiện TTHC: </w:t>
      </w:r>
    </w:p>
    <w:p w14:paraId="296B8FAE" w14:textId="08F53BD0" w:rsidR="004B30E0" w:rsidRPr="007C51C4" w:rsidRDefault="00296EDD" w:rsidP="004A72CE">
      <w:pPr>
        <w:ind w:left="-426" w:firstLine="426"/>
        <w:jc w:val="both"/>
        <w:rPr>
          <w:szCs w:val="28"/>
          <w:lang w:val="pt-BR"/>
        </w:rPr>
      </w:pPr>
      <w:r w:rsidRPr="007C51C4">
        <w:rPr>
          <w:rFonts w:cs="Times New Roman"/>
          <w:szCs w:val="28"/>
        </w:rPr>
        <w:t xml:space="preserve">- Trường hợp hồ sơ hợp lệ: </w:t>
      </w:r>
      <w:r w:rsidR="00292D3F" w:rsidRPr="007C51C4">
        <w:rPr>
          <w:rFonts w:cs="Times New Roman"/>
          <w:szCs w:val="28"/>
        </w:rPr>
        <w:t>0</w:t>
      </w:r>
      <w:r w:rsidR="004A72CE" w:rsidRPr="007C51C4">
        <w:rPr>
          <w:szCs w:val="28"/>
          <w:lang w:val="pt-BR"/>
        </w:rPr>
        <w:t>5 ngày</w:t>
      </w:r>
      <w:r w:rsidR="00DD4EA0" w:rsidRPr="007C51C4">
        <w:rPr>
          <w:szCs w:val="28"/>
          <w:lang w:val="pt-BR"/>
        </w:rPr>
        <w:t xml:space="preserve"> </w:t>
      </w:r>
      <w:r w:rsidRPr="007C51C4">
        <w:rPr>
          <w:szCs w:val="28"/>
          <w:lang w:val="pt-BR"/>
        </w:rPr>
        <w:t xml:space="preserve">làm việc </w:t>
      </w:r>
      <w:r w:rsidR="004A72CE" w:rsidRPr="007C51C4">
        <w:rPr>
          <w:szCs w:val="28"/>
          <w:lang w:val="pt-BR"/>
        </w:rPr>
        <w:t>kể từ ngày tiếp nhận đủ hồ sơ hợp lệ.</w:t>
      </w:r>
    </w:p>
    <w:p w14:paraId="430446D8" w14:textId="0E3A2CB7" w:rsidR="00296EDD" w:rsidRPr="00FA0A69" w:rsidRDefault="00296EDD" w:rsidP="004A72CE">
      <w:pPr>
        <w:ind w:left="-426" w:firstLine="426"/>
        <w:jc w:val="both"/>
        <w:rPr>
          <w:rFonts w:cs="Times New Roman"/>
          <w:szCs w:val="28"/>
          <w:lang w:val="pt-BR"/>
        </w:rPr>
      </w:pPr>
      <w:r w:rsidRPr="007C51C4">
        <w:rPr>
          <w:szCs w:val="28"/>
          <w:lang w:val="pt-BR"/>
        </w:rPr>
        <w:t xml:space="preserve">- Trường hợp hồ sơ chưa hợp lệ: </w:t>
      </w:r>
      <w:r w:rsidRPr="00FA0A69">
        <w:rPr>
          <w:rFonts w:eastAsia="Calibri" w:cs="Times New Roman"/>
          <w:szCs w:val="28"/>
          <w:lang w:val="pt-BR"/>
        </w:rPr>
        <w:t xml:space="preserve">02 ngày làm việc x 08 giờ = 16 giờ </w:t>
      </w:r>
      <w:r w:rsidRPr="00FA0A69">
        <w:rPr>
          <w:rFonts w:cs="Times New Roman"/>
          <w:bCs/>
          <w:iCs/>
          <w:szCs w:val="28"/>
          <w:lang w:val="pt-BR"/>
        </w:rPr>
        <w:t>kể từ ngày nhận hồ sơ đầy đủ, hợp lệ theo quy định</w:t>
      </w:r>
    </w:p>
    <w:p w14:paraId="42E63002" w14:textId="2507F264" w:rsidR="00C03B7E" w:rsidRPr="00FA0A69" w:rsidRDefault="00C03B7E" w:rsidP="00C03B7E">
      <w:pPr>
        <w:ind w:firstLine="720"/>
        <w:jc w:val="both"/>
        <w:rPr>
          <w:rFonts w:cs="Times New Roman"/>
          <w:bCs/>
          <w:szCs w:val="28"/>
          <w:lang w:val="pt-BR"/>
        </w:rPr>
      </w:pP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4962"/>
        <w:gridCol w:w="1984"/>
        <w:gridCol w:w="2835"/>
      </w:tblGrid>
      <w:tr w:rsidR="00A240EB" w:rsidRPr="007C51C4" w14:paraId="03C6FE66" w14:textId="77777777" w:rsidTr="00BC26EE">
        <w:trPr>
          <w:trHeight w:val="731"/>
        </w:trPr>
        <w:tc>
          <w:tcPr>
            <w:tcW w:w="709" w:type="dxa"/>
            <w:tcBorders>
              <w:top w:val="single" w:sz="4" w:space="0" w:color="auto"/>
              <w:left w:val="single" w:sz="4" w:space="0" w:color="000000"/>
              <w:bottom w:val="single" w:sz="4" w:space="0" w:color="000000"/>
              <w:right w:val="single" w:sz="4" w:space="0" w:color="000000"/>
            </w:tcBorders>
            <w:vAlign w:val="center"/>
            <w:hideMark/>
          </w:tcPr>
          <w:p w14:paraId="1E73D856" w14:textId="7A3592D8" w:rsidR="00A240EB" w:rsidRPr="007C51C4" w:rsidRDefault="00A240EB" w:rsidP="00A61803">
            <w:pPr>
              <w:spacing w:before="0" w:after="0"/>
              <w:rPr>
                <w:rFonts w:eastAsia="Calibri" w:cs="Times New Roman"/>
                <w:b/>
                <w:bCs/>
                <w:szCs w:val="28"/>
              </w:rPr>
            </w:pPr>
            <w:bookmarkStart w:id="0" w:name="_Hlk188513782"/>
            <w:r w:rsidRPr="007C51C4">
              <w:rPr>
                <w:rFonts w:eastAsia="Calibri" w:cs="Times New Roman"/>
                <w:b/>
                <w:bCs/>
                <w:szCs w:val="28"/>
              </w:rPr>
              <w:t>Số TT</w:t>
            </w:r>
          </w:p>
        </w:tc>
        <w:tc>
          <w:tcPr>
            <w:tcW w:w="4962" w:type="dxa"/>
            <w:tcBorders>
              <w:top w:val="single" w:sz="4" w:space="0" w:color="auto"/>
              <w:left w:val="single" w:sz="4" w:space="0" w:color="000000"/>
              <w:bottom w:val="single" w:sz="4" w:space="0" w:color="000000"/>
              <w:right w:val="single" w:sz="4" w:space="0" w:color="000000"/>
            </w:tcBorders>
            <w:vAlign w:val="center"/>
            <w:hideMark/>
          </w:tcPr>
          <w:p w14:paraId="5D3F11B7" w14:textId="77777777" w:rsidR="00A240EB" w:rsidRPr="007C51C4" w:rsidRDefault="00A240EB" w:rsidP="00A61803">
            <w:pPr>
              <w:spacing w:before="0" w:after="0"/>
              <w:rPr>
                <w:rFonts w:eastAsia="Calibri" w:cs="Times New Roman"/>
                <w:b/>
                <w:bCs/>
                <w:szCs w:val="28"/>
              </w:rPr>
            </w:pPr>
            <w:r w:rsidRPr="007C51C4">
              <w:rPr>
                <w:rFonts w:eastAsia="Calibri" w:cs="Times New Roman"/>
                <w:b/>
                <w:bCs/>
                <w:szCs w:val="28"/>
              </w:rPr>
              <w:t>Trình tự</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57977557" w14:textId="77777777" w:rsidR="00A240EB" w:rsidRPr="007C51C4" w:rsidRDefault="00A240EB" w:rsidP="00A61803">
            <w:pPr>
              <w:spacing w:before="0" w:after="0"/>
              <w:rPr>
                <w:rFonts w:eastAsia="Calibri" w:cs="Times New Roman"/>
                <w:b/>
                <w:bCs/>
                <w:szCs w:val="28"/>
              </w:rPr>
            </w:pPr>
            <w:r w:rsidRPr="007C51C4">
              <w:rPr>
                <w:rFonts w:eastAsia="Calibri" w:cs="Times New Roman"/>
                <w:b/>
                <w:bCs/>
                <w:szCs w:val="28"/>
              </w:rPr>
              <w:t>Trách nhiệm</w:t>
            </w:r>
          </w:p>
          <w:p w14:paraId="687D7EF8" w14:textId="77777777" w:rsidR="00A240EB" w:rsidRPr="007C51C4" w:rsidRDefault="00A240EB" w:rsidP="00A61803">
            <w:pPr>
              <w:spacing w:before="0" w:after="0"/>
              <w:rPr>
                <w:rFonts w:eastAsia="Calibri" w:cs="Times New Roman"/>
                <w:b/>
                <w:bCs/>
                <w:szCs w:val="28"/>
              </w:rPr>
            </w:pPr>
            <w:r w:rsidRPr="007C51C4">
              <w:rPr>
                <w:rFonts w:eastAsia="Calibri" w:cs="Times New Roman"/>
                <w:b/>
                <w:bCs/>
                <w:szCs w:val="28"/>
              </w:rPr>
              <w:t>thực hiện</w:t>
            </w:r>
          </w:p>
        </w:tc>
        <w:tc>
          <w:tcPr>
            <w:tcW w:w="2835" w:type="dxa"/>
            <w:tcBorders>
              <w:top w:val="single" w:sz="4" w:space="0" w:color="auto"/>
              <w:left w:val="single" w:sz="4" w:space="0" w:color="000000"/>
              <w:bottom w:val="single" w:sz="4" w:space="0" w:color="000000"/>
              <w:right w:val="single" w:sz="4" w:space="0" w:color="000000"/>
            </w:tcBorders>
            <w:vAlign w:val="center"/>
            <w:hideMark/>
          </w:tcPr>
          <w:p w14:paraId="317CCD4E" w14:textId="77777777" w:rsidR="00A240EB" w:rsidRPr="007C51C4" w:rsidRDefault="00A240EB" w:rsidP="00A61803">
            <w:pPr>
              <w:spacing w:before="0" w:after="0"/>
              <w:rPr>
                <w:rFonts w:eastAsia="Calibri" w:cs="Times New Roman"/>
                <w:b/>
                <w:bCs/>
                <w:szCs w:val="28"/>
              </w:rPr>
            </w:pPr>
            <w:r w:rsidRPr="007C51C4">
              <w:rPr>
                <w:rFonts w:eastAsia="Calibri" w:cs="Times New Roman"/>
                <w:b/>
                <w:bCs/>
                <w:szCs w:val="28"/>
              </w:rPr>
              <w:t>Thời gian</w:t>
            </w:r>
          </w:p>
          <w:p w14:paraId="1BDD01AE" w14:textId="77777777" w:rsidR="00A240EB" w:rsidRPr="007C51C4" w:rsidRDefault="00A240EB" w:rsidP="00A61803">
            <w:pPr>
              <w:spacing w:before="0" w:after="0"/>
              <w:rPr>
                <w:rFonts w:eastAsia="Calibri" w:cs="Times New Roman"/>
                <w:b/>
                <w:bCs/>
                <w:szCs w:val="28"/>
              </w:rPr>
            </w:pPr>
            <w:r w:rsidRPr="007C51C4">
              <w:rPr>
                <w:rFonts w:eastAsia="Calibri" w:cs="Times New Roman"/>
                <w:b/>
                <w:bCs/>
                <w:szCs w:val="28"/>
              </w:rPr>
              <w:t>thực hiện</w:t>
            </w:r>
          </w:p>
        </w:tc>
      </w:tr>
      <w:tr w:rsidR="00296EDD" w:rsidRPr="007C51C4" w14:paraId="103CFB53" w14:textId="77777777" w:rsidTr="00BC26EE">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041A2F6D" w14:textId="77777777" w:rsidR="00296EDD" w:rsidRPr="007C51C4" w:rsidRDefault="00296EDD" w:rsidP="00296EDD">
            <w:pPr>
              <w:spacing w:before="0" w:after="0"/>
              <w:rPr>
                <w:rFonts w:eastAsia="Calibri" w:cs="Times New Roman"/>
                <w:szCs w:val="28"/>
              </w:rPr>
            </w:pPr>
            <w:r w:rsidRPr="007C51C4">
              <w:rPr>
                <w:rFonts w:eastAsia="Calibri" w:cs="Times New Roman"/>
                <w:szCs w:val="28"/>
              </w:rPr>
              <w:t>B1</w:t>
            </w:r>
          </w:p>
        </w:tc>
        <w:tc>
          <w:tcPr>
            <w:tcW w:w="4962" w:type="dxa"/>
            <w:tcBorders>
              <w:top w:val="single" w:sz="4" w:space="0" w:color="000000"/>
              <w:left w:val="single" w:sz="4" w:space="0" w:color="000000"/>
              <w:bottom w:val="single" w:sz="4" w:space="0" w:color="000000"/>
              <w:right w:val="single" w:sz="4" w:space="0" w:color="000000"/>
            </w:tcBorders>
            <w:vAlign w:val="center"/>
          </w:tcPr>
          <w:p w14:paraId="7B9A2E0E" w14:textId="77777777" w:rsidR="00296EDD" w:rsidRPr="007C51C4" w:rsidRDefault="00296EDD" w:rsidP="00296EDD">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64E5B789" w14:textId="737B659E" w:rsidR="00296EDD" w:rsidRPr="007C51C4" w:rsidRDefault="00296EDD" w:rsidP="00296EDD">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9B1F5B"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5BBEE4B3" w14:textId="77777777" w:rsidR="00296EDD" w:rsidRPr="007C51C4" w:rsidRDefault="00296EDD" w:rsidP="00296EDD">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1984" w:type="dxa"/>
            <w:tcBorders>
              <w:top w:val="single" w:sz="4" w:space="0" w:color="000000"/>
              <w:left w:val="single" w:sz="4" w:space="0" w:color="000000"/>
              <w:bottom w:val="single" w:sz="4" w:space="0" w:color="000000"/>
              <w:right w:val="single" w:sz="4" w:space="0" w:color="000000"/>
            </w:tcBorders>
            <w:vAlign w:val="center"/>
          </w:tcPr>
          <w:p w14:paraId="45589060" w14:textId="77777777" w:rsidR="00296EDD" w:rsidRPr="007C51C4" w:rsidRDefault="00296EDD" w:rsidP="00296EDD">
            <w:pPr>
              <w:spacing w:before="0" w:after="0"/>
              <w:rPr>
                <w:rFonts w:cs="Times New Roman"/>
                <w:szCs w:val="28"/>
              </w:rPr>
            </w:pPr>
            <w:r w:rsidRPr="007C51C4">
              <w:rPr>
                <w:rFonts w:cs="Times New Roman"/>
                <w:szCs w:val="28"/>
              </w:rPr>
              <w:t>CCMC tại TTPVHCC</w:t>
            </w:r>
          </w:p>
        </w:tc>
        <w:tc>
          <w:tcPr>
            <w:tcW w:w="2835" w:type="dxa"/>
            <w:tcBorders>
              <w:top w:val="single" w:sz="4" w:space="0" w:color="000000"/>
              <w:left w:val="single" w:sz="4" w:space="0" w:color="000000"/>
              <w:bottom w:val="single" w:sz="4" w:space="0" w:color="000000"/>
              <w:right w:val="single" w:sz="4" w:space="0" w:color="000000"/>
            </w:tcBorders>
            <w:vAlign w:val="center"/>
          </w:tcPr>
          <w:p w14:paraId="4607408C" w14:textId="3F23F860" w:rsidR="00296EDD" w:rsidRPr="007C51C4" w:rsidRDefault="009B1F5B" w:rsidP="009E1B60">
            <w:pPr>
              <w:spacing w:before="0" w:after="0"/>
              <w:rPr>
                <w:rFonts w:eastAsia="Calibri" w:cs="Times New Roman"/>
                <w:szCs w:val="28"/>
              </w:rPr>
            </w:pPr>
            <w:r w:rsidRPr="007C51C4">
              <w:rPr>
                <w:rFonts w:cs="Times New Roman"/>
                <w:kern w:val="2"/>
                <w:szCs w:val="28"/>
                <w14:ligatures w14:val="standardContextual"/>
              </w:rPr>
              <w:t>0,5 ngày làm việc</w:t>
            </w:r>
            <w:r w:rsidR="00296EDD" w:rsidRPr="007C51C4">
              <w:rPr>
                <w:rFonts w:cs="Times New Roman"/>
                <w:kern w:val="2"/>
                <w:szCs w:val="28"/>
                <w14:ligatures w14:val="standardContextual"/>
              </w:rPr>
              <w:t xml:space="preserve"> </w:t>
            </w:r>
            <w:r w:rsidR="001C4602" w:rsidRPr="007C51C4">
              <w:rPr>
                <w:rFonts w:cs="Times New Roman"/>
                <w:kern w:val="2"/>
                <w:szCs w:val="28"/>
                <w14:ligatures w14:val="standardContextual"/>
              </w:rPr>
              <w:t>(04 giờ)</w:t>
            </w:r>
          </w:p>
        </w:tc>
      </w:tr>
      <w:tr w:rsidR="00A240EB" w:rsidRPr="007C51C4" w14:paraId="0B9AC958" w14:textId="77777777" w:rsidTr="00BC26EE">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5B3D4FC7" w14:textId="142E415C" w:rsidR="00A240EB" w:rsidRPr="007C51C4" w:rsidRDefault="00A240EB" w:rsidP="00A61803">
            <w:pPr>
              <w:spacing w:before="0" w:after="0"/>
              <w:rPr>
                <w:rFonts w:eastAsia="Calibri" w:cs="Times New Roman"/>
                <w:szCs w:val="28"/>
              </w:rPr>
            </w:pPr>
            <w:r w:rsidRPr="007C51C4">
              <w:rPr>
                <w:rFonts w:eastAsia="Calibri" w:cs="Times New Roman"/>
                <w:szCs w:val="28"/>
              </w:rPr>
              <w:t>B2</w:t>
            </w:r>
          </w:p>
        </w:tc>
        <w:tc>
          <w:tcPr>
            <w:tcW w:w="4962" w:type="dxa"/>
            <w:tcBorders>
              <w:top w:val="single" w:sz="4" w:space="0" w:color="000000"/>
              <w:left w:val="single" w:sz="4" w:space="0" w:color="000000"/>
              <w:bottom w:val="single" w:sz="4" w:space="0" w:color="000000"/>
              <w:right w:val="single" w:sz="4" w:space="0" w:color="000000"/>
            </w:tcBorders>
            <w:vAlign w:val="center"/>
          </w:tcPr>
          <w:p w14:paraId="480A47E0" w14:textId="77777777" w:rsidR="00A240EB" w:rsidRPr="007C51C4" w:rsidRDefault="00A240EB" w:rsidP="00A61803">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795951CF" w14:textId="05C136DF" w:rsidR="00A240EB" w:rsidRPr="007C51C4" w:rsidRDefault="00A240EB" w:rsidP="00A61803">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hợp lệ: dự thảo Quyết định </w:t>
            </w:r>
            <w:r w:rsidR="00CF46D5" w:rsidRPr="007C51C4">
              <w:rPr>
                <w:b w:val="0"/>
                <w:sz w:val="28"/>
                <w:szCs w:val="28"/>
                <w:lang w:val="it-IT"/>
              </w:rPr>
              <w:t>cấp giấy chứng nhận bị phơi nhiễm với HIV/bị nhiễm HIV do tai nạn rủi ro nghề nghiệp</w:t>
            </w:r>
            <w:r w:rsidRPr="007C51C4">
              <w:rPr>
                <w:rFonts w:eastAsiaTheme="minorHAnsi"/>
                <w:b w:val="0"/>
                <w:bCs w:val="0"/>
                <w:kern w:val="2"/>
                <w:sz w:val="28"/>
                <w:szCs w:val="28"/>
                <w14:ligatures w14:val="standardContextual"/>
              </w:rPr>
              <w:t>;</w:t>
            </w:r>
          </w:p>
          <w:p w14:paraId="51BBF932" w14:textId="77777777" w:rsidR="00A240EB" w:rsidRPr="007C51C4" w:rsidRDefault="00A240EB" w:rsidP="00CF46D5">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chưa hợp lệ: dự thảo văn bản thông báo cho cơ sở, nêu rõ lý do và hướng dẫn </w:t>
            </w:r>
            <w:r w:rsidR="00F33612" w:rsidRPr="007C51C4">
              <w:rPr>
                <w:b w:val="0"/>
                <w:sz w:val="28"/>
                <w:szCs w:val="28"/>
                <w:lang w:val="it-IT"/>
              </w:rPr>
              <w:t xml:space="preserve">cơ quan, tổ chức, đơn vị quản lý người bị </w:t>
            </w:r>
            <w:r w:rsidR="00CF46D5" w:rsidRPr="007C51C4">
              <w:rPr>
                <w:b w:val="0"/>
                <w:sz w:val="28"/>
                <w:szCs w:val="28"/>
                <w:lang w:val="it-IT"/>
              </w:rPr>
              <w:t xml:space="preserve">phơi </w:t>
            </w:r>
            <w:r w:rsidR="00F33612" w:rsidRPr="007C51C4">
              <w:rPr>
                <w:b w:val="0"/>
                <w:sz w:val="28"/>
                <w:szCs w:val="28"/>
                <w:lang w:val="it-IT"/>
              </w:rPr>
              <w:t>nhiễm</w:t>
            </w:r>
            <w:r w:rsidR="00CF46D5" w:rsidRPr="007C51C4">
              <w:rPr>
                <w:b w:val="0"/>
                <w:sz w:val="28"/>
                <w:szCs w:val="28"/>
                <w:lang w:val="it-IT"/>
              </w:rPr>
              <w:t xml:space="preserve"> với</w:t>
            </w:r>
            <w:r w:rsidR="00F33612" w:rsidRPr="007C51C4">
              <w:rPr>
                <w:b w:val="0"/>
                <w:sz w:val="28"/>
                <w:szCs w:val="28"/>
                <w:lang w:val="it-IT"/>
              </w:rPr>
              <w:t xml:space="preserve"> HIV</w:t>
            </w:r>
            <w:r w:rsidR="00CF46D5" w:rsidRPr="007C51C4">
              <w:rPr>
                <w:b w:val="0"/>
                <w:sz w:val="28"/>
                <w:szCs w:val="28"/>
                <w:lang w:val="it-IT"/>
              </w:rPr>
              <w:t>/bị nhiễm</w:t>
            </w:r>
            <w:r w:rsidR="00F33612" w:rsidRPr="007C51C4">
              <w:rPr>
                <w:sz w:val="28"/>
                <w:szCs w:val="28"/>
                <w:lang w:val="it-IT"/>
              </w:rPr>
              <w:t xml:space="preserve"> </w:t>
            </w:r>
            <w:r w:rsidR="00CF46D5" w:rsidRPr="007C51C4">
              <w:rPr>
                <w:b w:val="0"/>
                <w:sz w:val="28"/>
                <w:szCs w:val="28"/>
                <w:lang w:val="it-IT"/>
              </w:rPr>
              <w:t>HIV</w:t>
            </w:r>
            <w:r w:rsidRPr="007C51C4">
              <w:rPr>
                <w:rFonts w:eastAsiaTheme="minorHAnsi"/>
                <w:b w:val="0"/>
                <w:bCs w:val="0"/>
                <w:kern w:val="2"/>
                <w:sz w:val="28"/>
                <w:szCs w:val="28"/>
                <w14:ligatures w14:val="standardContextual"/>
              </w:rPr>
              <w:t xml:space="preserve"> bổ sung hồ sơ.</w:t>
            </w:r>
          </w:p>
          <w:p w14:paraId="5A2A7981" w14:textId="054DCAF1" w:rsidR="00072A65" w:rsidRPr="007C51C4" w:rsidRDefault="00072A65" w:rsidP="00CF46D5">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Trình Lãnh đạo phòng.</w:t>
            </w:r>
          </w:p>
        </w:tc>
        <w:tc>
          <w:tcPr>
            <w:tcW w:w="1984" w:type="dxa"/>
            <w:tcBorders>
              <w:top w:val="single" w:sz="4" w:space="0" w:color="000000"/>
              <w:left w:val="single" w:sz="4" w:space="0" w:color="000000"/>
              <w:bottom w:val="single" w:sz="4" w:space="0" w:color="000000"/>
              <w:right w:val="single" w:sz="4" w:space="0" w:color="000000"/>
            </w:tcBorders>
            <w:vAlign w:val="center"/>
          </w:tcPr>
          <w:p w14:paraId="2A843F81" w14:textId="7C4E3B23" w:rsidR="00A240EB" w:rsidRPr="007C51C4" w:rsidRDefault="00A240EB" w:rsidP="00A61803">
            <w:pPr>
              <w:spacing w:before="0" w:after="0"/>
              <w:rPr>
                <w:rFonts w:cs="Times New Roman"/>
                <w:szCs w:val="28"/>
              </w:rPr>
            </w:pPr>
            <w:r w:rsidRPr="007C51C4">
              <w:rPr>
                <w:rFonts w:cs="Times New Roman"/>
                <w:szCs w:val="28"/>
              </w:rPr>
              <w:t>Công chức được phân công giải quyết TTHC</w:t>
            </w:r>
          </w:p>
        </w:tc>
        <w:tc>
          <w:tcPr>
            <w:tcW w:w="2835" w:type="dxa"/>
            <w:tcBorders>
              <w:top w:val="single" w:sz="4" w:space="0" w:color="000000"/>
              <w:left w:val="single" w:sz="4" w:space="0" w:color="000000"/>
              <w:bottom w:val="single" w:sz="4" w:space="0" w:color="000000"/>
              <w:right w:val="single" w:sz="4" w:space="0" w:color="000000"/>
            </w:tcBorders>
            <w:vAlign w:val="center"/>
          </w:tcPr>
          <w:p w14:paraId="6A411E48" w14:textId="116F0827" w:rsidR="00296EDD" w:rsidRPr="007C51C4" w:rsidRDefault="00A240EB"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296EDD" w:rsidRPr="007C51C4">
              <w:rPr>
                <w:rFonts w:cs="Times New Roman"/>
                <w:kern w:val="2"/>
                <w:szCs w:val="28"/>
                <w14:ligatures w14:val="standardContextual"/>
              </w:rPr>
              <w:t>02 ngày</w:t>
            </w:r>
            <w:r w:rsidR="00DD4EA0" w:rsidRPr="007C51C4">
              <w:rPr>
                <w:rFonts w:cs="Times New Roman"/>
                <w:kern w:val="2"/>
                <w:szCs w:val="28"/>
                <w14:ligatures w14:val="standardContextual"/>
              </w:rPr>
              <w:t xml:space="preserve"> </w:t>
            </w:r>
            <w:r w:rsidR="009C46FD" w:rsidRPr="007C51C4">
              <w:rPr>
                <w:rFonts w:cs="Times New Roman"/>
                <w:kern w:val="2"/>
                <w:szCs w:val="28"/>
                <w14:ligatures w14:val="standardContextual"/>
              </w:rPr>
              <w:t>làm việc</w:t>
            </w:r>
          </w:p>
          <w:p w14:paraId="2E84F215" w14:textId="2B18A1FD" w:rsidR="00A240EB" w:rsidRPr="007C51C4" w:rsidRDefault="00A240EB" w:rsidP="00296EDD">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w:t>
            </w:r>
            <w:r w:rsidR="001C4602" w:rsidRPr="007C51C4">
              <w:rPr>
                <w:rFonts w:cs="Times New Roman"/>
                <w:kern w:val="2"/>
                <w:szCs w:val="28"/>
                <w14:ligatures w14:val="standardContextual"/>
              </w:rPr>
              <w:t>04 giờ</w:t>
            </w:r>
            <w:r w:rsidR="00475F8F" w:rsidRPr="007C51C4">
              <w:rPr>
                <w:rFonts w:cs="Times New Roman"/>
                <w:kern w:val="2"/>
                <w:szCs w:val="28"/>
                <w14:ligatures w14:val="standardContextual"/>
              </w:rPr>
              <w:t xml:space="preserve"> </w:t>
            </w:r>
          </w:p>
        </w:tc>
      </w:tr>
      <w:tr w:rsidR="00292D3F" w:rsidRPr="007C51C4" w14:paraId="0A07F138" w14:textId="77777777" w:rsidTr="00BC26EE">
        <w:tc>
          <w:tcPr>
            <w:tcW w:w="709" w:type="dxa"/>
            <w:tcBorders>
              <w:top w:val="single" w:sz="4" w:space="0" w:color="000000"/>
              <w:left w:val="single" w:sz="4" w:space="0" w:color="000000"/>
              <w:bottom w:val="single" w:sz="4" w:space="0" w:color="000000"/>
              <w:right w:val="single" w:sz="4" w:space="0" w:color="000000"/>
            </w:tcBorders>
            <w:vAlign w:val="center"/>
          </w:tcPr>
          <w:p w14:paraId="344C8E1D" w14:textId="7B6C2B65" w:rsidR="00292D3F" w:rsidRPr="007C51C4" w:rsidRDefault="00292D3F" w:rsidP="00292D3F">
            <w:pPr>
              <w:spacing w:before="0" w:after="0"/>
              <w:rPr>
                <w:rFonts w:eastAsia="Calibri" w:cs="Times New Roman"/>
                <w:szCs w:val="28"/>
              </w:rPr>
            </w:pPr>
            <w:r w:rsidRPr="007C51C4">
              <w:rPr>
                <w:rFonts w:eastAsia="Calibri" w:cs="Times New Roman"/>
                <w:szCs w:val="28"/>
              </w:rPr>
              <w:t>B3</w:t>
            </w:r>
          </w:p>
        </w:tc>
        <w:tc>
          <w:tcPr>
            <w:tcW w:w="4962" w:type="dxa"/>
            <w:tcBorders>
              <w:top w:val="single" w:sz="4" w:space="0" w:color="000000"/>
              <w:left w:val="single" w:sz="4" w:space="0" w:color="000000"/>
              <w:bottom w:val="single" w:sz="4" w:space="0" w:color="000000"/>
              <w:right w:val="single" w:sz="4" w:space="0" w:color="000000"/>
            </w:tcBorders>
            <w:vAlign w:val="center"/>
          </w:tcPr>
          <w:p w14:paraId="77F4B39E" w14:textId="77777777" w:rsidR="00292D3F" w:rsidRPr="007C51C4" w:rsidRDefault="00292D3F" w:rsidP="00292D3F">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1984" w:type="dxa"/>
            <w:tcBorders>
              <w:top w:val="single" w:sz="4" w:space="0" w:color="000000"/>
              <w:left w:val="single" w:sz="4" w:space="0" w:color="000000"/>
              <w:bottom w:val="single" w:sz="4" w:space="0" w:color="000000"/>
              <w:right w:val="single" w:sz="4" w:space="0" w:color="000000"/>
            </w:tcBorders>
            <w:vAlign w:val="center"/>
          </w:tcPr>
          <w:p w14:paraId="019BA060" w14:textId="76C65A3B" w:rsidR="00292D3F" w:rsidRPr="007C51C4" w:rsidRDefault="00292D3F" w:rsidP="007565FE">
            <w:pPr>
              <w:spacing w:before="0" w:after="0"/>
              <w:rPr>
                <w:rFonts w:cs="Times New Roman"/>
                <w:szCs w:val="28"/>
              </w:rPr>
            </w:pPr>
            <w:r w:rsidRPr="007C51C4">
              <w:rPr>
                <w:rFonts w:cs="Times New Roman"/>
                <w:szCs w:val="28"/>
              </w:rPr>
              <w:t>L</w:t>
            </w:r>
            <w:r w:rsidR="00072A65" w:rsidRPr="007C51C4">
              <w:rPr>
                <w:rFonts w:cs="Times New Roman"/>
                <w:szCs w:val="28"/>
              </w:rPr>
              <w:t xml:space="preserve">ãnh đạo phòng </w:t>
            </w:r>
            <w:r w:rsidR="007565FE" w:rsidRPr="007C51C4">
              <w:rPr>
                <w:rFonts w:cs="Times New Roman"/>
                <w:szCs w:val="28"/>
              </w:rPr>
              <w:t>NVYD</w:t>
            </w:r>
          </w:p>
        </w:tc>
        <w:tc>
          <w:tcPr>
            <w:tcW w:w="2835" w:type="dxa"/>
            <w:tcBorders>
              <w:top w:val="single" w:sz="4" w:space="0" w:color="000000"/>
              <w:left w:val="single" w:sz="4" w:space="0" w:color="000000"/>
              <w:bottom w:val="single" w:sz="4" w:space="0" w:color="000000"/>
              <w:right w:val="single" w:sz="4" w:space="0" w:color="000000"/>
            </w:tcBorders>
            <w:vAlign w:val="center"/>
          </w:tcPr>
          <w:p w14:paraId="60FA2E4D" w14:textId="567330A9" w:rsidR="00296EDD" w:rsidRPr="007C51C4" w:rsidRDefault="00292D3F"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296EDD" w:rsidRPr="007C51C4">
              <w:rPr>
                <w:rFonts w:cs="Times New Roman"/>
                <w:kern w:val="2"/>
                <w:szCs w:val="28"/>
                <w14:ligatures w14:val="standardContextual"/>
              </w:rPr>
              <w:t>0,5 ngày</w:t>
            </w:r>
            <w:r w:rsidRPr="007C51C4">
              <w:rPr>
                <w:rFonts w:cs="Times New Roman"/>
                <w:kern w:val="2"/>
                <w:szCs w:val="28"/>
                <w14:ligatures w14:val="standardContextual"/>
              </w:rPr>
              <w:t xml:space="preserve"> </w:t>
            </w:r>
            <w:r w:rsidR="00BC26EE" w:rsidRPr="007C51C4">
              <w:rPr>
                <w:rFonts w:cs="Times New Roman"/>
                <w:kern w:val="2"/>
                <w:szCs w:val="28"/>
                <w14:ligatures w14:val="standardContextual"/>
              </w:rPr>
              <w:t>làm việc</w:t>
            </w:r>
          </w:p>
          <w:p w14:paraId="4A642C9C" w14:textId="13723AA6" w:rsidR="00292D3F" w:rsidRPr="007C51C4" w:rsidRDefault="00292D3F" w:rsidP="00296EDD">
            <w:pPr>
              <w:spacing w:before="0" w:after="0"/>
              <w:jc w:val="both"/>
              <w:rPr>
                <w:rFonts w:cs="Times New Roman"/>
                <w:szCs w:val="28"/>
              </w:rPr>
            </w:pPr>
            <w:r w:rsidRPr="007C51C4">
              <w:rPr>
                <w:rFonts w:cs="Times New Roman"/>
                <w:kern w:val="2"/>
                <w:szCs w:val="28"/>
                <w14:ligatures w14:val="standardContextual"/>
              </w:rPr>
              <w:t xml:space="preserve">- Trường hợp hồ sơ chưa hợp lệ: 02 giờ </w:t>
            </w:r>
          </w:p>
        </w:tc>
      </w:tr>
      <w:tr w:rsidR="00292D3F" w:rsidRPr="007C51C4" w14:paraId="1AEB9818" w14:textId="77777777" w:rsidTr="00BC26EE">
        <w:tc>
          <w:tcPr>
            <w:tcW w:w="709" w:type="dxa"/>
            <w:tcBorders>
              <w:top w:val="single" w:sz="4" w:space="0" w:color="000000"/>
              <w:left w:val="single" w:sz="4" w:space="0" w:color="000000"/>
              <w:bottom w:val="single" w:sz="4" w:space="0" w:color="000000"/>
              <w:right w:val="single" w:sz="4" w:space="0" w:color="000000"/>
            </w:tcBorders>
            <w:vAlign w:val="center"/>
          </w:tcPr>
          <w:p w14:paraId="6DBDAD36" w14:textId="20324BF5" w:rsidR="00292D3F" w:rsidRPr="007C51C4" w:rsidRDefault="00292D3F" w:rsidP="00292D3F">
            <w:pPr>
              <w:spacing w:before="0" w:after="0"/>
              <w:rPr>
                <w:rFonts w:eastAsia="Calibri" w:cs="Times New Roman"/>
                <w:szCs w:val="28"/>
              </w:rPr>
            </w:pPr>
            <w:r w:rsidRPr="007C51C4">
              <w:rPr>
                <w:rFonts w:eastAsia="Calibri" w:cs="Times New Roman"/>
                <w:szCs w:val="28"/>
              </w:rPr>
              <w:t>B4</w:t>
            </w:r>
          </w:p>
        </w:tc>
        <w:tc>
          <w:tcPr>
            <w:tcW w:w="4962" w:type="dxa"/>
            <w:tcBorders>
              <w:top w:val="single" w:sz="4" w:space="0" w:color="000000"/>
              <w:left w:val="single" w:sz="4" w:space="0" w:color="000000"/>
              <w:bottom w:val="single" w:sz="4" w:space="0" w:color="000000"/>
              <w:right w:val="single" w:sz="4" w:space="0" w:color="000000"/>
            </w:tcBorders>
            <w:vAlign w:val="center"/>
          </w:tcPr>
          <w:p w14:paraId="20AADD22" w14:textId="77777777" w:rsidR="00292D3F" w:rsidRPr="007C51C4" w:rsidRDefault="00292D3F" w:rsidP="00292D3F">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1984" w:type="dxa"/>
            <w:tcBorders>
              <w:top w:val="single" w:sz="4" w:space="0" w:color="000000"/>
              <w:left w:val="single" w:sz="4" w:space="0" w:color="000000"/>
              <w:bottom w:val="single" w:sz="4" w:space="0" w:color="000000"/>
              <w:right w:val="single" w:sz="4" w:space="0" w:color="000000"/>
            </w:tcBorders>
            <w:vAlign w:val="center"/>
          </w:tcPr>
          <w:p w14:paraId="55F233FF" w14:textId="77777777" w:rsidR="00292D3F" w:rsidRPr="007C51C4" w:rsidRDefault="00292D3F" w:rsidP="00292D3F">
            <w:pPr>
              <w:spacing w:before="0" w:after="0"/>
              <w:rPr>
                <w:rFonts w:cs="Times New Roman"/>
                <w:szCs w:val="28"/>
              </w:rPr>
            </w:pPr>
            <w:r w:rsidRPr="007C51C4">
              <w:rPr>
                <w:rFonts w:cs="Times New Roman"/>
                <w:szCs w:val="28"/>
              </w:rPr>
              <w:t>Lãnh đạo Sở</w:t>
            </w:r>
          </w:p>
        </w:tc>
        <w:tc>
          <w:tcPr>
            <w:tcW w:w="2835" w:type="dxa"/>
            <w:tcBorders>
              <w:top w:val="single" w:sz="4" w:space="0" w:color="000000"/>
              <w:left w:val="single" w:sz="4" w:space="0" w:color="000000"/>
              <w:bottom w:val="single" w:sz="4" w:space="0" w:color="000000"/>
              <w:right w:val="single" w:sz="4" w:space="0" w:color="000000"/>
            </w:tcBorders>
            <w:vAlign w:val="center"/>
          </w:tcPr>
          <w:p w14:paraId="06EDB38F" w14:textId="478030DB" w:rsidR="00296EDD" w:rsidRPr="007C51C4" w:rsidRDefault="00292D3F"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296EDD" w:rsidRPr="007C51C4">
              <w:rPr>
                <w:rFonts w:cs="Times New Roman"/>
                <w:kern w:val="2"/>
                <w:szCs w:val="28"/>
                <w14:ligatures w14:val="standardContextual"/>
              </w:rPr>
              <w:t>01 ngày</w:t>
            </w:r>
            <w:r w:rsidRPr="007C51C4">
              <w:rPr>
                <w:rFonts w:cs="Times New Roman"/>
                <w:kern w:val="2"/>
                <w:szCs w:val="28"/>
                <w14:ligatures w14:val="standardContextual"/>
              </w:rPr>
              <w:t xml:space="preserve"> </w:t>
            </w:r>
            <w:r w:rsidR="00BC26EE" w:rsidRPr="007C51C4">
              <w:rPr>
                <w:rFonts w:cs="Times New Roman"/>
                <w:kern w:val="2"/>
                <w:szCs w:val="28"/>
                <w14:ligatures w14:val="standardContextual"/>
              </w:rPr>
              <w:t>làm việc</w:t>
            </w:r>
          </w:p>
          <w:p w14:paraId="47C1A4E3" w14:textId="5F252919" w:rsidR="00292D3F" w:rsidRPr="007C51C4" w:rsidRDefault="00292D3F" w:rsidP="00296EDD">
            <w:pPr>
              <w:spacing w:before="0" w:after="0"/>
              <w:jc w:val="both"/>
              <w:rPr>
                <w:rFonts w:cs="Times New Roman"/>
                <w:szCs w:val="28"/>
              </w:rPr>
            </w:pPr>
            <w:r w:rsidRPr="007C51C4">
              <w:rPr>
                <w:rFonts w:cs="Times New Roman"/>
                <w:kern w:val="2"/>
                <w:szCs w:val="28"/>
                <w14:ligatures w14:val="standardContextual"/>
              </w:rPr>
              <w:t xml:space="preserve">- Trường hợp hồ sơ chưa hợp lệ: </w:t>
            </w:r>
            <w:r w:rsidR="00926C48" w:rsidRPr="007C51C4">
              <w:rPr>
                <w:rFonts w:cs="Times New Roman"/>
                <w:kern w:val="2"/>
                <w:szCs w:val="28"/>
                <w14:ligatures w14:val="standardContextual"/>
              </w:rPr>
              <w:t>02</w:t>
            </w:r>
            <w:r w:rsidRPr="007C51C4">
              <w:rPr>
                <w:rFonts w:cs="Times New Roman"/>
                <w:kern w:val="2"/>
                <w:szCs w:val="28"/>
                <w14:ligatures w14:val="standardContextual"/>
              </w:rPr>
              <w:t xml:space="preserve"> giờ </w:t>
            </w:r>
          </w:p>
        </w:tc>
      </w:tr>
      <w:tr w:rsidR="00DD4EA0" w:rsidRPr="007C51C4" w14:paraId="5EF8A609" w14:textId="77777777" w:rsidTr="00BC26EE">
        <w:tc>
          <w:tcPr>
            <w:tcW w:w="709" w:type="dxa"/>
            <w:tcBorders>
              <w:top w:val="single" w:sz="4" w:space="0" w:color="000000"/>
              <w:left w:val="single" w:sz="4" w:space="0" w:color="000000"/>
              <w:bottom w:val="single" w:sz="4" w:space="0" w:color="000000"/>
              <w:right w:val="single" w:sz="4" w:space="0" w:color="000000"/>
            </w:tcBorders>
            <w:vAlign w:val="center"/>
          </w:tcPr>
          <w:p w14:paraId="5B369547" w14:textId="43173B02" w:rsidR="00DD4EA0" w:rsidRPr="007C51C4" w:rsidRDefault="00DD4EA0" w:rsidP="00DD4EA0">
            <w:pPr>
              <w:spacing w:before="0" w:after="0"/>
              <w:rPr>
                <w:rFonts w:eastAsia="Calibri" w:cs="Times New Roman"/>
                <w:szCs w:val="28"/>
              </w:rPr>
            </w:pPr>
            <w:r w:rsidRPr="007C51C4">
              <w:rPr>
                <w:rFonts w:eastAsia="Calibri" w:cs="Times New Roman"/>
                <w:szCs w:val="28"/>
              </w:rPr>
              <w:t>B5</w:t>
            </w:r>
          </w:p>
        </w:tc>
        <w:tc>
          <w:tcPr>
            <w:tcW w:w="4962" w:type="dxa"/>
            <w:tcBorders>
              <w:top w:val="single" w:sz="4" w:space="0" w:color="000000"/>
              <w:left w:val="single" w:sz="4" w:space="0" w:color="000000"/>
              <w:bottom w:val="single" w:sz="4" w:space="0" w:color="000000"/>
              <w:right w:val="single" w:sz="4" w:space="0" w:color="000000"/>
            </w:tcBorders>
            <w:vAlign w:val="center"/>
          </w:tcPr>
          <w:p w14:paraId="5809A659" w14:textId="77777777" w:rsidR="00DD4EA0" w:rsidRPr="007C51C4" w:rsidRDefault="00DD4EA0" w:rsidP="00DD4EA0">
            <w:pPr>
              <w:spacing w:before="0" w:after="0"/>
              <w:jc w:val="both"/>
              <w:rPr>
                <w:rFonts w:cs="Times New Roman"/>
                <w:szCs w:val="28"/>
              </w:rPr>
            </w:pPr>
            <w:r w:rsidRPr="007C51C4">
              <w:rPr>
                <w:rFonts w:cs="Times New Roman"/>
                <w:szCs w:val="28"/>
              </w:rPr>
              <w:t>Vào sổ, đóng dấu, lưu trữ hồ sơ, phát hành văn bản</w:t>
            </w:r>
          </w:p>
        </w:tc>
        <w:tc>
          <w:tcPr>
            <w:tcW w:w="1984" w:type="dxa"/>
            <w:tcBorders>
              <w:top w:val="single" w:sz="4" w:space="0" w:color="000000"/>
              <w:left w:val="single" w:sz="4" w:space="0" w:color="000000"/>
              <w:bottom w:val="single" w:sz="4" w:space="0" w:color="000000"/>
              <w:right w:val="single" w:sz="4" w:space="0" w:color="000000"/>
            </w:tcBorders>
            <w:vAlign w:val="center"/>
          </w:tcPr>
          <w:p w14:paraId="053F9135" w14:textId="77777777" w:rsidR="00DD4EA0" w:rsidRPr="007C51C4" w:rsidRDefault="00DD4EA0" w:rsidP="00DD4EA0">
            <w:pPr>
              <w:spacing w:before="0" w:after="0"/>
              <w:rPr>
                <w:rFonts w:cs="Times New Roman"/>
                <w:szCs w:val="28"/>
              </w:rPr>
            </w:pPr>
            <w:r w:rsidRPr="007C51C4">
              <w:rPr>
                <w:rFonts w:cs="Times New Roman"/>
                <w:szCs w:val="28"/>
              </w:rPr>
              <w:t>Văn thư Sở</w:t>
            </w:r>
          </w:p>
        </w:tc>
        <w:tc>
          <w:tcPr>
            <w:tcW w:w="2835" w:type="dxa"/>
            <w:tcBorders>
              <w:top w:val="single" w:sz="4" w:space="0" w:color="000000"/>
              <w:left w:val="single" w:sz="4" w:space="0" w:color="000000"/>
              <w:bottom w:val="single" w:sz="4" w:space="0" w:color="000000"/>
              <w:right w:val="single" w:sz="4" w:space="0" w:color="000000"/>
            </w:tcBorders>
            <w:vAlign w:val="center"/>
          </w:tcPr>
          <w:p w14:paraId="6A8ABA27" w14:textId="38BBA60A" w:rsidR="00296EDD" w:rsidRPr="007C51C4" w:rsidRDefault="00DD4EA0"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296EDD" w:rsidRPr="007C51C4">
              <w:rPr>
                <w:rFonts w:cs="Times New Roman"/>
                <w:kern w:val="2"/>
                <w:szCs w:val="28"/>
                <w14:ligatures w14:val="standardContextual"/>
              </w:rPr>
              <w:t>0,5 ngày</w:t>
            </w:r>
            <w:r w:rsidRPr="007C51C4">
              <w:rPr>
                <w:rFonts w:cs="Times New Roman"/>
                <w:kern w:val="2"/>
                <w:szCs w:val="28"/>
                <w14:ligatures w14:val="standardContextual"/>
              </w:rPr>
              <w:t xml:space="preserve"> </w:t>
            </w:r>
            <w:r w:rsidR="00926C48" w:rsidRPr="007C51C4">
              <w:rPr>
                <w:rFonts w:cs="Times New Roman"/>
                <w:kern w:val="2"/>
                <w:szCs w:val="28"/>
                <w14:ligatures w14:val="standardContextual"/>
              </w:rPr>
              <w:t>làm việc</w:t>
            </w:r>
          </w:p>
          <w:p w14:paraId="72B24ECE" w14:textId="14D10692" w:rsidR="00DD4EA0" w:rsidRPr="007C51C4" w:rsidRDefault="00DD4EA0" w:rsidP="00296EDD">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02 giờ </w:t>
            </w:r>
          </w:p>
        </w:tc>
      </w:tr>
      <w:tr w:rsidR="00DD4EA0" w:rsidRPr="007C51C4" w14:paraId="5916B112" w14:textId="77777777" w:rsidTr="00BC26EE">
        <w:tc>
          <w:tcPr>
            <w:tcW w:w="709" w:type="dxa"/>
            <w:tcBorders>
              <w:top w:val="single" w:sz="4" w:space="0" w:color="000000"/>
              <w:left w:val="single" w:sz="4" w:space="0" w:color="000000"/>
              <w:bottom w:val="single" w:sz="4" w:space="0" w:color="000000"/>
              <w:right w:val="single" w:sz="4" w:space="0" w:color="000000"/>
            </w:tcBorders>
            <w:vAlign w:val="center"/>
          </w:tcPr>
          <w:p w14:paraId="04069438" w14:textId="416DD21B" w:rsidR="00DD4EA0" w:rsidRPr="007C51C4" w:rsidRDefault="00DD4EA0" w:rsidP="00DD4EA0">
            <w:pPr>
              <w:spacing w:before="0" w:after="0"/>
              <w:rPr>
                <w:rFonts w:eastAsia="Calibri" w:cs="Times New Roman"/>
                <w:szCs w:val="28"/>
              </w:rPr>
            </w:pPr>
            <w:r w:rsidRPr="007C51C4">
              <w:rPr>
                <w:rFonts w:eastAsia="Calibri" w:cs="Times New Roman"/>
                <w:szCs w:val="28"/>
              </w:rPr>
              <w:t>B6</w:t>
            </w:r>
          </w:p>
        </w:tc>
        <w:tc>
          <w:tcPr>
            <w:tcW w:w="4962" w:type="dxa"/>
            <w:tcBorders>
              <w:top w:val="single" w:sz="4" w:space="0" w:color="000000"/>
              <w:left w:val="single" w:sz="4" w:space="0" w:color="000000"/>
              <w:bottom w:val="single" w:sz="4" w:space="0" w:color="000000"/>
              <w:right w:val="single" w:sz="4" w:space="0" w:color="000000"/>
            </w:tcBorders>
            <w:vAlign w:val="center"/>
          </w:tcPr>
          <w:p w14:paraId="0B70DFDF" w14:textId="1D69204F" w:rsidR="00DD4EA0" w:rsidRPr="007C51C4" w:rsidRDefault="00DD4EA0" w:rsidP="00DD4EA0">
            <w:pPr>
              <w:spacing w:before="0" w:after="0"/>
              <w:jc w:val="both"/>
              <w:rPr>
                <w:rFonts w:cs="Times New Roman"/>
                <w:szCs w:val="28"/>
              </w:rPr>
            </w:pPr>
            <w:r w:rsidRPr="007C51C4">
              <w:rPr>
                <w:rFonts w:cs="Times New Roman"/>
                <w:szCs w:val="28"/>
              </w:rPr>
              <w:t>Trả kết quả trên Hệ thống thông tin giải quyết thủ tục hành chính của tỉ</w:t>
            </w:r>
            <w:r w:rsidR="007565FE" w:rsidRPr="007C51C4">
              <w:rPr>
                <w:rFonts w:cs="Times New Roman"/>
                <w:szCs w:val="28"/>
              </w:rPr>
              <w:t>nh.</w:t>
            </w:r>
          </w:p>
        </w:tc>
        <w:tc>
          <w:tcPr>
            <w:tcW w:w="1984" w:type="dxa"/>
            <w:tcBorders>
              <w:top w:val="single" w:sz="4" w:space="0" w:color="000000"/>
              <w:left w:val="single" w:sz="4" w:space="0" w:color="000000"/>
              <w:bottom w:val="single" w:sz="4" w:space="0" w:color="000000"/>
              <w:right w:val="single" w:sz="4" w:space="0" w:color="000000"/>
            </w:tcBorders>
            <w:vAlign w:val="center"/>
          </w:tcPr>
          <w:p w14:paraId="044911FB" w14:textId="77777777" w:rsidR="00DD4EA0" w:rsidRPr="007C51C4" w:rsidRDefault="00DD4EA0" w:rsidP="00DD4EA0">
            <w:pPr>
              <w:spacing w:before="0" w:after="0"/>
              <w:rPr>
                <w:rFonts w:cs="Times New Roman"/>
                <w:szCs w:val="28"/>
              </w:rPr>
            </w:pPr>
            <w:r w:rsidRPr="007C51C4">
              <w:rPr>
                <w:rFonts w:cs="Times New Roman"/>
                <w:szCs w:val="28"/>
              </w:rPr>
              <w:t>Công chức được phân công giải quyết TTHC</w:t>
            </w:r>
          </w:p>
        </w:tc>
        <w:tc>
          <w:tcPr>
            <w:tcW w:w="2835" w:type="dxa"/>
            <w:tcBorders>
              <w:top w:val="single" w:sz="4" w:space="0" w:color="000000"/>
              <w:left w:val="single" w:sz="4" w:space="0" w:color="000000"/>
              <w:bottom w:val="single" w:sz="4" w:space="0" w:color="000000"/>
              <w:right w:val="single" w:sz="4" w:space="0" w:color="000000"/>
            </w:tcBorders>
            <w:vAlign w:val="center"/>
          </w:tcPr>
          <w:p w14:paraId="4E0EE9B1" w14:textId="640D72BE" w:rsidR="00296EDD" w:rsidRPr="007C51C4" w:rsidRDefault="00DD4EA0"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296EDD" w:rsidRPr="007C51C4">
              <w:rPr>
                <w:rFonts w:cs="Times New Roman"/>
                <w:kern w:val="2"/>
                <w:szCs w:val="28"/>
                <w14:ligatures w14:val="standardContextual"/>
              </w:rPr>
              <w:t>0,5 ngày</w:t>
            </w:r>
            <w:r w:rsidRPr="007C51C4">
              <w:rPr>
                <w:rFonts w:cs="Times New Roman"/>
                <w:kern w:val="2"/>
                <w:szCs w:val="28"/>
                <w14:ligatures w14:val="standardContextual"/>
              </w:rPr>
              <w:t xml:space="preserve"> </w:t>
            </w:r>
            <w:r w:rsidR="00926C48" w:rsidRPr="007C51C4">
              <w:rPr>
                <w:rFonts w:cs="Times New Roman"/>
                <w:kern w:val="2"/>
                <w:szCs w:val="28"/>
                <w14:ligatures w14:val="standardContextual"/>
              </w:rPr>
              <w:t>làm việc</w:t>
            </w:r>
          </w:p>
          <w:p w14:paraId="024384DB" w14:textId="07556EA5" w:rsidR="00DD4EA0" w:rsidRPr="007C51C4" w:rsidRDefault="00DD4EA0" w:rsidP="00296EDD">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02 giờ </w:t>
            </w:r>
          </w:p>
        </w:tc>
      </w:tr>
      <w:tr w:rsidR="00292D3F" w:rsidRPr="007C51C4" w14:paraId="6C7221AF" w14:textId="77777777" w:rsidTr="00BC26EE">
        <w:tc>
          <w:tcPr>
            <w:tcW w:w="709" w:type="dxa"/>
            <w:tcBorders>
              <w:top w:val="single" w:sz="4" w:space="0" w:color="000000"/>
              <w:left w:val="single" w:sz="4" w:space="0" w:color="000000"/>
              <w:bottom w:val="single" w:sz="4" w:space="0" w:color="000000"/>
              <w:right w:val="single" w:sz="4" w:space="0" w:color="000000"/>
            </w:tcBorders>
            <w:vAlign w:val="center"/>
          </w:tcPr>
          <w:p w14:paraId="5693E25E" w14:textId="014E19F2" w:rsidR="00292D3F" w:rsidRPr="007C51C4" w:rsidRDefault="00292D3F" w:rsidP="00292D3F">
            <w:pPr>
              <w:spacing w:before="0" w:after="0"/>
              <w:rPr>
                <w:rFonts w:eastAsia="Calibri" w:cs="Times New Roman"/>
                <w:szCs w:val="28"/>
              </w:rPr>
            </w:pPr>
            <w:r w:rsidRPr="007C51C4">
              <w:rPr>
                <w:rFonts w:cs="Times New Roman"/>
                <w:szCs w:val="28"/>
              </w:rPr>
              <w:t>B7</w:t>
            </w:r>
          </w:p>
        </w:tc>
        <w:tc>
          <w:tcPr>
            <w:tcW w:w="4962" w:type="dxa"/>
            <w:tcBorders>
              <w:top w:val="single" w:sz="4" w:space="0" w:color="000000"/>
              <w:left w:val="single" w:sz="4" w:space="0" w:color="000000"/>
              <w:bottom w:val="single" w:sz="4" w:space="0" w:color="000000"/>
              <w:right w:val="single" w:sz="4" w:space="0" w:color="000000"/>
            </w:tcBorders>
            <w:vAlign w:val="center"/>
          </w:tcPr>
          <w:p w14:paraId="02602065" w14:textId="77777777" w:rsidR="00292D3F" w:rsidRPr="007C51C4" w:rsidRDefault="00292D3F" w:rsidP="00292D3F">
            <w:pPr>
              <w:spacing w:before="0" w:after="0"/>
              <w:jc w:val="both"/>
              <w:rPr>
                <w:rFonts w:cs="Times New Roman"/>
                <w:i/>
                <w:iCs/>
                <w:szCs w:val="28"/>
              </w:rPr>
            </w:pPr>
            <w:r w:rsidRPr="007C51C4">
              <w:rPr>
                <w:rFonts w:cs="Times New Roman"/>
                <w:szCs w:val="28"/>
              </w:rPr>
              <w:t>- Trả kết quả giải quyết TTHC;</w:t>
            </w:r>
          </w:p>
          <w:p w14:paraId="3CC779EA" w14:textId="77777777" w:rsidR="00292D3F" w:rsidRPr="007C51C4" w:rsidRDefault="00292D3F" w:rsidP="00292D3F">
            <w:pPr>
              <w:spacing w:before="0" w:after="0"/>
              <w:jc w:val="both"/>
              <w:rPr>
                <w:rFonts w:cs="Times New Roman"/>
                <w:szCs w:val="28"/>
              </w:rPr>
            </w:pPr>
            <w:r w:rsidRPr="007C51C4">
              <w:rPr>
                <w:rFonts w:cs="Times New Roman"/>
                <w:szCs w:val="28"/>
              </w:rPr>
              <w:t>- Thống kê, theo dõi.</w:t>
            </w:r>
          </w:p>
        </w:tc>
        <w:tc>
          <w:tcPr>
            <w:tcW w:w="1984" w:type="dxa"/>
            <w:tcBorders>
              <w:top w:val="single" w:sz="4" w:space="0" w:color="000000"/>
              <w:left w:val="single" w:sz="4" w:space="0" w:color="000000"/>
              <w:bottom w:val="single" w:sz="4" w:space="0" w:color="000000"/>
              <w:right w:val="single" w:sz="4" w:space="0" w:color="000000"/>
            </w:tcBorders>
            <w:vAlign w:val="center"/>
          </w:tcPr>
          <w:p w14:paraId="4B9CDAD4" w14:textId="77777777" w:rsidR="00292D3F" w:rsidRPr="007C51C4" w:rsidRDefault="00292D3F" w:rsidP="00292D3F">
            <w:pPr>
              <w:spacing w:before="0" w:after="0"/>
              <w:rPr>
                <w:rFonts w:cs="Times New Roman"/>
                <w:szCs w:val="28"/>
              </w:rPr>
            </w:pPr>
            <w:r w:rsidRPr="007C51C4">
              <w:rPr>
                <w:rFonts w:cs="Times New Roman"/>
                <w:szCs w:val="28"/>
              </w:rPr>
              <w:t xml:space="preserve"> CCMC tại TTPVHCC</w:t>
            </w:r>
          </w:p>
        </w:tc>
        <w:tc>
          <w:tcPr>
            <w:tcW w:w="2835" w:type="dxa"/>
            <w:tcBorders>
              <w:top w:val="single" w:sz="4" w:space="0" w:color="000000"/>
              <w:left w:val="single" w:sz="4" w:space="0" w:color="000000"/>
              <w:bottom w:val="single" w:sz="4" w:space="0" w:color="000000"/>
              <w:right w:val="single" w:sz="4" w:space="0" w:color="000000"/>
            </w:tcBorders>
            <w:vAlign w:val="center"/>
          </w:tcPr>
          <w:p w14:paraId="25EDDB33" w14:textId="77777777" w:rsidR="00292D3F" w:rsidRPr="007C51C4" w:rsidRDefault="00292D3F" w:rsidP="00292D3F">
            <w:pPr>
              <w:spacing w:before="0" w:after="0"/>
              <w:rPr>
                <w:rFonts w:cs="Times New Roman"/>
                <w:szCs w:val="28"/>
              </w:rPr>
            </w:pPr>
            <w:r w:rsidRPr="007C51C4">
              <w:rPr>
                <w:rFonts w:cs="Times New Roman"/>
                <w:szCs w:val="28"/>
              </w:rPr>
              <w:t xml:space="preserve">Không tính </w:t>
            </w:r>
          </w:p>
          <w:p w14:paraId="5B83D92C" w14:textId="10158DCE" w:rsidR="00292D3F" w:rsidRPr="007C51C4" w:rsidRDefault="00292D3F" w:rsidP="00292D3F">
            <w:pPr>
              <w:spacing w:before="0" w:after="0"/>
              <w:rPr>
                <w:rFonts w:eastAsia="Calibri" w:cs="Times New Roman"/>
                <w:szCs w:val="28"/>
              </w:rPr>
            </w:pPr>
            <w:r w:rsidRPr="007C51C4">
              <w:rPr>
                <w:rFonts w:cs="Times New Roman"/>
                <w:szCs w:val="28"/>
              </w:rPr>
              <w:t>thời gian</w:t>
            </w:r>
          </w:p>
        </w:tc>
      </w:tr>
      <w:tr w:rsidR="00292D3F" w:rsidRPr="007C51C4" w14:paraId="071298EF" w14:textId="77777777" w:rsidTr="00BC26EE">
        <w:trPr>
          <w:trHeight w:val="1463"/>
        </w:trPr>
        <w:tc>
          <w:tcPr>
            <w:tcW w:w="7655" w:type="dxa"/>
            <w:gridSpan w:val="3"/>
            <w:tcBorders>
              <w:top w:val="single" w:sz="4" w:space="0" w:color="000000"/>
              <w:left w:val="single" w:sz="4" w:space="0" w:color="000000"/>
              <w:bottom w:val="single" w:sz="4" w:space="0" w:color="000000"/>
              <w:right w:val="single" w:sz="4" w:space="0" w:color="000000"/>
            </w:tcBorders>
            <w:vAlign w:val="center"/>
            <w:hideMark/>
          </w:tcPr>
          <w:p w14:paraId="71832E62" w14:textId="77777777" w:rsidR="00292D3F" w:rsidRPr="007C51C4" w:rsidRDefault="00292D3F" w:rsidP="00292D3F">
            <w:pPr>
              <w:spacing w:before="0" w:after="0"/>
              <w:rPr>
                <w:rFonts w:cs="Times New Roman"/>
                <w:szCs w:val="28"/>
              </w:rPr>
            </w:pPr>
            <w:r w:rsidRPr="007C51C4">
              <w:rPr>
                <w:rFonts w:cs="Times New Roman"/>
                <w:b/>
                <w:szCs w:val="28"/>
              </w:rPr>
              <w:t>Tổng thời gian thực hiện</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FDB28B4" w14:textId="64D9031B" w:rsidR="00296EDD" w:rsidRPr="007C51C4" w:rsidRDefault="00292D3F" w:rsidP="00296EDD">
            <w:pPr>
              <w:spacing w:before="0" w:after="0"/>
              <w:jc w:val="both"/>
              <w:rPr>
                <w:rFonts w:cs="Times New Roman"/>
                <w:bCs/>
                <w:szCs w:val="28"/>
              </w:rPr>
            </w:pPr>
            <w:r w:rsidRPr="007C51C4">
              <w:rPr>
                <w:rFonts w:cs="Times New Roman"/>
                <w:bCs/>
                <w:szCs w:val="28"/>
              </w:rPr>
              <w:t xml:space="preserve">- Trường hợp hồ sơ hợp lệ: </w:t>
            </w:r>
            <w:r w:rsidR="00296EDD" w:rsidRPr="007C51C4">
              <w:rPr>
                <w:rFonts w:cs="Times New Roman"/>
                <w:bCs/>
                <w:szCs w:val="28"/>
              </w:rPr>
              <w:t>05 ngày</w:t>
            </w:r>
            <w:r w:rsidRPr="007C51C4">
              <w:rPr>
                <w:rFonts w:cs="Times New Roman"/>
                <w:bCs/>
                <w:szCs w:val="28"/>
              </w:rPr>
              <w:t xml:space="preserve"> </w:t>
            </w:r>
            <w:r w:rsidR="00926C48" w:rsidRPr="007C51C4">
              <w:rPr>
                <w:rFonts w:cs="Times New Roman"/>
                <w:bCs/>
                <w:szCs w:val="28"/>
              </w:rPr>
              <w:t>làm việc</w:t>
            </w:r>
          </w:p>
          <w:p w14:paraId="57F9064F" w14:textId="2BC91E06" w:rsidR="00292D3F" w:rsidRPr="007C51C4" w:rsidRDefault="00292D3F" w:rsidP="00296EDD">
            <w:pPr>
              <w:spacing w:before="0" w:after="0"/>
              <w:jc w:val="both"/>
              <w:rPr>
                <w:rFonts w:cs="Times New Roman"/>
                <w:b/>
                <w:szCs w:val="28"/>
              </w:rPr>
            </w:pPr>
            <w:r w:rsidRPr="007C51C4">
              <w:rPr>
                <w:rFonts w:cs="Times New Roman"/>
                <w:bCs/>
                <w:szCs w:val="28"/>
              </w:rPr>
              <w:t xml:space="preserve">- Trường hợp hồ sơ chưa hợp lệ: </w:t>
            </w:r>
            <w:r w:rsidR="00DD4EA0" w:rsidRPr="007C51C4">
              <w:rPr>
                <w:rFonts w:cs="Times New Roman"/>
                <w:bCs/>
                <w:szCs w:val="28"/>
              </w:rPr>
              <w:t>16 giờ</w:t>
            </w:r>
            <w:r w:rsidRPr="007C51C4">
              <w:rPr>
                <w:rFonts w:cs="Times New Roman"/>
                <w:bCs/>
                <w:szCs w:val="28"/>
              </w:rPr>
              <w:t xml:space="preserve"> </w:t>
            </w:r>
          </w:p>
        </w:tc>
      </w:tr>
      <w:bookmarkEnd w:id="0"/>
    </w:tbl>
    <w:p w14:paraId="78F76482" w14:textId="77777777" w:rsidR="00C541A6" w:rsidRPr="007C51C4" w:rsidRDefault="00C541A6" w:rsidP="00F33612">
      <w:pPr>
        <w:ind w:left="-426" w:firstLine="426"/>
        <w:jc w:val="both"/>
        <w:rPr>
          <w:rFonts w:cs="Times New Roman"/>
          <w:b/>
          <w:bCs/>
          <w:szCs w:val="28"/>
          <w:highlight w:val="green"/>
        </w:rPr>
      </w:pPr>
    </w:p>
    <w:p w14:paraId="080FD617" w14:textId="78087EDA" w:rsidR="00F33612" w:rsidRPr="007C51C4" w:rsidRDefault="00F33612" w:rsidP="00F33612">
      <w:pPr>
        <w:ind w:left="-426" w:firstLine="426"/>
        <w:jc w:val="both"/>
        <w:rPr>
          <w:b/>
          <w:bCs/>
          <w:spacing w:val="-2"/>
          <w:szCs w:val="28"/>
        </w:rPr>
      </w:pPr>
      <w:r w:rsidRPr="007C51C4">
        <w:rPr>
          <w:rFonts w:cs="Times New Roman"/>
          <w:b/>
          <w:bCs/>
          <w:szCs w:val="28"/>
        </w:rPr>
        <w:t xml:space="preserve">2. </w:t>
      </w:r>
      <w:r w:rsidR="005B5F0D" w:rsidRPr="007C51C4">
        <w:rPr>
          <w:b/>
          <w:bCs/>
          <w:szCs w:val="28"/>
        </w:rPr>
        <w:t>Cấp mới giấy chứng nhận cơ sở xét nghiệm đạt tiêu chuẩn an toàn sinh học cấp III</w:t>
      </w:r>
    </w:p>
    <w:p w14:paraId="6294D4EB" w14:textId="4556996B" w:rsidR="00F33612" w:rsidRPr="007C51C4" w:rsidRDefault="00F33612" w:rsidP="001D0F15">
      <w:pPr>
        <w:ind w:left="-426" w:firstLine="426"/>
        <w:jc w:val="both"/>
        <w:rPr>
          <w:szCs w:val="28"/>
          <w:lang w:val="pt-BR"/>
        </w:rPr>
      </w:pPr>
      <w:r w:rsidRPr="007C51C4">
        <w:rPr>
          <w:rFonts w:cs="Times New Roman"/>
          <w:szCs w:val="28"/>
        </w:rPr>
        <w:t xml:space="preserve">Thời gian thực hiện TTHC: </w:t>
      </w:r>
    </w:p>
    <w:p w14:paraId="6C249F54" w14:textId="265D5F70" w:rsidR="001D0F15" w:rsidRPr="00FA0A69" w:rsidRDefault="001D0F15" w:rsidP="001D0F15">
      <w:pPr>
        <w:spacing w:before="0" w:after="0"/>
        <w:jc w:val="both"/>
        <w:rPr>
          <w:rFonts w:cs="Times New Roman"/>
          <w:bCs/>
          <w:szCs w:val="28"/>
          <w:lang w:val="pt-BR"/>
        </w:rPr>
      </w:pPr>
      <w:r w:rsidRPr="00FA0A69">
        <w:rPr>
          <w:rFonts w:cs="Times New Roman"/>
          <w:bCs/>
          <w:szCs w:val="28"/>
          <w:lang w:val="pt-BR"/>
        </w:rPr>
        <w:t>- Trường hợp hồ sơ hợp lệ: 27 ngày</w:t>
      </w:r>
      <w:r w:rsidR="00232D76" w:rsidRPr="00FA0A69">
        <w:rPr>
          <w:rFonts w:cs="Times New Roman"/>
          <w:bCs/>
          <w:szCs w:val="28"/>
          <w:lang w:val="pt-BR"/>
        </w:rPr>
        <w:t xml:space="preserve"> kể từ ngày nhận đủ hồ sơ hợp lệ.</w:t>
      </w:r>
    </w:p>
    <w:p w14:paraId="52678AC6" w14:textId="279DACB6" w:rsidR="001D0F15" w:rsidRPr="00FA0A69" w:rsidRDefault="001D0F15" w:rsidP="001D0F15">
      <w:pPr>
        <w:jc w:val="both"/>
        <w:rPr>
          <w:rFonts w:cs="Times New Roman"/>
          <w:szCs w:val="28"/>
          <w:lang w:val="pt-BR"/>
        </w:rPr>
      </w:pPr>
      <w:r w:rsidRPr="00FA0A69">
        <w:rPr>
          <w:rFonts w:cs="Times New Roman"/>
          <w:bCs/>
          <w:szCs w:val="28"/>
          <w:lang w:val="pt-BR"/>
        </w:rPr>
        <w:t xml:space="preserve">- Trường hợp hồ sơ chưa hợp lệ: 05 ngày </w:t>
      </w:r>
      <w:r w:rsidR="00296EDD" w:rsidRPr="00FA0A69">
        <w:rPr>
          <w:rFonts w:cs="Times New Roman"/>
          <w:bCs/>
          <w:szCs w:val="28"/>
          <w:lang w:val="pt-BR"/>
        </w:rPr>
        <w:t>làm việc</w:t>
      </w:r>
      <w:r w:rsidR="00232D76" w:rsidRPr="00FA0A69">
        <w:rPr>
          <w:rFonts w:cs="Times New Roman"/>
          <w:bCs/>
          <w:szCs w:val="28"/>
          <w:lang w:val="pt-BR"/>
        </w:rPr>
        <w:t xml:space="preserve"> kể từ ngày nhận đủ hồ sơ.</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126"/>
        <w:gridCol w:w="2410"/>
      </w:tblGrid>
      <w:tr w:rsidR="00F33612" w:rsidRPr="007C51C4" w14:paraId="10A269E6" w14:textId="77777777" w:rsidTr="0054556A">
        <w:trPr>
          <w:trHeight w:val="731"/>
        </w:trPr>
        <w:tc>
          <w:tcPr>
            <w:tcW w:w="709" w:type="dxa"/>
            <w:tcBorders>
              <w:top w:val="single" w:sz="4" w:space="0" w:color="auto"/>
              <w:left w:val="single" w:sz="4" w:space="0" w:color="000000"/>
              <w:bottom w:val="single" w:sz="4" w:space="0" w:color="000000"/>
              <w:right w:val="single" w:sz="4" w:space="0" w:color="000000"/>
            </w:tcBorders>
            <w:vAlign w:val="center"/>
            <w:hideMark/>
          </w:tcPr>
          <w:p w14:paraId="151E5FE0"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4950BE69"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Trình tự</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39A5AF2A"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Trách nhiệm</w:t>
            </w:r>
          </w:p>
          <w:p w14:paraId="243DC31D"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thực hiện</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7072F5BE"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Thời gian</w:t>
            </w:r>
          </w:p>
          <w:p w14:paraId="054A5B6F" w14:textId="77777777" w:rsidR="00F33612" w:rsidRPr="007C51C4" w:rsidRDefault="00F33612" w:rsidP="0054556A">
            <w:pPr>
              <w:spacing w:before="0" w:after="0"/>
              <w:rPr>
                <w:rFonts w:eastAsia="Calibri" w:cs="Times New Roman"/>
                <w:b/>
                <w:bCs/>
                <w:szCs w:val="28"/>
              </w:rPr>
            </w:pPr>
            <w:r w:rsidRPr="007C51C4">
              <w:rPr>
                <w:rFonts w:eastAsia="Calibri" w:cs="Times New Roman"/>
                <w:b/>
                <w:bCs/>
                <w:szCs w:val="28"/>
              </w:rPr>
              <w:t>thực hiện</w:t>
            </w:r>
          </w:p>
        </w:tc>
      </w:tr>
      <w:tr w:rsidR="00F33612" w:rsidRPr="007C51C4" w14:paraId="402B2B9A" w14:textId="77777777" w:rsidTr="0054556A">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41C5555A" w14:textId="77777777" w:rsidR="00F33612" w:rsidRPr="007C51C4" w:rsidRDefault="00F33612" w:rsidP="0054556A">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4A682B65" w14:textId="77777777" w:rsidR="00F33612" w:rsidRPr="007C51C4" w:rsidRDefault="00F33612" w:rsidP="0054556A">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1955A965" w14:textId="77777777" w:rsidR="00F33612" w:rsidRPr="007C51C4" w:rsidRDefault="00F33612" w:rsidP="0054556A">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 giải quyết TTHC;</w:t>
            </w:r>
          </w:p>
          <w:p w14:paraId="06504A28" w14:textId="77777777" w:rsidR="00F33612" w:rsidRPr="007C51C4" w:rsidRDefault="00F33612" w:rsidP="0054556A">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126" w:type="dxa"/>
            <w:tcBorders>
              <w:top w:val="single" w:sz="4" w:space="0" w:color="000000"/>
              <w:left w:val="single" w:sz="4" w:space="0" w:color="000000"/>
              <w:bottom w:val="single" w:sz="4" w:space="0" w:color="000000"/>
              <w:right w:val="single" w:sz="4" w:space="0" w:color="000000"/>
            </w:tcBorders>
            <w:vAlign w:val="center"/>
          </w:tcPr>
          <w:p w14:paraId="5139986D" w14:textId="77777777" w:rsidR="00F33612" w:rsidRPr="007C51C4" w:rsidRDefault="00F33612" w:rsidP="0054556A">
            <w:pPr>
              <w:spacing w:before="0" w:after="0"/>
              <w:rPr>
                <w:rFonts w:cs="Times New Roman"/>
                <w:szCs w:val="28"/>
              </w:rPr>
            </w:pPr>
            <w:r w:rsidRPr="007C51C4">
              <w:rPr>
                <w:rFonts w:cs="Times New Roman"/>
                <w:szCs w:val="28"/>
              </w:rPr>
              <w:t>CCMC tại TTPVHCC</w:t>
            </w:r>
          </w:p>
        </w:tc>
        <w:tc>
          <w:tcPr>
            <w:tcW w:w="2410" w:type="dxa"/>
            <w:tcBorders>
              <w:top w:val="single" w:sz="4" w:space="0" w:color="000000"/>
              <w:left w:val="single" w:sz="4" w:space="0" w:color="000000"/>
              <w:bottom w:val="single" w:sz="4" w:space="0" w:color="000000"/>
              <w:right w:val="single" w:sz="4" w:space="0" w:color="000000"/>
            </w:tcBorders>
            <w:vAlign w:val="center"/>
          </w:tcPr>
          <w:p w14:paraId="29997AC5" w14:textId="77777777" w:rsidR="00F33612" w:rsidRPr="007C51C4" w:rsidRDefault="00F33612" w:rsidP="0054556A">
            <w:pPr>
              <w:spacing w:before="0" w:after="0"/>
              <w:rPr>
                <w:rFonts w:eastAsia="Calibri" w:cs="Times New Roman"/>
                <w:szCs w:val="28"/>
              </w:rPr>
            </w:pPr>
          </w:p>
          <w:p w14:paraId="0007A3FF" w14:textId="44D3D229" w:rsidR="00F33612" w:rsidRPr="007C51C4" w:rsidRDefault="00F33612" w:rsidP="00296EDD">
            <w:pPr>
              <w:spacing w:before="0" w:after="0"/>
              <w:rPr>
                <w:rFonts w:eastAsia="Calibri" w:cs="Times New Roman"/>
                <w:szCs w:val="28"/>
              </w:rPr>
            </w:pPr>
            <w:r w:rsidRPr="007C51C4">
              <w:rPr>
                <w:rFonts w:eastAsia="Calibri" w:cs="Times New Roman"/>
                <w:szCs w:val="28"/>
              </w:rPr>
              <w:t>0,5 ngày</w:t>
            </w:r>
            <w:r w:rsidR="000E0A24" w:rsidRPr="007C51C4">
              <w:rPr>
                <w:rFonts w:eastAsia="Calibri" w:cs="Times New Roman"/>
                <w:szCs w:val="28"/>
              </w:rPr>
              <w:t>/ngày làm việc</w:t>
            </w:r>
          </w:p>
        </w:tc>
      </w:tr>
      <w:tr w:rsidR="00F33612" w:rsidRPr="007C51C4" w14:paraId="06BE5779" w14:textId="77777777" w:rsidTr="0054556A">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5334951A" w14:textId="77777777" w:rsidR="00F33612" w:rsidRPr="007C51C4" w:rsidRDefault="00F33612" w:rsidP="0054556A">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2348EBFA" w14:textId="77777777" w:rsidR="00F33612" w:rsidRPr="007C51C4" w:rsidRDefault="00F33612"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3F918E04" w14:textId="04F85DE2" w:rsidR="00F33612" w:rsidRPr="007C51C4" w:rsidRDefault="00F33612"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hợp lệ: </w:t>
            </w:r>
            <w:r w:rsidR="00046F86" w:rsidRPr="007C51C4">
              <w:rPr>
                <w:rFonts w:eastAsiaTheme="minorHAnsi"/>
                <w:b w:val="0"/>
                <w:bCs w:val="0"/>
                <w:kern w:val="2"/>
                <w:sz w:val="28"/>
                <w:szCs w:val="28"/>
                <w14:ligatures w14:val="standardContextual"/>
              </w:rPr>
              <w:t>chuẩn bị hồ sơ, giấy tờ liên quan phục vụ công tác thẩm định thực tế tại cơ sở.</w:t>
            </w:r>
          </w:p>
          <w:p w14:paraId="4E021222" w14:textId="45F3C700" w:rsidR="00F33612" w:rsidRPr="007C51C4" w:rsidRDefault="00F33612"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hồ sơ chưa hợp lệ: dự thảo văn bản thông báo cho cơ sở, nêu rõ lý do và hướng dẫn cơ sở bổ sung hồ sơ;</w:t>
            </w:r>
            <w:r w:rsidR="00046F86" w:rsidRPr="007C51C4">
              <w:rPr>
                <w:rFonts w:eastAsiaTheme="minorHAnsi"/>
                <w:b w:val="0"/>
                <w:bCs w:val="0"/>
                <w:kern w:val="2"/>
                <w:sz w:val="28"/>
                <w:szCs w:val="28"/>
                <w14:ligatures w14:val="standardContextual"/>
              </w:rPr>
              <w:t xml:space="preserve"> trình Lãnh đạo phòng.</w:t>
            </w:r>
            <w:r w:rsidRPr="007C51C4">
              <w:rPr>
                <w:rFonts w:eastAsiaTheme="minorHAnsi"/>
                <w:b w:val="0"/>
                <w:bCs w:val="0"/>
                <w:kern w:val="2"/>
                <w:sz w:val="28"/>
                <w:szCs w:val="28"/>
                <w14:ligatures w14:val="standardContextual"/>
              </w:rPr>
              <w:t xml:space="preserve"> chuyển B4.</w:t>
            </w:r>
          </w:p>
        </w:tc>
        <w:tc>
          <w:tcPr>
            <w:tcW w:w="2126" w:type="dxa"/>
            <w:tcBorders>
              <w:top w:val="single" w:sz="4" w:space="0" w:color="000000"/>
              <w:left w:val="single" w:sz="4" w:space="0" w:color="000000"/>
              <w:bottom w:val="single" w:sz="4" w:space="0" w:color="000000"/>
              <w:right w:val="single" w:sz="4" w:space="0" w:color="000000"/>
            </w:tcBorders>
            <w:vAlign w:val="center"/>
          </w:tcPr>
          <w:p w14:paraId="407E84A8" w14:textId="77777777" w:rsidR="00F33612" w:rsidRPr="007C51C4" w:rsidRDefault="00F33612" w:rsidP="0054556A">
            <w:pPr>
              <w:spacing w:before="0" w:after="0"/>
              <w:rPr>
                <w:rFonts w:cs="Times New Roman"/>
                <w:szCs w:val="28"/>
              </w:rPr>
            </w:pPr>
            <w:r w:rsidRPr="007C51C4">
              <w:rPr>
                <w:rFonts w:cs="Times New Roman"/>
                <w:szCs w:val="28"/>
              </w:rPr>
              <w:t>Công chức được phân công giải quyết TTHC</w:t>
            </w:r>
          </w:p>
        </w:tc>
        <w:tc>
          <w:tcPr>
            <w:tcW w:w="2410" w:type="dxa"/>
            <w:tcBorders>
              <w:top w:val="single" w:sz="4" w:space="0" w:color="000000"/>
              <w:left w:val="single" w:sz="4" w:space="0" w:color="000000"/>
              <w:bottom w:val="single" w:sz="4" w:space="0" w:color="000000"/>
              <w:right w:val="single" w:sz="4" w:space="0" w:color="000000"/>
            </w:tcBorders>
            <w:vAlign w:val="center"/>
          </w:tcPr>
          <w:p w14:paraId="75F8DD34" w14:textId="2617DA62" w:rsidR="00296EDD" w:rsidRPr="007C51C4" w:rsidRDefault="00F33612"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xml:space="preserve">- Trường hợp hồ sơ hợp lệ: </w:t>
            </w:r>
            <w:r w:rsidR="00D24F90" w:rsidRPr="007C51C4">
              <w:rPr>
                <w:rFonts w:cs="Times New Roman"/>
                <w:kern w:val="2"/>
                <w:szCs w:val="28"/>
                <w14:ligatures w14:val="standardContextual"/>
              </w:rPr>
              <w:t>10</w:t>
            </w:r>
            <w:r w:rsidRPr="007C51C4">
              <w:rPr>
                <w:rFonts w:cs="Times New Roman"/>
                <w:kern w:val="2"/>
                <w:szCs w:val="28"/>
                <w14:ligatures w14:val="standardContextual"/>
              </w:rPr>
              <w:t xml:space="preserve"> ngày</w:t>
            </w:r>
            <w:r w:rsidR="00233364" w:rsidRPr="007C51C4">
              <w:rPr>
                <w:rFonts w:cs="Times New Roman"/>
                <w:kern w:val="2"/>
                <w:szCs w:val="28"/>
                <w14:ligatures w14:val="standardContextual"/>
              </w:rPr>
              <w:t>.</w:t>
            </w:r>
          </w:p>
          <w:p w14:paraId="2577F9FE" w14:textId="7C21A88E" w:rsidR="00F33612" w:rsidRPr="007C51C4" w:rsidRDefault="00F33612" w:rsidP="00296EDD">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w:t>
            </w:r>
            <w:r w:rsidR="008A0B23" w:rsidRPr="007C51C4">
              <w:rPr>
                <w:rFonts w:cs="Times New Roman"/>
                <w:kern w:val="2"/>
                <w:szCs w:val="28"/>
                <w14:ligatures w14:val="standardContextual"/>
              </w:rPr>
              <w:t>01</w:t>
            </w:r>
            <w:r w:rsidRPr="007C51C4">
              <w:rPr>
                <w:rFonts w:cs="Times New Roman"/>
                <w:kern w:val="2"/>
                <w:szCs w:val="28"/>
                <w14:ligatures w14:val="standardContextual"/>
              </w:rPr>
              <w:t xml:space="preserve"> ngày</w:t>
            </w:r>
            <w:r w:rsidR="008A0B23" w:rsidRPr="007C51C4">
              <w:rPr>
                <w:rFonts w:cs="Times New Roman"/>
                <w:kern w:val="2"/>
                <w:szCs w:val="28"/>
                <w14:ligatures w14:val="standardContextual"/>
              </w:rPr>
              <w:t xml:space="preserve"> </w:t>
            </w:r>
            <w:r w:rsidR="00233364" w:rsidRPr="007C51C4">
              <w:rPr>
                <w:rFonts w:cs="Times New Roman"/>
                <w:kern w:val="2"/>
                <w:szCs w:val="28"/>
                <w14:ligatures w14:val="standardContextual"/>
              </w:rPr>
              <w:t>làm việc.</w:t>
            </w:r>
          </w:p>
        </w:tc>
      </w:tr>
      <w:tr w:rsidR="00F33612" w:rsidRPr="007C51C4" w14:paraId="136AA666" w14:textId="77777777" w:rsidTr="0054556A">
        <w:trPr>
          <w:trHeight w:val="460"/>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4F2E7A66" w14:textId="77777777" w:rsidR="00F33612" w:rsidRPr="007C51C4" w:rsidRDefault="00F33612" w:rsidP="0054556A">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51859FD3" w14:textId="77777777" w:rsidR="008A0B23" w:rsidRPr="007C51C4" w:rsidRDefault="00F33612" w:rsidP="0054556A">
            <w:pPr>
              <w:spacing w:before="0" w:after="0"/>
              <w:jc w:val="both"/>
              <w:rPr>
                <w:rFonts w:eastAsia="Calibri" w:cs="Times New Roman"/>
                <w:szCs w:val="28"/>
              </w:rPr>
            </w:pPr>
            <w:r w:rsidRPr="007C51C4">
              <w:rPr>
                <w:rFonts w:eastAsia="Calibri" w:cs="Times New Roman"/>
                <w:szCs w:val="28"/>
              </w:rPr>
              <w:t>Thẩm định thực tế tại cơ sở</w:t>
            </w:r>
            <w:r w:rsidR="008A0B23" w:rsidRPr="007C51C4">
              <w:rPr>
                <w:rFonts w:eastAsia="Calibri" w:cs="Times New Roman"/>
                <w:szCs w:val="28"/>
              </w:rPr>
              <w:t>:</w:t>
            </w:r>
          </w:p>
          <w:p w14:paraId="7213B506" w14:textId="4B4DBA0C" w:rsidR="00F33612" w:rsidRPr="007C51C4" w:rsidRDefault="008A0B23" w:rsidP="0054556A">
            <w:pPr>
              <w:spacing w:before="0" w:after="0"/>
              <w:jc w:val="both"/>
              <w:rPr>
                <w:rFonts w:cs="Times New Roman"/>
                <w:szCs w:val="28"/>
              </w:rPr>
            </w:pPr>
            <w:r w:rsidRPr="007C51C4">
              <w:rPr>
                <w:rFonts w:eastAsia="Calibri" w:cs="Times New Roman"/>
                <w:szCs w:val="28"/>
              </w:rPr>
              <w:t xml:space="preserve">- Trường hợp cơ sở đủ điều kiện  theo biên bản thẩm định: </w:t>
            </w:r>
            <w:r w:rsidR="00F33612" w:rsidRPr="007C51C4">
              <w:rPr>
                <w:rFonts w:eastAsia="Calibri" w:cs="Times New Roman"/>
                <w:szCs w:val="28"/>
              </w:rPr>
              <w:t xml:space="preserve">dự thảo quyết định cấp mới giấy chứng nhận </w:t>
            </w:r>
            <w:r w:rsidR="000946B4" w:rsidRPr="007C51C4">
              <w:rPr>
                <w:rFonts w:eastAsia="Calibri" w:cs="Times New Roman"/>
                <w:szCs w:val="28"/>
              </w:rPr>
              <w:t xml:space="preserve">cơ sở </w:t>
            </w:r>
            <w:r w:rsidR="000946B4" w:rsidRPr="007C51C4">
              <w:rPr>
                <w:bCs/>
                <w:szCs w:val="28"/>
              </w:rPr>
              <w:t>xét nghiệm đạt tiêu chuẩn an toàn sinh học cấp III</w:t>
            </w:r>
            <w:r w:rsidRPr="007C51C4">
              <w:rPr>
                <w:rFonts w:cs="Times New Roman"/>
                <w:szCs w:val="28"/>
              </w:rPr>
              <w:t>;</w:t>
            </w:r>
          </w:p>
          <w:p w14:paraId="451A72CC" w14:textId="38C821EA" w:rsidR="008A0B23" w:rsidRPr="007C51C4" w:rsidRDefault="008A0B23" w:rsidP="008A0B23">
            <w:pPr>
              <w:spacing w:before="0" w:after="0"/>
              <w:jc w:val="both"/>
              <w:rPr>
                <w:rFonts w:eastAsia="Calibri" w:cs="Times New Roman"/>
                <w:szCs w:val="28"/>
              </w:rPr>
            </w:pPr>
            <w:r w:rsidRPr="007C51C4">
              <w:rPr>
                <w:rFonts w:eastAsia="Calibri" w:cs="Times New Roman"/>
                <w:szCs w:val="28"/>
              </w:rPr>
              <w:t>- Trường hợp cơ sở không đủ điều kiệ</w:t>
            </w:r>
            <w:r w:rsidR="00FA0A69">
              <w:rPr>
                <w:rFonts w:eastAsia="Calibri" w:cs="Times New Roman"/>
                <w:szCs w:val="28"/>
              </w:rPr>
              <w:t xml:space="preserve">n </w:t>
            </w:r>
            <w:r w:rsidRPr="007C51C4">
              <w:rPr>
                <w:rFonts w:eastAsia="Calibri" w:cs="Times New Roman"/>
                <w:szCs w:val="28"/>
              </w:rPr>
              <w:t xml:space="preserve">theo biên bản thẩm định: </w:t>
            </w:r>
            <w:r w:rsidRPr="007C51C4">
              <w:rPr>
                <w:kern w:val="2"/>
                <w:szCs w:val="28"/>
                <w14:ligatures w14:val="standardContextual"/>
              </w:rPr>
              <w:t>dự thảo văn bản thông báo cho cơ sở, nêu rõ lý do.</w:t>
            </w:r>
          </w:p>
        </w:tc>
        <w:tc>
          <w:tcPr>
            <w:tcW w:w="2126" w:type="dxa"/>
            <w:tcBorders>
              <w:top w:val="single" w:sz="4" w:space="0" w:color="000000"/>
              <w:left w:val="single" w:sz="4" w:space="0" w:color="000000"/>
              <w:bottom w:val="single" w:sz="4" w:space="0" w:color="000000"/>
              <w:right w:val="single" w:sz="4" w:space="0" w:color="000000"/>
            </w:tcBorders>
            <w:vAlign w:val="center"/>
          </w:tcPr>
          <w:p w14:paraId="22B2CA7D" w14:textId="77777777" w:rsidR="00F33612" w:rsidRPr="007C51C4" w:rsidRDefault="00F33612" w:rsidP="0054556A">
            <w:pPr>
              <w:spacing w:before="0" w:after="0"/>
              <w:rPr>
                <w:rFonts w:eastAsia="Calibri" w:cs="Times New Roman"/>
                <w:szCs w:val="28"/>
              </w:rPr>
            </w:pPr>
            <w:r w:rsidRPr="007C51C4">
              <w:rPr>
                <w:rFonts w:cs="Times New Roman"/>
                <w:szCs w:val="28"/>
              </w:rPr>
              <w:t>Đoàn thẩm định; Công chức được phân công giải quyết TTHC</w:t>
            </w:r>
          </w:p>
        </w:tc>
        <w:tc>
          <w:tcPr>
            <w:tcW w:w="2410" w:type="dxa"/>
            <w:tcBorders>
              <w:top w:val="single" w:sz="4" w:space="0" w:color="000000"/>
              <w:left w:val="single" w:sz="4" w:space="0" w:color="000000"/>
              <w:bottom w:val="single" w:sz="4" w:space="0" w:color="000000"/>
              <w:right w:val="single" w:sz="4" w:space="0" w:color="000000"/>
            </w:tcBorders>
            <w:vAlign w:val="center"/>
          </w:tcPr>
          <w:p w14:paraId="400ED0BD" w14:textId="34E848C5" w:rsidR="00F33612" w:rsidRPr="007C51C4" w:rsidRDefault="008A0B23" w:rsidP="00D01DB1">
            <w:pPr>
              <w:spacing w:before="0" w:after="0"/>
              <w:rPr>
                <w:rFonts w:eastAsia="Calibri" w:cs="Times New Roman"/>
                <w:szCs w:val="28"/>
              </w:rPr>
            </w:pPr>
            <w:r w:rsidRPr="007C51C4">
              <w:rPr>
                <w:rFonts w:cs="Times New Roman"/>
                <w:kern w:val="2"/>
                <w:szCs w:val="28"/>
                <w14:ligatures w14:val="standardContextual"/>
              </w:rPr>
              <w:t>10 ngày</w:t>
            </w:r>
          </w:p>
        </w:tc>
      </w:tr>
      <w:tr w:rsidR="00296EDD" w:rsidRPr="007C51C4" w14:paraId="475311C2" w14:textId="77777777" w:rsidTr="0054556A">
        <w:tc>
          <w:tcPr>
            <w:tcW w:w="709" w:type="dxa"/>
            <w:tcBorders>
              <w:top w:val="single" w:sz="4" w:space="0" w:color="000000"/>
              <w:left w:val="single" w:sz="4" w:space="0" w:color="000000"/>
              <w:bottom w:val="single" w:sz="4" w:space="0" w:color="000000"/>
              <w:right w:val="single" w:sz="4" w:space="0" w:color="000000"/>
            </w:tcBorders>
            <w:vAlign w:val="center"/>
          </w:tcPr>
          <w:p w14:paraId="7D7E5252" w14:textId="77777777" w:rsidR="00296EDD" w:rsidRPr="007C51C4" w:rsidRDefault="00296EDD" w:rsidP="00296EDD">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722907A0" w14:textId="77777777" w:rsidR="00296EDD" w:rsidRPr="007C51C4" w:rsidRDefault="00296EDD" w:rsidP="00296EDD">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2B167E6F" w14:textId="1C429461" w:rsidR="00296EDD" w:rsidRPr="007C51C4" w:rsidRDefault="00296EDD" w:rsidP="007565FE">
            <w:pPr>
              <w:spacing w:before="0" w:after="0"/>
              <w:rPr>
                <w:rFonts w:cs="Times New Roman"/>
                <w:szCs w:val="28"/>
              </w:rPr>
            </w:pPr>
            <w:r w:rsidRPr="007C51C4">
              <w:rPr>
                <w:rFonts w:cs="Times New Roman"/>
                <w:szCs w:val="28"/>
              </w:rPr>
              <w:t>Lãnh đạo phòng</w:t>
            </w:r>
            <w:r w:rsidR="00046F86" w:rsidRPr="007C51C4">
              <w:rPr>
                <w:rFonts w:cs="Times New Roman"/>
                <w:szCs w:val="28"/>
              </w:rPr>
              <w:t xml:space="preserve"> </w:t>
            </w:r>
            <w:r w:rsidR="007565FE" w:rsidRPr="007C51C4">
              <w:rPr>
                <w:rFonts w:cs="Times New Roman"/>
                <w:szCs w:val="28"/>
              </w:rPr>
              <w:t>NVYD</w:t>
            </w:r>
          </w:p>
        </w:tc>
        <w:tc>
          <w:tcPr>
            <w:tcW w:w="2410" w:type="dxa"/>
            <w:tcBorders>
              <w:top w:val="single" w:sz="4" w:space="0" w:color="000000"/>
              <w:left w:val="single" w:sz="4" w:space="0" w:color="000000"/>
              <w:bottom w:val="single" w:sz="4" w:space="0" w:color="000000"/>
              <w:right w:val="single" w:sz="4" w:space="0" w:color="000000"/>
            </w:tcBorders>
            <w:vAlign w:val="center"/>
          </w:tcPr>
          <w:p w14:paraId="4F6CF76C" w14:textId="58356A2E" w:rsidR="00296EDD" w:rsidRPr="007C51C4" w:rsidRDefault="00296EDD" w:rsidP="00296EDD">
            <w:pPr>
              <w:spacing w:before="0" w:after="0"/>
              <w:jc w:val="both"/>
              <w:rPr>
                <w:rFonts w:cs="Times New Roman"/>
                <w:kern w:val="2"/>
                <w:szCs w:val="28"/>
                <w14:ligatures w14:val="standardContextual"/>
              </w:rPr>
            </w:pPr>
            <w:r w:rsidRPr="007C51C4">
              <w:rPr>
                <w:rFonts w:cs="Times New Roman"/>
                <w:kern w:val="2"/>
                <w:szCs w:val="28"/>
                <w14:ligatures w14:val="standardContextual"/>
              </w:rPr>
              <w:t>- Trường hợp hồ sơ hợp lệ: 02 ngày</w:t>
            </w:r>
          </w:p>
          <w:p w14:paraId="18FD452A" w14:textId="60481D8E" w:rsidR="00296EDD" w:rsidRPr="007C51C4" w:rsidRDefault="00296EDD" w:rsidP="00296EDD">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01 ngày </w:t>
            </w:r>
            <w:r w:rsidR="00E266B5" w:rsidRPr="007C51C4">
              <w:rPr>
                <w:rFonts w:cs="Times New Roman"/>
                <w:kern w:val="2"/>
                <w:szCs w:val="28"/>
                <w14:ligatures w14:val="standardContextual"/>
              </w:rPr>
              <w:t>làm vi</w:t>
            </w:r>
            <w:r w:rsidR="00002F6B" w:rsidRPr="007C51C4">
              <w:rPr>
                <w:rFonts w:cs="Times New Roman"/>
                <w:kern w:val="2"/>
                <w:szCs w:val="28"/>
                <w14:ligatures w14:val="standardContextual"/>
              </w:rPr>
              <w:t>ệc</w:t>
            </w:r>
          </w:p>
        </w:tc>
      </w:tr>
      <w:tr w:rsidR="00D01DB1" w:rsidRPr="007C51C4" w14:paraId="7560A486" w14:textId="77777777" w:rsidTr="0054556A">
        <w:tc>
          <w:tcPr>
            <w:tcW w:w="709" w:type="dxa"/>
            <w:tcBorders>
              <w:top w:val="single" w:sz="4" w:space="0" w:color="000000"/>
              <w:left w:val="single" w:sz="4" w:space="0" w:color="000000"/>
              <w:bottom w:val="single" w:sz="4" w:space="0" w:color="000000"/>
              <w:right w:val="single" w:sz="4" w:space="0" w:color="000000"/>
            </w:tcBorders>
            <w:vAlign w:val="center"/>
          </w:tcPr>
          <w:p w14:paraId="58DD0D7A" w14:textId="77777777" w:rsidR="00D01DB1" w:rsidRPr="007C51C4" w:rsidRDefault="00D01DB1" w:rsidP="00D01DB1">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335ADE88" w14:textId="77777777" w:rsidR="00D01DB1" w:rsidRPr="007C51C4" w:rsidRDefault="00D01DB1" w:rsidP="00D01DB1">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126" w:type="dxa"/>
            <w:tcBorders>
              <w:top w:val="single" w:sz="4" w:space="0" w:color="000000"/>
              <w:left w:val="single" w:sz="4" w:space="0" w:color="000000"/>
              <w:bottom w:val="single" w:sz="4" w:space="0" w:color="000000"/>
              <w:right w:val="single" w:sz="4" w:space="0" w:color="000000"/>
            </w:tcBorders>
            <w:vAlign w:val="center"/>
          </w:tcPr>
          <w:p w14:paraId="4017DFBF" w14:textId="77777777" w:rsidR="00D01DB1" w:rsidRPr="007C51C4" w:rsidRDefault="00D01DB1" w:rsidP="00D01DB1">
            <w:pPr>
              <w:spacing w:before="0" w:after="0"/>
              <w:rPr>
                <w:rFonts w:cs="Times New Roman"/>
                <w:szCs w:val="28"/>
              </w:rPr>
            </w:pPr>
            <w:r w:rsidRPr="007C51C4">
              <w:rPr>
                <w:rFonts w:cs="Times New Roman"/>
                <w:szCs w:val="28"/>
              </w:rPr>
              <w:t>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2C375E74" w14:textId="77777777" w:rsidR="00D01DB1" w:rsidRPr="007C51C4" w:rsidRDefault="00D01DB1" w:rsidP="00D01DB1">
            <w:pPr>
              <w:spacing w:before="0" w:after="0"/>
              <w:jc w:val="both"/>
              <w:rPr>
                <w:rFonts w:cs="Times New Roman"/>
                <w:kern w:val="2"/>
                <w:szCs w:val="28"/>
                <w14:ligatures w14:val="standardContextual"/>
              </w:rPr>
            </w:pPr>
            <w:r w:rsidRPr="007C51C4">
              <w:rPr>
                <w:rFonts w:cs="Times New Roman"/>
                <w:kern w:val="2"/>
                <w:szCs w:val="28"/>
                <w14:ligatures w14:val="standardContextual"/>
              </w:rPr>
              <w:t>- Trường hợp hồ sơ hợp lệ: 02 ngày</w:t>
            </w:r>
          </w:p>
          <w:p w14:paraId="6EEF8224" w14:textId="6398D5BF" w:rsidR="00D01DB1" w:rsidRPr="007C51C4" w:rsidRDefault="00D01DB1" w:rsidP="00D01DB1">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01 ngày </w:t>
            </w:r>
            <w:r w:rsidR="00E266B5" w:rsidRPr="007C51C4">
              <w:rPr>
                <w:rFonts w:cs="Times New Roman"/>
                <w:kern w:val="2"/>
                <w:szCs w:val="28"/>
                <w14:ligatures w14:val="standardContextual"/>
              </w:rPr>
              <w:t>làm việc</w:t>
            </w:r>
          </w:p>
        </w:tc>
      </w:tr>
      <w:tr w:rsidR="00296EDD" w:rsidRPr="007C51C4" w14:paraId="5D9BBDAF" w14:textId="77777777" w:rsidTr="0054556A">
        <w:tc>
          <w:tcPr>
            <w:tcW w:w="709" w:type="dxa"/>
            <w:tcBorders>
              <w:top w:val="single" w:sz="4" w:space="0" w:color="000000"/>
              <w:left w:val="single" w:sz="4" w:space="0" w:color="000000"/>
              <w:bottom w:val="single" w:sz="4" w:space="0" w:color="000000"/>
              <w:right w:val="single" w:sz="4" w:space="0" w:color="000000"/>
            </w:tcBorders>
            <w:vAlign w:val="center"/>
          </w:tcPr>
          <w:p w14:paraId="179495DA" w14:textId="77777777" w:rsidR="00296EDD" w:rsidRPr="007C51C4" w:rsidRDefault="00296EDD" w:rsidP="00296EDD">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3A4598B3" w14:textId="77777777" w:rsidR="00296EDD" w:rsidRPr="007C51C4" w:rsidRDefault="00296EDD" w:rsidP="00296EDD">
            <w:pPr>
              <w:spacing w:before="0" w:after="0"/>
              <w:jc w:val="both"/>
              <w:rPr>
                <w:rFonts w:cs="Times New Roman"/>
                <w:szCs w:val="28"/>
              </w:rPr>
            </w:pPr>
            <w:r w:rsidRPr="007C51C4">
              <w:rPr>
                <w:rFonts w:cs="Times New Roman"/>
                <w:szCs w:val="28"/>
              </w:rPr>
              <w:t>Vào sổ, đóng dấu, lưu trữ hồ sơ, phát hành văn bản</w:t>
            </w:r>
          </w:p>
        </w:tc>
        <w:tc>
          <w:tcPr>
            <w:tcW w:w="2126" w:type="dxa"/>
            <w:tcBorders>
              <w:top w:val="single" w:sz="4" w:space="0" w:color="000000"/>
              <w:left w:val="single" w:sz="4" w:space="0" w:color="000000"/>
              <w:bottom w:val="single" w:sz="4" w:space="0" w:color="000000"/>
              <w:right w:val="single" w:sz="4" w:space="0" w:color="000000"/>
            </w:tcBorders>
            <w:vAlign w:val="center"/>
          </w:tcPr>
          <w:p w14:paraId="1AFFCFF7" w14:textId="77777777" w:rsidR="00296EDD" w:rsidRPr="007C51C4" w:rsidRDefault="00296EDD" w:rsidP="00296EDD">
            <w:pPr>
              <w:spacing w:before="0" w:after="0"/>
              <w:rPr>
                <w:rFonts w:cs="Times New Roman"/>
                <w:szCs w:val="28"/>
              </w:rPr>
            </w:pPr>
            <w:r w:rsidRPr="007C51C4">
              <w:rPr>
                <w:rFonts w:cs="Times New Roman"/>
                <w:szCs w:val="28"/>
              </w:rPr>
              <w:t>Văn thư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62D9EE67" w14:textId="6C8D787B" w:rsidR="00296EDD" w:rsidRPr="007C51C4" w:rsidRDefault="00296EDD" w:rsidP="00296EDD">
            <w:pPr>
              <w:spacing w:before="0" w:after="0"/>
              <w:rPr>
                <w:rFonts w:eastAsia="Calibri" w:cs="Times New Roman"/>
                <w:szCs w:val="28"/>
              </w:rPr>
            </w:pPr>
            <w:r w:rsidRPr="007C51C4">
              <w:rPr>
                <w:rFonts w:eastAsia="Calibri" w:cs="Times New Roman"/>
                <w:szCs w:val="28"/>
              </w:rPr>
              <w:t>01 ngày</w:t>
            </w:r>
            <w:r w:rsidR="00E266B5" w:rsidRPr="007C51C4">
              <w:rPr>
                <w:rFonts w:eastAsia="Calibri" w:cs="Times New Roman"/>
                <w:szCs w:val="28"/>
              </w:rPr>
              <w:t>/ngày làm việc</w:t>
            </w:r>
          </w:p>
        </w:tc>
      </w:tr>
      <w:tr w:rsidR="00296EDD" w:rsidRPr="007C51C4" w14:paraId="37790012" w14:textId="77777777" w:rsidTr="0054556A">
        <w:tc>
          <w:tcPr>
            <w:tcW w:w="709" w:type="dxa"/>
            <w:tcBorders>
              <w:top w:val="single" w:sz="4" w:space="0" w:color="000000"/>
              <w:left w:val="single" w:sz="4" w:space="0" w:color="000000"/>
              <w:bottom w:val="single" w:sz="4" w:space="0" w:color="000000"/>
              <w:right w:val="single" w:sz="4" w:space="0" w:color="000000"/>
            </w:tcBorders>
            <w:vAlign w:val="center"/>
          </w:tcPr>
          <w:p w14:paraId="3AC8BB5D" w14:textId="77777777" w:rsidR="00296EDD" w:rsidRPr="007C51C4" w:rsidRDefault="00296EDD" w:rsidP="00296EDD">
            <w:pPr>
              <w:spacing w:before="0" w:after="0"/>
              <w:rPr>
                <w:rFonts w:eastAsia="Calibri" w:cs="Times New Roman"/>
                <w:szCs w:val="28"/>
              </w:rPr>
            </w:pPr>
            <w:r w:rsidRPr="007C51C4">
              <w:rPr>
                <w:rFonts w:eastAsia="Calibri"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41C8C1FE" w14:textId="77777777" w:rsidR="00296EDD" w:rsidRPr="007C51C4" w:rsidRDefault="00296EDD" w:rsidP="00296EDD">
            <w:pPr>
              <w:spacing w:before="0" w:after="0"/>
              <w:jc w:val="both"/>
              <w:rPr>
                <w:rFonts w:cs="Times New Roman"/>
                <w:szCs w:val="28"/>
              </w:rPr>
            </w:pPr>
            <w:r w:rsidRPr="007C51C4">
              <w:rPr>
                <w:rFonts w:cs="Times New Roman"/>
                <w:szCs w:val="28"/>
              </w:rPr>
              <w:t xml:space="preserve">Trả kết quả trên Hệ thống thông tin giải quyết thủ tục hành chính của tỉnh; </w:t>
            </w:r>
          </w:p>
        </w:tc>
        <w:tc>
          <w:tcPr>
            <w:tcW w:w="2126" w:type="dxa"/>
            <w:tcBorders>
              <w:top w:val="single" w:sz="4" w:space="0" w:color="000000"/>
              <w:left w:val="single" w:sz="4" w:space="0" w:color="000000"/>
              <w:bottom w:val="single" w:sz="4" w:space="0" w:color="000000"/>
              <w:right w:val="single" w:sz="4" w:space="0" w:color="000000"/>
            </w:tcBorders>
            <w:vAlign w:val="center"/>
          </w:tcPr>
          <w:p w14:paraId="4DC6F3A1" w14:textId="77777777" w:rsidR="00296EDD" w:rsidRPr="007C51C4" w:rsidRDefault="00296EDD" w:rsidP="00296EDD">
            <w:pPr>
              <w:spacing w:before="0" w:after="0"/>
              <w:rPr>
                <w:rFonts w:cs="Times New Roman"/>
                <w:szCs w:val="28"/>
              </w:rPr>
            </w:pPr>
            <w:r w:rsidRPr="007C51C4">
              <w:rPr>
                <w:rFonts w:cs="Times New Roman"/>
                <w:szCs w:val="28"/>
              </w:rPr>
              <w:t>Công chức được phân công giải quyết TTHC</w:t>
            </w:r>
          </w:p>
        </w:tc>
        <w:tc>
          <w:tcPr>
            <w:tcW w:w="2410" w:type="dxa"/>
            <w:tcBorders>
              <w:top w:val="single" w:sz="4" w:space="0" w:color="000000"/>
              <w:left w:val="single" w:sz="4" w:space="0" w:color="000000"/>
              <w:bottom w:val="single" w:sz="4" w:space="0" w:color="000000"/>
              <w:right w:val="single" w:sz="4" w:space="0" w:color="000000"/>
            </w:tcBorders>
            <w:vAlign w:val="center"/>
          </w:tcPr>
          <w:p w14:paraId="409ABBA5" w14:textId="69322F6F" w:rsidR="00296EDD" w:rsidRPr="007C51C4" w:rsidRDefault="00296EDD" w:rsidP="00296EDD">
            <w:pPr>
              <w:spacing w:before="0" w:after="0"/>
              <w:jc w:val="both"/>
              <w:rPr>
                <w:rFonts w:cs="Times New Roman"/>
                <w:bCs/>
                <w:szCs w:val="28"/>
              </w:rPr>
            </w:pPr>
            <w:r w:rsidRPr="007C51C4">
              <w:rPr>
                <w:rFonts w:cs="Times New Roman"/>
                <w:bCs/>
                <w:szCs w:val="28"/>
              </w:rPr>
              <w:t xml:space="preserve">- Trường hợp hồ sơ hợp lệ: 1,5 ngày </w:t>
            </w:r>
          </w:p>
          <w:p w14:paraId="647D56D4" w14:textId="788C9228" w:rsidR="00296EDD" w:rsidRPr="007C51C4" w:rsidRDefault="00296EDD" w:rsidP="00296EDD">
            <w:pPr>
              <w:spacing w:before="0" w:after="0"/>
              <w:jc w:val="both"/>
              <w:rPr>
                <w:rFonts w:cs="Times New Roman"/>
                <w:bCs/>
                <w:szCs w:val="28"/>
              </w:rPr>
            </w:pPr>
            <w:r w:rsidRPr="007C51C4">
              <w:rPr>
                <w:rFonts w:cs="Times New Roman"/>
                <w:bCs/>
                <w:szCs w:val="28"/>
              </w:rPr>
              <w:t xml:space="preserve">- Trường hợp hồ sơ chưa hợp lệ: 0,5 ngày </w:t>
            </w:r>
            <w:r w:rsidR="00E266B5" w:rsidRPr="007C51C4">
              <w:rPr>
                <w:rFonts w:cs="Times New Roman"/>
                <w:bCs/>
                <w:szCs w:val="28"/>
              </w:rPr>
              <w:t>làm việc</w:t>
            </w:r>
          </w:p>
        </w:tc>
      </w:tr>
      <w:tr w:rsidR="00296EDD" w:rsidRPr="007C51C4" w14:paraId="02495A3C" w14:textId="77777777" w:rsidTr="0054556A">
        <w:tc>
          <w:tcPr>
            <w:tcW w:w="709" w:type="dxa"/>
            <w:tcBorders>
              <w:top w:val="single" w:sz="4" w:space="0" w:color="000000"/>
              <w:left w:val="single" w:sz="4" w:space="0" w:color="000000"/>
              <w:bottom w:val="single" w:sz="4" w:space="0" w:color="000000"/>
              <w:right w:val="single" w:sz="4" w:space="0" w:color="000000"/>
            </w:tcBorders>
            <w:vAlign w:val="center"/>
          </w:tcPr>
          <w:p w14:paraId="38049273" w14:textId="77777777" w:rsidR="00296EDD" w:rsidRPr="007C51C4" w:rsidRDefault="00296EDD" w:rsidP="00296EDD">
            <w:pPr>
              <w:spacing w:before="0" w:after="0"/>
              <w:rPr>
                <w:rFonts w:eastAsia="Calibri" w:cs="Times New Roman"/>
                <w:szCs w:val="28"/>
              </w:rPr>
            </w:pPr>
            <w:r w:rsidRPr="007C51C4">
              <w:rPr>
                <w:rFonts w:cs="Times New Roman"/>
                <w:szCs w:val="28"/>
              </w:rPr>
              <w:t>B8</w:t>
            </w:r>
          </w:p>
        </w:tc>
        <w:tc>
          <w:tcPr>
            <w:tcW w:w="5245" w:type="dxa"/>
            <w:tcBorders>
              <w:top w:val="single" w:sz="4" w:space="0" w:color="000000"/>
              <w:left w:val="single" w:sz="4" w:space="0" w:color="000000"/>
              <w:bottom w:val="single" w:sz="4" w:space="0" w:color="000000"/>
              <w:right w:val="single" w:sz="4" w:space="0" w:color="000000"/>
            </w:tcBorders>
            <w:vAlign w:val="center"/>
          </w:tcPr>
          <w:p w14:paraId="22730C70" w14:textId="77777777" w:rsidR="00296EDD" w:rsidRPr="007C51C4" w:rsidRDefault="00296EDD" w:rsidP="00296EDD">
            <w:pPr>
              <w:spacing w:before="0" w:after="0"/>
              <w:jc w:val="both"/>
              <w:rPr>
                <w:rFonts w:cs="Times New Roman"/>
                <w:i/>
                <w:iCs/>
                <w:szCs w:val="28"/>
              </w:rPr>
            </w:pPr>
            <w:r w:rsidRPr="007C51C4">
              <w:rPr>
                <w:rFonts w:cs="Times New Roman"/>
                <w:szCs w:val="28"/>
              </w:rPr>
              <w:t>- Trả kết quả giải quyết TTHC;</w:t>
            </w:r>
          </w:p>
          <w:p w14:paraId="32B0E32E" w14:textId="77777777" w:rsidR="00296EDD" w:rsidRPr="007C51C4" w:rsidRDefault="00296EDD" w:rsidP="00296EDD">
            <w:pPr>
              <w:spacing w:before="0" w:after="0"/>
              <w:jc w:val="both"/>
              <w:rPr>
                <w:rFonts w:cs="Times New Roman"/>
                <w:szCs w:val="28"/>
              </w:rPr>
            </w:pPr>
            <w:r w:rsidRPr="007C51C4">
              <w:rPr>
                <w:rFonts w:cs="Times New Roman"/>
                <w:szCs w:val="28"/>
              </w:rPr>
              <w:t>- Thống kê, theo dõi.</w:t>
            </w:r>
          </w:p>
        </w:tc>
        <w:tc>
          <w:tcPr>
            <w:tcW w:w="2126" w:type="dxa"/>
            <w:tcBorders>
              <w:top w:val="single" w:sz="4" w:space="0" w:color="000000"/>
              <w:left w:val="single" w:sz="4" w:space="0" w:color="000000"/>
              <w:bottom w:val="single" w:sz="4" w:space="0" w:color="000000"/>
              <w:right w:val="single" w:sz="4" w:space="0" w:color="000000"/>
            </w:tcBorders>
            <w:vAlign w:val="center"/>
          </w:tcPr>
          <w:p w14:paraId="470821EB" w14:textId="77777777" w:rsidR="00296EDD" w:rsidRPr="007C51C4" w:rsidRDefault="00296EDD" w:rsidP="00296EDD">
            <w:pPr>
              <w:spacing w:before="0" w:after="0"/>
              <w:rPr>
                <w:rFonts w:cs="Times New Roman"/>
                <w:szCs w:val="28"/>
              </w:rPr>
            </w:pPr>
            <w:r w:rsidRPr="007C51C4">
              <w:rPr>
                <w:rFonts w:cs="Times New Roman"/>
                <w:szCs w:val="28"/>
              </w:rPr>
              <w:t xml:space="preserve"> CCMC tại TTPVHCC</w:t>
            </w:r>
          </w:p>
        </w:tc>
        <w:tc>
          <w:tcPr>
            <w:tcW w:w="2410" w:type="dxa"/>
            <w:tcBorders>
              <w:top w:val="single" w:sz="4" w:space="0" w:color="000000"/>
              <w:left w:val="single" w:sz="4" w:space="0" w:color="000000"/>
              <w:bottom w:val="single" w:sz="4" w:space="0" w:color="000000"/>
              <w:right w:val="single" w:sz="4" w:space="0" w:color="000000"/>
            </w:tcBorders>
            <w:vAlign w:val="center"/>
          </w:tcPr>
          <w:p w14:paraId="1E0A15C8" w14:textId="77777777" w:rsidR="00296EDD" w:rsidRPr="007C51C4" w:rsidRDefault="00296EDD" w:rsidP="00296EDD">
            <w:pPr>
              <w:spacing w:before="0" w:after="0"/>
              <w:rPr>
                <w:rFonts w:cs="Times New Roman"/>
                <w:szCs w:val="28"/>
              </w:rPr>
            </w:pPr>
            <w:r w:rsidRPr="007C51C4">
              <w:rPr>
                <w:rFonts w:cs="Times New Roman"/>
                <w:szCs w:val="28"/>
              </w:rPr>
              <w:t xml:space="preserve">Không tính </w:t>
            </w:r>
          </w:p>
          <w:p w14:paraId="03F2523B" w14:textId="77777777" w:rsidR="00296EDD" w:rsidRPr="007C51C4" w:rsidRDefault="00296EDD" w:rsidP="00296EDD">
            <w:pPr>
              <w:spacing w:before="0" w:after="0"/>
              <w:rPr>
                <w:rFonts w:eastAsia="Calibri" w:cs="Times New Roman"/>
                <w:szCs w:val="28"/>
              </w:rPr>
            </w:pPr>
            <w:r w:rsidRPr="007C51C4">
              <w:rPr>
                <w:rFonts w:cs="Times New Roman"/>
                <w:szCs w:val="28"/>
              </w:rPr>
              <w:t>thời gian</w:t>
            </w:r>
          </w:p>
        </w:tc>
      </w:tr>
      <w:tr w:rsidR="00296EDD" w:rsidRPr="007C51C4" w14:paraId="430A936B" w14:textId="77777777" w:rsidTr="0054556A">
        <w:trPr>
          <w:trHeight w:val="1463"/>
        </w:trPr>
        <w:tc>
          <w:tcPr>
            <w:tcW w:w="8080" w:type="dxa"/>
            <w:gridSpan w:val="3"/>
            <w:tcBorders>
              <w:top w:val="single" w:sz="4" w:space="0" w:color="000000"/>
              <w:left w:val="single" w:sz="4" w:space="0" w:color="000000"/>
              <w:bottom w:val="single" w:sz="4" w:space="0" w:color="000000"/>
              <w:right w:val="single" w:sz="4" w:space="0" w:color="000000"/>
            </w:tcBorders>
            <w:vAlign w:val="center"/>
            <w:hideMark/>
          </w:tcPr>
          <w:p w14:paraId="53175722" w14:textId="77777777" w:rsidR="00296EDD" w:rsidRPr="007C51C4" w:rsidRDefault="00296EDD" w:rsidP="00296EDD">
            <w:pPr>
              <w:spacing w:before="0" w:after="0"/>
              <w:rPr>
                <w:rFonts w:cs="Times New Roman"/>
                <w:szCs w:val="28"/>
              </w:rPr>
            </w:pPr>
            <w:r w:rsidRPr="007C51C4">
              <w:rPr>
                <w:rFonts w:cs="Times New Roman"/>
                <w:b/>
                <w:szCs w:val="28"/>
              </w:rPr>
              <w:t>Tổng thời gian thực hiện</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1769B0E" w14:textId="3F45958C" w:rsidR="00296EDD" w:rsidRPr="007C51C4" w:rsidRDefault="00296EDD" w:rsidP="00296EDD">
            <w:pPr>
              <w:spacing w:before="0" w:after="0"/>
              <w:jc w:val="both"/>
              <w:rPr>
                <w:rFonts w:cs="Times New Roman"/>
                <w:bCs/>
                <w:szCs w:val="28"/>
              </w:rPr>
            </w:pPr>
            <w:r w:rsidRPr="007C51C4">
              <w:rPr>
                <w:rFonts w:cs="Times New Roman"/>
                <w:bCs/>
                <w:szCs w:val="28"/>
              </w:rPr>
              <w:t>- Trường hợp hồ sơ hợp lệ: 27 ngày</w:t>
            </w:r>
            <w:r w:rsidR="00E266B5" w:rsidRPr="007C51C4">
              <w:rPr>
                <w:rFonts w:cs="Times New Roman"/>
                <w:bCs/>
                <w:szCs w:val="28"/>
              </w:rPr>
              <w:t>.</w:t>
            </w:r>
          </w:p>
          <w:p w14:paraId="7E27418C" w14:textId="3C846C90" w:rsidR="00296EDD" w:rsidRPr="007C51C4" w:rsidRDefault="00296EDD" w:rsidP="00296EDD">
            <w:pPr>
              <w:spacing w:before="0" w:after="0"/>
              <w:jc w:val="both"/>
              <w:rPr>
                <w:rFonts w:cs="Times New Roman"/>
                <w:b/>
                <w:szCs w:val="28"/>
              </w:rPr>
            </w:pPr>
            <w:r w:rsidRPr="007C51C4">
              <w:rPr>
                <w:rFonts w:cs="Times New Roman"/>
                <w:bCs/>
                <w:szCs w:val="28"/>
              </w:rPr>
              <w:t>- Trường hợp hồ sơ chưa hợp lệ: 05 ngày</w:t>
            </w:r>
            <w:r w:rsidR="00E266B5" w:rsidRPr="007C51C4">
              <w:rPr>
                <w:rFonts w:cs="Times New Roman"/>
                <w:bCs/>
                <w:szCs w:val="28"/>
              </w:rPr>
              <w:t xml:space="preserve"> làm việc.</w:t>
            </w:r>
          </w:p>
        </w:tc>
      </w:tr>
    </w:tbl>
    <w:p w14:paraId="50BDDC54" w14:textId="4EBE6B1C" w:rsidR="0054556A" w:rsidRPr="007C51C4" w:rsidRDefault="0054556A" w:rsidP="0054556A">
      <w:pPr>
        <w:ind w:left="-426" w:firstLine="426"/>
        <w:jc w:val="both"/>
        <w:rPr>
          <w:rFonts w:cs="Times New Roman"/>
          <w:b/>
          <w:bCs/>
          <w:szCs w:val="28"/>
        </w:rPr>
      </w:pPr>
      <w:r w:rsidRPr="007C51C4">
        <w:rPr>
          <w:rFonts w:cs="Times New Roman"/>
          <w:b/>
          <w:bCs/>
          <w:szCs w:val="28"/>
        </w:rPr>
        <w:t xml:space="preserve">3. Nhóm </w:t>
      </w:r>
      <w:r w:rsidR="00CA498D" w:rsidRPr="007C51C4">
        <w:rPr>
          <w:rFonts w:cs="Times New Roman"/>
          <w:b/>
          <w:bCs/>
          <w:szCs w:val="28"/>
        </w:rPr>
        <w:t>03</w:t>
      </w:r>
      <w:r w:rsidRPr="007C51C4">
        <w:rPr>
          <w:rFonts w:cs="Times New Roman"/>
          <w:b/>
          <w:bCs/>
          <w:szCs w:val="28"/>
        </w:rPr>
        <w:t xml:space="preserve"> TTHC gồm:</w:t>
      </w:r>
    </w:p>
    <w:p w14:paraId="6B62FCFC" w14:textId="5696AC9D" w:rsidR="0054556A" w:rsidRPr="007C51C4" w:rsidRDefault="0054556A" w:rsidP="0054556A">
      <w:pPr>
        <w:ind w:left="-426" w:firstLine="426"/>
        <w:jc w:val="both"/>
        <w:rPr>
          <w:b/>
          <w:bCs/>
          <w:szCs w:val="28"/>
        </w:rPr>
      </w:pPr>
      <w:r w:rsidRPr="007C51C4">
        <w:rPr>
          <w:b/>
          <w:bCs/>
          <w:szCs w:val="28"/>
        </w:rPr>
        <w:t>3.1 Cấp lại giấy chứng nhận cơ sở xét nghiệm đạt tiêu chuẩn an toàn sinh học cấp III do hết hạn</w:t>
      </w:r>
    </w:p>
    <w:p w14:paraId="6D68E7F6" w14:textId="06B34DCB" w:rsidR="0054556A" w:rsidRPr="007C51C4" w:rsidRDefault="0054556A" w:rsidP="0054556A">
      <w:pPr>
        <w:ind w:left="-426" w:firstLine="426"/>
        <w:jc w:val="both"/>
        <w:rPr>
          <w:b/>
          <w:bCs/>
          <w:szCs w:val="28"/>
        </w:rPr>
      </w:pPr>
      <w:r w:rsidRPr="007C51C4">
        <w:rPr>
          <w:b/>
          <w:bCs/>
          <w:szCs w:val="28"/>
        </w:rPr>
        <w:t>3.2 Cấp lại giấy chứng nhận cơ sở xét nghiệm đạt tiêu chuẩn an toàn sinh học cấp III do bị hỏng, bị mất</w:t>
      </w:r>
    </w:p>
    <w:p w14:paraId="27BC10A9" w14:textId="6882FD0E" w:rsidR="0054556A" w:rsidRPr="007C51C4" w:rsidRDefault="0054556A" w:rsidP="0054556A">
      <w:pPr>
        <w:ind w:left="-426" w:firstLine="426"/>
        <w:jc w:val="both"/>
        <w:rPr>
          <w:b/>
          <w:bCs/>
          <w:szCs w:val="28"/>
        </w:rPr>
      </w:pPr>
      <w:bookmarkStart w:id="1" w:name="dieu_7_name"/>
      <w:r w:rsidRPr="007C51C4">
        <w:rPr>
          <w:b/>
          <w:bCs/>
          <w:szCs w:val="28"/>
        </w:rPr>
        <w:t>3.3 Cấp lại giấy chứng nhận cơ sở xét nghiệm đạt tiêu chuẩn an toàn sinh học cấp III do thay đổi tên của cơ sở xét nghiệm</w:t>
      </w:r>
      <w:bookmarkEnd w:id="1"/>
    </w:p>
    <w:p w14:paraId="783AD37D" w14:textId="7DD1242F" w:rsidR="0054556A" w:rsidRPr="007C51C4" w:rsidRDefault="0054556A" w:rsidP="0054556A">
      <w:pPr>
        <w:ind w:left="-426" w:firstLine="426"/>
        <w:jc w:val="both"/>
        <w:rPr>
          <w:rFonts w:cs="Times New Roman"/>
          <w:szCs w:val="28"/>
        </w:rPr>
      </w:pPr>
      <w:r w:rsidRPr="007C51C4">
        <w:rPr>
          <w:rFonts w:cs="Times New Roman"/>
          <w:szCs w:val="28"/>
        </w:rPr>
        <w:t>Thời gian thực hiện</w:t>
      </w:r>
      <w:r w:rsidR="001D0F15" w:rsidRPr="007C51C4">
        <w:rPr>
          <w:rFonts w:cs="Times New Roman"/>
          <w:szCs w:val="28"/>
        </w:rPr>
        <w:t xml:space="preserve"> 01</w:t>
      </w:r>
      <w:r w:rsidRPr="007C51C4">
        <w:rPr>
          <w:rFonts w:cs="Times New Roman"/>
          <w:szCs w:val="28"/>
        </w:rPr>
        <w:t xml:space="preserve"> TTHC: </w:t>
      </w:r>
    </w:p>
    <w:p w14:paraId="51F1DC1E" w14:textId="260F7CEF" w:rsidR="0054556A" w:rsidRPr="007C51C4" w:rsidRDefault="0054556A" w:rsidP="0054556A">
      <w:pPr>
        <w:shd w:val="clear" w:color="auto" w:fill="FFFFFF" w:themeFill="background1"/>
        <w:jc w:val="both"/>
        <w:rPr>
          <w:szCs w:val="28"/>
        </w:rPr>
      </w:pPr>
      <w:r w:rsidRPr="007C51C4">
        <w:rPr>
          <w:szCs w:val="28"/>
        </w:rPr>
        <w:t xml:space="preserve">- Trường hợp </w:t>
      </w:r>
      <w:r w:rsidR="0050090C" w:rsidRPr="007C51C4">
        <w:rPr>
          <w:szCs w:val="28"/>
        </w:rPr>
        <w:t xml:space="preserve">hồ sơ hợp lệ và </w:t>
      </w:r>
      <w:r w:rsidR="000C66CC" w:rsidRPr="007C51C4">
        <w:rPr>
          <w:szCs w:val="28"/>
        </w:rPr>
        <w:t>c</w:t>
      </w:r>
      <w:r w:rsidRPr="007C51C4">
        <w:rPr>
          <w:szCs w:val="28"/>
        </w:rPr>
        <w:t>ó thẩm định tại phòng xét nghiệm là 27 ngày làm việc kể từ ngày nhận hồ sơ đầy đủ và hợp lệ</w:t>
      </w:r>
      <w:r w:rsidR="000C66CC" w:rsidRPr="007C51C4">
        <w:rPr>
          <w:szCs w:val="28"/>
        </w:rPr>
        <w:t>.</w:t>
      </w:r>
    </w:p>
    <w:p w14:paraId="4F903E37" w14:textId="39B77497" w:rsidR="0054556A" w:rsidRPr="007C51C4" w:rsidRDefault="0054556A" w:rsidP="0054556A">
      <w:pPr>
        <w:shd w:val="clear" w:color="auto" w:fill="FFFFFF" w:themeFill="background1"/>
        <w:jc w:val="both"/>
        <w:rPr>
          <w:szCs w:val="28"/>
        </w:rPr>
      </w:pPr>
      <w:r w:rsidRPr="007C51C4">
        <w:rPr>
          <w:szCs w:val="28"/>
        </w:rPr>
        <w:t xml:space="preserve">- Trường hợp </w:t>
      </w:r>
      <w:r w:rsidR="0050090C" w:rsidRPr="007C51C4">
        <w:rPr>
          <w:szCs w:val="28"/>
        </w:rPr>
        <w:t xml:space="preserve">hồ sơ hợp lệ và </w:t>
      </w:r>
      <w:r w:rsidR="000C66CC" w:rsidRPr="007C51C4">
        <w:rPr>
          <w:szCs w:val="28"/>
        </w:rPr>
        <w:t>k</w:t>
      </w:r>
      <w:r w:rsidRPr="007C51C4">
        <w:rPr>
          <w:szCs w:val="28"/>
        </w:rPr>
        <w:t>hông thẩm định tại phòng xét nghiệm là 17 ngày làm việc kể từ ngày nhận hồ sơ đầy đủ và hợp lệ</w:t>
      </w:r>
      <w:r w:rsidR="000C66CC" w:rsidRPr="007C51C4">
        <w:rPr>
          <w:szCs w:val="28"/>
        </w:rPr>
        <w:t>.</w:t>
      </w:r>
    </w:p>
    <w:p w14:paraId="24EAC9B5" w14:textId="2EE2127B" w:rsidR="000C66CC" w:rsidRPr="007C51C4" w:rsidRDefault="000C66CC" w:rsidP="0054556A">
      <w:pPr>
        <w:shd w:val="clear" w:color="auto" w:fill="FFFFFF" w:themeFill="background1"/>
        <w:jc w:val="both"/>
        <w:rPr>
          <w:rFonts w:cs="Times New Roman"/>
          <w:szCs w:val="28"/>
        </w:rPr>
      </w:pPr>
      <w:r w:rsidRPr="007C51C4">
        <w:rPr>
          <w:szCs w:val="28"/>
        </w:rPr>
        <w:t>- Trường hợp hồ sơ chưa hợp lệ: 05 ngày làm việc kể từ ngày nhận đủ hồ sơ</w:t>
      </w:r>
      <w:r w:rsidR="0085693A" w:rsidRPr="007C51C4">
        <w:rPr>
          <w:szCs w:val="28"/>
        </w:rPr>
        <w:t>.</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4508"/>
        <w:gridCol w:w="2126"/>
        <w:gridCol w:w="3147"/>
      </w:tblGrid>
      <w:tr w:rsidR="0054556A" w:rsidRPr="007C51C4" w14:paraId="6826882C" w14:textId="77777777" w:rsidTr="007565FE">
        <w:trPr>
          <w:trHeight w:val="731"/>
        </w:trPr>
        <w:tc>
          <w:tcPr>
            <w:tcW w:w="709" w:type="dxa"/>
            <w:tcBorders>
              <w:top w:val="single" w:sz="4" w:space="0" w:color="auto"/>
              <w:left w:val="single" w:sz="4" w:space="0" w:color="000000"/>
              <w:bottom w:val="single" w:sz="4" w:space="0" w:color="000000"/>
              <w:right w:val="single" w:sz="4" w:space="0" w:color="000000"/>
            </w:tcBorders>
            <w:vAlign w:val="center"/>
            <w:hideMark/>
          </w:tcPr>
          <w:p w14:paraId="6BAFA8C2"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Số TT</w:t>
            </w:r>
          </w:p>
        </w:tc>
        <w:tc>
          <w:tcPr>
            <w:tcW w:w="4508" w:type="dxa"/>
            <w:tcBorders>
              <w:top w:val="single" w:sz="4" w:space="0" w:color="auto"/>
              <w:left w:val="single" w:sz="4" w:space="0" w:color="000000"/>
              <w:bottom w:val="single" w:sz="4" w:space="0" w:color="000000"/>
              <w:right w:val="single" w:sz="4" w:space="0" w:color="000000"/>
            </w:tcBorders>
            <w:vAlign w:val="center"/>
            <w:hideMark/>
          </w:tcPr>
          <w:p w14:paraId="4CEA0014"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Trình tự</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4811E4CB"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Trách nhiệm</w:t>
            </w:r>
          </w:p>
          <w:p w14:paraId="71831E4E"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thực hiện</w:t>
            </w:r>
          </w:p>
        </w:tc>
        <w:tc>
          <w:tcPr>
            <w:tcW w:w="3147" w:type="dxa"/>
            <w:tcBorders>
              <w:top w:val="single" w:sz="4" w:space="0" w:color="auto"/>
              <w:left w:val="single" w:sz="4" w:space="0" w:color="000000"/>
              <w:bottom w:val="single" w:sz="4" w:space="0" w:color="000000"/>
              <w:right w:val="single" w:sz="4" w:space="0" w:color="000000"/>
            </w:tcBorders>
            <w:vAlign w:val="center"/>
            <w:hideMark/>
          </w:tcPr>
          <w:p w14:paraId="4E2E7904"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Thời gian</w:t>
            </w:r>
          </w:p>
          <w:p w14:paraId="67E570D5" w14:textId="77777777" w:rsidR="0054556A" w:rsidRPr="007C51C4" w:rsidRDefault="0054556A" w:rsidP="0054556A">
            <w:pPr>
              <w:spacing w:before="0" w:after="0"/>
              <w:rPr>
                <w:rFonts w:eastAsia="Calibri" w:cs="Times New Roman"/>
                <w:b/>
                <w:bCs/>
                <w:szCs w:val="28"/>
              </w:rPr>
            </w:pPr>
            <w:r w:rsidRPr="007C51C4">
              <w:rPr>
                <w:rFonts w:eastAsia="Calibri" w:cs="Times New Roman"/>
                <w:b/>
                <w:bCs/>
                <w:szCs w:val="28"/>
              </w:rPr>
              <w:t>thực hiện</w:t>
            </w:r>
          </w:p>
        </w:tc>
      </w:tr>
      <w:tr w:rsidR="0054556A" w:rsidRPr="007C51C4" w14:paraId="7D6E973B" w14:textId="77777777" w:rsidTr="007565FE">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942F64C"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B1</w:t>
            </w:r>
          </w:p>
        </w:tc>
        <w:tc>
          <w:tcPr>
            <w:tcW w:w="4508" w:type="dxa"/>
            <w:tcBorders>
              <w:top w:val="single" w:sz="4" w:space="0" w:color="000000"/>
              <w:left w:val="single" w:sz="4" w:space="0" w:color="000000"/>
              <w:bottom w:val="single" w:sz="4" w:space="0" w:color="000000"/>
              <w:right w:val="single" w:sz="4" w:space="0" w:color="000000"/>
            </w:tcBorders>
            <w:vAlign w:val="center"/>
          </w:tcPr>
          <w:p w14:paraId="08EF942F" w14:textId="77777777" w:rsidR="0054556A" w:rsidRPr="007C51C4" w:rsidRDefault="0054556A" w:rsidP="0054556A">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6A1488FE" w14:textId="67FA38D9" w:rsidR="0054556A" w:rsidRPr="007C51C4" w:rsidRDefault="0054556A" w:rsidP="0054556A">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D76E3C"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30D861C6" w14:textId="77777777" w:rsidR="0054556A" w:rsidRPr="007C51C4" w:rsidRDefault="0054556A" w:rsidP="0054556A">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126" w:type="dxa"/>
            <w:tcBorders>
              <w:top w:val="single" w:sz="4" w:space="0" w:color="000000"/>
              <w:left w:val="single" w:sz="4" w:space="0" w:color="000000"/>
              <w:bottom w:val="single" w:sz="4" w:space="0" w:color="000000"/>
              <w:right w:val="single" w:sz="4" w:space="0" w:color="000000"/>
            </w:tcBorders>
            <w:vAlign w:val="center"/>
          </w:tcPr>
          <w:p w14:paraId="782BB92D" w14:textId="77777777" w:rsidR="0054556A" w:rsidRPr="007C51C4" w:rsidRDefault="0054556A" w:rsidP="0054556A">
            <w:pPr>
              <w:spacing w:before="0" w:after="0"/>
              <w:rPr>
                <w:rFonts w:cs="Times New Roman"/>
                <w:szCs w:val="28"/>
              </w:rPr>
            </w:pPr>
            <w:r w:rsidRPr="007C51C4">
              <w:rPr>
                <w:rFonts w:cs="Times New Roman"/>
                <w:szCs w:val="28"/>
              </w:rPr>
              <w:t>CCMC tại TTPVHCC</w:t>
            </w:r>
          </w:p>
        </w:tc>
        <w:tc>
          <w:tcPr>
            <w:tcW w:w="3147" w:type="dxa"/>
            <w:tcBorders>
              <w:top w:val="single" w:sz="4" w:space="0" w:color="000000"/>
              <w:left w:val="single" w:sz="4" w:space="0" w:color="000000"/>
              <w:bottom w:val="single" w:sz="4" w:space="0" w:color="000000"/>
              <w:right w:val="single" w:sz="4" w:space="0" w:color="000000"/>
            </w:tcBorders>
            <w:vAlign w:val="center"/>
          </w:tcPr>
          <w:p w14:paraId="05C1F8B3" w14:textId="606F88E9" w:rsidR="0054556A" w:rsidRPr="007C51C4" w:rsidRDefault="0054556A" w:rsidP="00D01DB1">
            <w:pPr>
              <w:spacing w:before="0" w:after="0"/>
              <w:rPr>
                <w:rFonts w:eastAsia="Calibri" w:cs="Times New Roman"/>
                <w:szCs w:val="28"/>
              </w:rPr>
            </w:pPr>
            <w:r w:rsidRPr="007C51C4">
              <w:rPr>
                <w:rFonts w:eastAsia="Calibri" w:cs="Times New Roman"/>
                <w:szCs w:val="28"/>
              </w:rPr>
              <w:t xml:space="preserve">0,5 ngày </w:t>
            </w:r>
            <w:r w:rsidR="00002F6B" w:rsidRPr="007C51C4">
              <w:rPr>
                <w:rFonts w:eastAsia="Calibri" w:cs="Times New Roman"/>
                <w:szCs w:val="28"/>
              </w:rPr>
              <w:t>làm việc</w:t>
            </w:r>
          </w:p>
        </w:tc>
      </w:tr>
      <w:tr w:rsidR="0054556A" w:rsidRPr="007C51C4" w14:paraId="2013F952" w14:textId="77777777" w:rsidTr="007565FE">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16ACB915"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B2</w:t>
            </w:r>
          </w:p>
        </w:tc>
        <w:tc>
          <w:tcPr>
            <w:tcW w:w="4508" w:type="dxa"/>
            <w:tcBorders>
              <w:top w:val="single" w:sz="4" w:space="0" w:color="000000"/>
              <w:left w:val="single" w:sz="4" w:space="0" w:color="000000"/>
              <w:bottom w:val="single" w:sz="4" w:space="0" w:color="000000"/>
              <w:right w:val="single" w:sz="4" w:space="0" w:color="000000"/>
            </w:tcBorders>
            <w:vAlign w:val="center"/>
          </w:tcPr>
          <w:p w14:paraId="7B451DD6" w14:textId="2E87BC8A" w:rsidR="0054556A" w:rsidRPr="007C51C4" w:rsidRDefault="0054556A"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25969853" w14:textId="44EF3DA7" w:rsidR="0054556A" w:rsidRPr="007C51C4" w:rsidRDefault="007714E8"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w:t>
            </w:r>
            <w:r w:rsidR="00201C9A" w:rsidRPr="007C51C4">
              <w:rPr>
                <w:rFonts w:eastAsiaTheme="minorHAnsi"/>
                <w:b w:val="0"/>
                <w:bCs w:val="0"/>
                <w:kern w:val="2"/>
                <w:sz w:val="28"/>
                <w:szCs w:val="28"/>
                <w14:ligatures w14:val="standardContextual"/>
              </w:rPr>
              <w:t xml:space="preserve"> </w:t>
            </w:r>
            <w:r w:rsidRPr="007C51C4">
              <w:rPr>
                <w:rFonts w:eastAsiaTheme="minorHAnsi"/>
                <w:b w:val="0"/>
                <w:bCs w:val="0"/>
                <w:kern w:val="2"/>
                <w:sz w:val="28"/>
                <w:szCs w:val="28"/>
                <w14:ligatures w14:val="standardContextual"/>
              </w:rPr>
              <w:t>T</w:t>
            </w:r>
            <w:r w:rsidR="00201C9A" w:rsidRPr="007C51C4">
              <w:rPr>
                <w:rFonts w:eastAsiaTheme="minorHAnsi"/>
                <w:b w:val="0"/>
                <w:bCs w:val="0"/>
                <w:kern w:val="2"/>
                <w:sz w:val="28"/>
                <w:szCs w:val="28"/>
                <w14:ligatures w14:val="standardContextual"/>
              </w:rPr>
              <w:t xml:space="preserve">rường hợp cần thiết tiến hành thẩm định tại </w:t>
            </w:r>
            <w:r w:rsidR="0086086D" w:rsidRPr="007C51C4">
              <w:rPr>
                <w:rFonts w:eastAsiaTheme="minorHAnsi"/>
                <w:b w:val="0"/>
                <w:bCs w:val="0"/>
                <w:kern w:val="2"/>
                <w:sz w:val="28"/>
                <w:szCs w:val="28"/>
                <w14:ligatures w14:val="standardContextual"/>
              </w:rPr>
              <w:t>phòng xét nghiệm:</w:t>
            </w:r>
            <w:r w:rsidR="00201C9A" w:rsidRPr="007C51C4">
              <w:rPr>
                <w:rFonts w:eastAsiaTheme="minorHAnsi"/>
                <w:b w:val="0"/>
                <w:bCs w:val="0"/>
                <w:kern w:val="2"/>
                <w:sz w:val="28"/>
                <w:szCs w:val="28"/>
                <w14:ligatures w14:val="standardContextual"/>
              </w:rPr>
              <w:t xml:space="preserve"> </w:t>
            </w:r>
            <w:r w:rsidR="000A0596" w:rsidRPr="007C51C4">
              <w:rPr>
                <w:rFonts w:eastAsiaTheme="minorHAnsi"/>
                <w:b w:val="0"/>
                <w:bCs w:val="0"/>
                <w:kern w:val="2"/>
                <w:sz w:val="28"/>
                <w:szCs w:val="28"/>
                <w14:ligatures w14:val="standardContextual"/>
              </w:rPr>
              <w:t>chuẩn bị các hồ sơ</w:t>
            </w:r>
            <w:r w:rsidR="00EF4977" w:rsidRPr="007C51C4">
              <w:rPr>
                <w:rFonts w:eastAsiaTheme="minorHAnsi"/>
                <w:b w:val="0"/>
                <w:bCs w:val="0"/>
                <w:kern w:val="2"/>
                <w:sz w:val="28"/>
                <w:szCs w:val="28"/>
                <w14:ligatures w14:val="standardContextual"/>
              </w:rPr>
              <w:t>, giấy tờ liên quan phục vụ công tác thẩm định tại cơ sở.</w:t>
            </w:r>
          </w:p>
          <w:p w14:paraId="6FE87E91" w14:textId="73B34DB6" w:rsidR="00201C9A" w:rsidRPr="007C51C4" w:rsidRDefault="007714E8" w:rsidP="0054556A">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w:t>
            </w:r>
            <w:r w:rsidR="00201C9A" w:rsidRPr="007C51C4">
              <w:rPr>
                <w:rFonts w:eastAsiaTheme="minorHAnsi"/>
                <w:b w:val="0"/>
                <w:bCs w:val="0"/>
                <w:kern w:val="2"/>
                <w:sz w:val="28"/>
                <w:szCs w:val="28"/>
                <w14:ligatures w14:val="standardContextual"/>
              </w:rPr>
              <w:t xml:space="preserve"> </w:t>
            </w:r>
            <w:r w:rsidRPr="007C51C4">
              <w:rPr>
                <w:rFonts w:eastAsiaTheme="minorHAnsi"/>
                <w:b w:val="0"/>
                <w:bCs w:val="0"/>
                <w:kern w:val="2"/>
                <w:sz w:val="28"/>
                <w:szCs w:val="28"/>
                <w14:ligatures w14:val="standardContextual"/>
              </w:rPr>
              <w:t>T</w:t>
            </w:r>
            <w:r w:rsidR="00201C9A" w:rsidRPr="007C51C4">
              <w:rPr>
                <w:rFonts w:eastAsiaTheme="minorHAnsi"/>
                <w:b w:val="0"/>
                <w:bCs w:val="0"/>
                <w:kern w:val="2"/>
                <w:sz w:val="28"/>
                <w:szCs w:val="28"/>
                <w14:ligatures w14:val="standardContextual"/>
              </w:rPr>
              <w:t>rường hợp</w:t>
            </w:r>
            <w:r w:rsidRPr="007C51C4">
              <w:rPr>
                <w:rFonts w:eastAsiaTheme="minorHAnsi"/>
                <w:b w:val="0"/>
                <w:bCs w:val="0"/>
                <w:kern w:val="2"/>
                <w:sz w:val="28"/>
                <w:szCs w:val="28"/>
                <w14:ligatures w14:val="standardContextual"/>
              </w:rPr>
              <w:t xml:space="preserve"> hồ sơ đầy đủ và</w:t>
            </w:r>
            <w:r w:rsidR="00201C9A" w:rsidRPr="007C51C4">
              <w:rPr>
                <w:rFonts w:eastAsiaTheme="minorHAnsi"/>
                <w:b w:val="0"/>
                <w:bCs w:val="0"/>
                <w:kern w:val="2"/>
                <w:sz w:val="28"/>
                <w:szCs w:val="28"/>
                <w14:ligatures w14:val="standardContextual"/>
              </w:rPr>
              <w:t xml:space="preserve"> không thẩm định lại </w:t>
            </w:r>
            <w:r w:rsidR="0005143E" w:rsidRPr="007C51C4">
              <w:rPr>
                <w:rFonts w:eastAsiaTheme="minorHAnsi"/>
                <w:b w:val="0"/>
                <w:bCs w:val="0"/>
                <w:kern w:val="2"/>
                <w:sz w:val="28"/>
                <w:szCs w:val="28"/>
                <w14:ligatures w14:val="standardContextual"/>
              </w:rPr>
              <w:t>phòng xét nghiệm</w:t>
            </w:r>
            <w:r w:rsidR="00EF4977" w:rsidRPr="007C51C4">
              <w:rPr>
                <w:rFonts w:eastAsiaTheme="minorHAnsi"/>
                <w:b w:val="0"/>
                <w:bCs w:val="0"/>
                <w:kern w:val="2"/>
                <w:sz w:val="28"/>
                <w:szCs w:val="28"/>
                <w14:ligatures w14:val="standardContextual"/>
              </w:rPr>
              <w:t xml:space="preserve">: </w:t>
            </w:r>
            <w:r w:rsidR="0070030A" w:rsidRPr="007C51C4">
              <w:rPr>
                <w:rFonts w:eastAsiaTheme="minorHAnsi"/>
                <w:b w:val="0"/>
                <w:bCs w:val="0"/>
                <w:kern w:val="2"/>
                <w:sz w:val="28"/>
                <w:szCs w:val="28"/>
                <w14:ligatures w14:val="standardContextual"/>
              </w:rPr>
              <w:t>dự thảo quyết định cấp Giấy chứng nhận an toàn sinh học;</w:t>
            </w:r>
            <w:r w:rsidR="000A0596" w:rsidRPr="007C51C4">
              <w:rPr>
                <w:rFonts w:eastAsiaTheme="minorHAnsi"/>
                <w:b w:val="0"/>
                <w:bCs w:val="0"/>
                <w:kern w:val="2"/>
                <w:sz w:val="28"/>
                <w:szCs w:val="28"/>
                <w14:ligatures w14:val="standardContextual"/>
              </w:rPr>
              <w:t xml:space="preserve"> trình Lãnh đạo phòng.</w:t>
            </w:r>
            <w:r w:rsidR="00201C9A" w:rsidRPr="007C51C4">
              <w:rPr>
                <w:rFonts w:eastAsiaTheme="minorHAnsi"/>
                <w:b w:val="0"/>
                <w:bCs w:val="0"/>
                <w:kern w:val="2"/>
                <w:sz w:val="28"/>
                <w:szCs w:val="28"/>
                <w14:ligatures w14:val="standardContextual"/>
              </w:rPr>
              <w:t xml:space="preserve"> chuyển B4</w:t>
            </w:r>
            <w:r w:rsidR="0005143E" w:rsidRPr="007C51C4">
              <w:rPr>
                <w:rFonts w:eastAsiaTheme="minorHAnsi"/>
                <w:b w:val="0"/>
                <w:bCs w:val="0"/>
                <w:kern w:val="2"/>
                <w:sz w:val="28"/>
                <w:szCs w:val="28"/>
                <w14:ligatures w14:val="standardContextual"/>
              </w:rPr>
              <w:t>;</w:t>
            </w:r>
          </w:p>
          <w:p w14:paraId="1D5E6C1D" w14:textId="7EFBF8B6" w:rsidR="0054556A" w:rsidRPr="007C51C4" w:rsidRDefault="0054556A" w:rsidP="0086086D">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chưa </w:t>
            </w:r>
            <w:r w:rsidR="00A21FE3" w:rsidRPr="007C51C4">
              <w:rPr>
                <w:rFonts w:eastAsiaTheme="minorHAnsi"/>
                <w:b w:val="0"/>
                <w:bCs w:val="0"/>
                <w:kern w:val="2"/>
                <w:sz w:val="28"/>
                <w:szCs w:val="28"/>
                <w14:ligatures w14:val="standardContextual"/>
              </w:rPr>
              <w:t>hợp lệ</w:t>
            </w:r>
            <w:r w:rsidRPr="007C51C4">
              <w:rPr>
                <w:rFonts w:eastAsiaTheme="minorHAnsi"/>
                <w:b w:val="0"/>
                <w:bCs w:val="0"/>
                <w:kern w:val="2"/>
                <w:sz w:val="28"/>
                <w:szCs w:val="28"/>
                <w14:ligatures w14:val="standardContextual"/>
              </w:rPr>
              <w:t>: dự thảo văn bản thông báo cho cơ sở, nêu rõ lý do và hướng dẫn cơ sở bổ sung hồ sơ;</w:t>
            </w:r>
            <w:r w:rsidR="000A0596" w:rsidRPr="007C51C4">
              <w:rPr>
                <w:rFonts w:eastAsiaTheme="minorHAnsi"/>
                <w:b w:val="0"/>
                <w:bCs w:val="0"/>
                <w:kern w:val="2"/>
                <w:sz w:val="28"/>
                <w:szCs w:val="28"/>
                <w14:ligatures w14:val="standardContextual"/>
              </w:rPr>
              <w:t xml:space="preserve"> trình Lãnh đạo phòng.</w:t>
            </w:r>
            <w:r w:rsidRPr="007C51C4">
              <w:rPr>
                <w:rFonts w:eastAsiaTheme="minorHAnsi"/>
                <w:b w:val="0"/>
                <w:bCs w:val="0"/>
                <w:kern w:val="2"/>
                <w:sz w:val="28"/>
                <w:szCs w:val="28"/>
                <w14:ligatures w14:val="standardContextual"/>
              </w:rPr>
              <w:t xml:space="preserve"> chuyển B4.</w:t>
            </w:r>
          </w:p>
        </w:tc>
        <w:tc>
          <w:tcPr>
            <w:tcW w:w="2126" w:type="dxa"/>
            <w:tcBorders>
              <w:top w:val="single" w:sz="4" w:space="0" w:color="000000"/>
              <w:left w:val="single" w:sz="4" w:space="0" w:color="000000"/>
              <w:bottom w:val="single" w:sz="4" w:space="0" w:color="000000"/>
              <w:right w:val="single" w:sz="4" w:space="0" w:color="000000"/>
            </w:tcBorders>
            <w:vAlign w:val="center"/>
          </w:tcPr>
          <w:p w14:paraId="4A6664B5" w14:textId="77777777" w:rsidR="0054556A" w:rsidRPr="007C51C4" w:rsidRDefault="0054556A" w:rsidP="0054556A">
            <w:pPr>
              <w:spacing w:before="0" w:after="0"/>
              <w:rPr>
                <w:rFonts w:cs="Times New Roman"/>
                <w:szCs w:val="28"/>
              </w:rPr>
            </w:pPr>
            <w:r w:rsidRPr="007C51C4">
              <w:rPr>
                <w:rFonts w:cs="Times New Roman"/>
                <w:szCs w:val="28"/>
              </w:rPr>
              <w:t>Công chức được phân công giải quyết TTHC</w:t>
            </w:r>
          </w:p>
        </w:tc>
        <w:tc>
          <w:tcPr>
            <w:tcW w:w="3147" w:type="dxa"/>
            <w:tcBorders>
              <w:top w:val="single" w:sz="4" w:space="0" w:color="000000"/>
              <w:left w:val="single" w:sz="4" w:space="0" w:color="000000"/>
              <w:bottom w:val="single" w:sz="4" w:space="0" w:color="000000"/>
              <w:right w:val="single" w:sz="4" w:space="0" w:color="000000"/>
            </w:tcBorders>
            <w:vAlign w:val="center"/>
          </w:tcPr>
          <w:p w14:paraId="760F1D8D" w14:textId="19D87562" w:rsidR="007714E8" w:rsidRPr="007C51C4" w:rsidRDefault="0054556A" w:rsidP="0054556A">
            <w:pPr>
              <w:spacing w:before="0" w:after="0"/>
              <w:jc w:val="both"/>
              <w:rPr>
                <w:rFonts w:cs="Times New Roman"/>
                <w:szCs w:val="28"/>
              </w:rPr>
            </w:pPr>
            <w:r w:rsidRPr="007C51C4">
              <w:rPr>
                <w:rFonts w:cs="Times New Roman"/>
                <w:kern w:val="2"/>
                <w:szCs w:val="28"/>
                <w14:ligatures w14:val="standardContextual"/>
              </w:rPr>
              <w:t xml:space="preserve">- Trường hợp </w:t>
            </w:r>
            <w:r w:rsidR="007714E8" w:rsidRPr="007C51C4">
              <w:rPr>
                <w:bCs/>
                <w:kern w:val="2"/>
                <w:szCs w:val="28"/>
                <w14:ligatures w14:val="standardContextual"/>
              </w:rPr>
              <w:t>c</w:t>
            </w:r>
            <w:r w:rsidR="007714E8" w:rsidRPr="007C51C4">
              <w:rPr>
                <w:kern w:val="2"/>
                <w:szCs w:val="28"/>
                <w14:ligatures w14:val="standardContextual"/>
              </w:rPr>
              <w:t>ần</w:t>
            </w:r>
            <w:r w:rsidR="007714E8" w:rsidRPr="007C51C4">
              <w:rPr>
                <w:bCs/>
                <w:kern w:val="2"/>
                <w:szCs w:val="28"/>
                <w14:ligatures w14:val="standardContextual"/>
              </w:rPr>
              <w:t xml:space="preserve"> thi</w:t>
            </w:r>
            <w:r w:rsidR="007714E8" w:rsidRPr="007C51C4">
              <w:rPr>
                <w:kern w:val="2"/>
                <w:szCs w:val="28"/>
                <w14:ligatures w14:val="standardContextual"/>
              </w:rPr>
              <w:t>ết</w:t>
            </w:r>
            <w:r w:rsidR="007714E8" w:rsidRPr="007C51C4">
              <w:rPr>
                <w:bCs/>
                <w:kern w:val="2"/>
                <w:szCs w:val="28"/>
                <w14:ligatures w14:val="standardContextual"/>
              </w:rPr>
              <w:t xml:space="preserve"> ti</w:t>
            </w:r>
            <w:r w:rsidR="007714E8" w:rsidRPr="007C51C4">
              <w:rPr>
                <w:kern w:val="2"/>
                <w:szCs w:val="28"/>
                <w14:ligatures w14:val="standardContextual"/>
              </w:rPr>
              <w:t>ế</w:t>
            </w:r>
            <w:r w:rsidR="007714E8" w:rsidRPr="007C51C4">
              <w:rPr>
                <w:bCs/>
                <w:kern w:val="2"/>
                <w:szCs w:val="28"/>
                <w14:ligatures w14:val="standardContextual"/>
              </w:rPr>
              <w:t>n h</w:t>
            </w:r>
            <w:r w:rsidR="007714E8" w:rsidRPr="007C51C4">
              <w:rPr>
                <w:kern w:val="2"/>
                <w:szCs w:val="28"/>
                <w14:ligatures w14:val="standardContextual"/>
              </w:rPr>
              <w:t>ành</w:t>
            </w:r>
            <w:r w:rsidR="007714E8" w:rsidRPr="007C51C4">
              <w:rPr>
                <w:bCs/>
                <w:kern w:val="2"/>
                <w:szCs w:val="28"/>
                <w14:ligatures w14:val="standardContextual"/>
              </w:rPr>
              <w:t xml:space="preserve"> th</w:t>
            </w:r>
            <w:r w:rsidR="007714E8" w:rsidRPr="007C51C4">
              <w:rPr>
                <w:kern w:val="2"/>
                <w:szCs w:val="28"/>
                <w14:ligatures w14:val="standardContextual"/>
              </w:rPr>
              <w:t>ẩm</w:t>
            </w:r>
            <w:r w:rsidR="007714E8" w:rsidRPr="007C51C4">
              <w:rPr>
                <w:bCs/>
                <w:kern w:val="2"/>
                <w:szCs w:val="28"/>
                <w14:ligatures w14:val="standardContextual"/>
              </w:rPr>
              <w:t xml:space="preserve"> </w:t>
            </w:r>
            <w:r w:rsidR="007714E8" w:rsidRPr="007C51C4">
              <w:rPr>
                <w:kern w:val="2"/>
                <w:szCs w:val="28"/>
                <w14:ligatures w14:val="standardContextual"/>
              </w:rPr>
              <w:t>định</w:t>
            </w:r>
            <w:r w:rsidR="007714E8" w:rsidRPr="007C51C4">
              <w:rPr>
                <w:bCs/>
                <w:kern w:val="2"/>
                <w:szCs w:val="28"/>
                <w14:ligatures w14:val="standardContextual"/>
              </w:rPr>
              <w:t xml:space="preserve"> t</w:t>
            </w:r>
            <w:r w:rsidR="007714E8" w:rsidRPr="007C51C4">
              <w:rPr>
                <w:kern w:val="2"/>
                <w:szCs w:val="28"/>
                <w14:ligatures w14:val="standardContextual"/>
              </w:rPr>
              <w:t>ại</w:t>
            </w:r>
            <w:r w:rsidR="007714E8" w:rsidRPr="007C51C4">
              <w:rPr>
                <w:bCs/>
                <w:kern w:val="2"/>
                <w:szCs w:val="28"/>
                <w14:ligatures w14:val="standardContextual"/>
              </w:rPr>
              <w:t xml:space="preserve"> c</w:t>
            </w:r>
            <w:r w:rsidR="007714E8" w:rsidRPr="007C51C4">
              <w:rPr>
                <w:kern w:val="2"/>
                <w:szCs w:val="28"/>
                <w14:ligatures w14:val="standardContextual"/>
              </w:rPr>
              <w:t>ơ</w:t>
            </w:r>
            <w:r w:rsidR="007714E8" w:rsidRPr="007C51C4">
              <w:rPr>
                <w:bCs/>
                <w:kern w:val="2"/>
                <w:szCs w:val="28"/>
                <w14:ligatures w14:val="standardContextual"/>
              </w:rPr>
              <w:t xml:space="preserve"> s</w:t>
            </w:r>
            <w:r w:rsidR="007714E8" w:rsidRPr="007C51C4">
              <w:rPr>
                <w:kern w:val="2"/>
                <w:szCs w:val="28"/>
                <w14:ligatures w14:val="standardContextual"/>
              </w:rPr>
              <w:t>ở</w:t>
            </w:r>
            <w:r w:rsidR="0005143E" w:rsidRPr="007C51C4">
              <w:rPr>
                <w:kern w:val="2"/>
                <w:szCs w:val="28"/>
                <w14:ligatures w14:val="standardContextual"/>
              </w:rPr>
              <w:t>/</w:t>
            </w:r>
            <w:r w:rsidR="007714E8" w:rsidRPr="007C51C4">
              <w:rPr>
                <w:bCs/>
                <w:kern w:val="2"/>
                <w:szCs w:val="28"/>
                <w14:ligatures w14:val="standardContextual"/>
              </w:rPr>
              <w:t xml:space="preserve"> Trư</w:t>
            </w:r>
            <w:r w:rsidR="007714E8" w:rsidRPr="007C51C4">
              <w:rPr>
                <w:kern w:val="2"/>
                <w:szCs w:val="28"/>
                <w14:ligatures w14:val="standardContextual"/>
              </w:rPr>
              <w:t>ờn</w:t>
            </w:r>
            <w:r w:rsidR="007714E8" w:rsidRPr="007C51C4">
              <w:rPr>
                <w:bCs/>
                <w:kern w:val="2"/>
                <w:szCs w:val="28"/>
                <w14:ligatures w14:val="standardContextual"/>
              </w:rPr>
              <w:t>g h</w:t>
            </w:r>
            <w:r w:rsidR="007714E8" w:rsidRPr="007C51C4">
              <w:rPr>
                <w:kern w:val="2"/>
                <w:szCs w:val="28"/>
                <w14:ligatures w14:val="standardContextual"/>
              </w:rPr>
              <w:t>ợp</w:t>
            </w:r>
            <w:r w:rsidR="007714E8" w:rsidRPr="007C51C4">
              <w:rPr>
                <w:bCs/>
                <w:kern w:val="2"/>
                <w:szCs w:val="28"/>
                <w14:ligatures w14:val="standardContextual"/>
              </w:rPr>
              <w:t xml:space="preserve"> h</w:t>
            </w:r>
            <w:r w:rsidR="007714E8" w:rsidRPr="007C51C4">
              <w:rPr>
                <w:kern w:val="2"/>
                <w:szCs w:val="28"/>
                <w14:ligatures w14:val="standardContextual"/>
              </w:rPr>
              <w:t>ồ</w:t>
            </w:r>
            <w:r w:rsidR="007714E8" w:rsidRPr="007C51C4">
              <w:rPr>
                <w:bCs/>
                <w:kern w:val="2"/>
                <w:szCs w:val="28"/>
                <w14:ligatures w14:val="standardContextual"/>
              </w:rPr>
              <w:t xml:space="preserve"> s</w:t>
            </w:r>
            <w:r w:rsidR="007714E8" w:rsidRPr="007C51C4">
              <w:rPr>
                <w:kern w:val="2"/>
                <w:szCs w:val="28"/>
                <w14:ligatures w14:val="standardContextual"/>
              </w:rPr>
              <w:t>ơ</w:t>
            </w:r>
            <w:r w:rsidR="007714E8" w:rsidRPr="007C51C4">
              <w:rPr>
                <w:bCs/>
                <w:kern w:val="2"/>
                <w:szCs w:val="28"/>
                <w14:ligatures w14:val="standardContextual"/>
              </w:rPr>
              <w:t xml:space="preserve"> đ</w:t>
            </w:r>
            <w:r w:rsidR="007714E8" w:rsidRPr="007C51C4">
              <w:rPr>
                <w:kern w:val="2"/>
                <w:szCs w:val="28"/>
                <w14:ligatures w14:val="standardContextual"/>
              </w:rPr>
              <w:t>ầy</w:t>
            </w:r>
            <w:r w:rsidR="007714E8" w:rsidRPr="007C51C4">
              <w:rPr>
                <w:bCs/>
                <w:kern w:val="2"/>
                <w:szCs w:val="28"/>
                <w14:ligatures w14:val="standardContextual"/>
              </w:rPr>
              <w:t xml:space="preserve"> </w:t>
            </w:r>
            <w:r w:rsidR="007714E8" w:rsidRPr="007C51C4">
              <w:rPr>
                <w:kern w:val="2"/>
                <w:szCs w:val="28"/>
                <w14:ligatures w14:val="standardContextual"/>
              </w:rPr>
              <w:t>đủ</w:t>
            </w:r>
            <w:r w:rsidR="007714E8" w:rsidRPr="007C51C4">
              <w:rPr>
                <w:bCs/>
                <w:kern w:val="2"/>
                <w:szCs w:val="28"/>
                <w14:ligatures w14:val="standardContextual"/>
              </w:rPr>
              <w:t xml:space="preserve"> v</w:t>
            </w:r>
            <w:r w:rsidR="007714E8" w:rsidRPr="007C51C4">
              <w:rPr>
                <w:kern w:val="2"/>
                <w:szCs w:val="28"/>
                <w14:ligatures w14:val="standardContextual"/>
              </w:rPr>
              <w:t>à</w:t>
            </w:r>
            <w:r w:rsidR="007714E8" w:rsidRPr="007C51C4">
              <w:rPr>
                <w:bCs/>
                <w:kern w:val="2"/>
                <w:szCs w:val="28"/>
                <w14:ligatures w14:val="standardContextual"/>
              </w:rPr>
              <w:t xml:space="preserve"> kh</w:t>
            </w:r>
            <w:r w:rsidR="007714E8" w:rsidRPr="007C51C4">
              <w:rPr>
                <w:kern w:val="2"/>
                <w:szCs w:val="28"/>
                <w14:ligatures w14:val="standardContextual"/>
              </w:rPr>
              <w:t>ô</w:t>
            </w:r>
            <w:r w:rsidR="007714E8" w:rsidRPr="007C51C4">
              <w:rPr>
                <w:bCs/>
                <w:kern w:val="2"/>
                <w:szCs w:val="28"/>
                <w14:ligatures w14:val="standardContextual"/>
              </w:rPr>
              <w:t>ng th</w:t>
            </w:r>
            <w:r w:rsidR="007714E8" w:rsidRPr="007C51C4">
              <w:rPr>
                <w:kern w:val="2"/>
                <w:szCs w:val="28"/>
                <w14:ligatures w14:val="standardContextual"/>
              </w:rPr>
              <w:t>ẩm</w:t>
            </w:r>
            <w:r w:rsidR="007714E8" w:rsidRPr="007C51C4">
              <w:rPr>
                <w:bCs/>
                <w:kern w:val="2"/>
                <w:szCs w:val="28"/>
                <w14:ligatures w14:val="standardContextual"/>
              </w:rPr>
              <w:t xml:space="preserve"> </w:t>
            </w:r>
            <w:r w:rsidR="007714E8" w:rsidRPr="007C51C4">
              <w:rPr>
                <w:kern w:val="2"/>
                <w:szCs w:val="28"/>
                <w14:ligatures w14:val="standardContextual"/>
              </w:rPr>
              <w:t>định</w:t>
            </w:r>
            <w:r w:rsidR="007714E8" w:rsidRPr="007C51C4">
              <w:rPr>
                <w:bCs/>
                <w:kern w:val="2"/>
                <w:szCs w:val="28"/>
                <w14:ligatures w14:val="standardContextual"/>
              </w:rPr>
              <w:t xml:space="preserve"> l</w:t>
            </w:r>
            <w:r w:rsidR="007714E8" w:rsidRPr="007C51C4">
              <w:rPr>
                <w:kern w:val="2"/>
                <w:szCs w:val="28"/>
                <w14:ligatures w14:val="standardContextual"/>
              </w:rPr>
              <w:t>ại</w:t>
            </w:r>
            <w:r w:rsidR="007714E8" w:rsidRPr="007C51C4">
              <w:rPr>
                <w:bCs/>
                <w:kern w:val="2"/>
                <w:szCs w:val="28"/>
                <w14:ligatures w14:val="standardContextual"/>
              </w:rPr>
              <w:t xml:space="preserve"> c</w:t>
            </w:r>
            <w:r w:rsidR="007714E8" w:rsidRPr="007C51C4">
              <w:rPr>
                <w:kern w:val="2"/>
                <w:szCs w:val="28"/>
                <w14:ligatures w14:val="standardContextual"/>
              </w:rPr>
              <w:t>ơ</w:t>
            </w:r>
            <w:r w:rsidR="007714E8" w:rsidRPr="007C51C4">
              <w:rPr>
                <w:bCs/>
                <w:kern w:val="2"/>
                <w:szCs w:val="28"/>
                <w14:ligatures w14:val="standardContextual"/>
              </w:rPr>
              <w:t xml:space="preserve"> s</w:t>
            </w:r>
            <w:r w:rsidR="007714E8" w:rsidRPr="007C51C4">
              <w:rPr>
                <w:kern w:val="2"/>
                <w:szCs w:val="28"/>
                <w14:ligatures w14:val="standardContextual"/>
              </w:rPr>
              <w:t xml:space="preserve">ở: 10 ngày </w:t>
            </w:r>
            <w:r w:rsidR="00A21FE3" w:rsidRPr="007C51C4">
              <w:rPr>
                <w:kern w:val="2"/>
                <w:szCs w:val="28"/>
                <w14:ligatures w14:val="standardContextual"/>
              </w:rPr>
              <w:t>làm việc</w:t>
            </w:r>
          </w:p>
          <w:p w14:paraId="07E2BA5B" w14:textId="4638D077" w:rsidR="0054556A" w:rsidRPr="007C51C4" w:rsidRDefault="0054556A" w:rsidP="00D01DB1">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w:t>
            </w:r>
            <w:r w:rsidR="00D01DB1" w:rsidRPr="007C51C4">
              <w:rPr>
                <w:rFonts w:cs="Times New Roman"/>
                <w:kern w:val="2"/>
                <w:szCs w:val="28"/>
                <w14:ligatures w14:val="standardContextual"/>
              </w:rPr>
              <w:t>hợp lệ</w:t>
            </w:r>
            <w:r w:rsidRPr="007C51C4">
              <w:rPr>
                <w:rFonts w:cs="Times New Roman"/>
                <w:kern w:val="2"/>
                <w:szCs w:val="28"/>
                <w14:ligatures w14:val="standardContextual"/>
              </w:rPr>
              <w:t xml:space="preserve">: 01 ngày </w:t>
            </w:r>
            <w:r w:rsidR="00A21FE3" w:rsidRPr="007C51C4">
              <w:rPr>
                <w:rFonts w:cs="Times New Roman"/>
                <w:kern w:val="2"/>
                <w:szCs w:val="28"/>
                <w14:ligatures w14:val="standardContextual"/>
              </w:rPr>
              <w:t xml:space="preserve"> làm việc</w:t>
            </w:r>
          </w:p>
        </w:tc>
      </w:tr>
      <w:tr w:rsidR="0054556A" w:rsidRPr="007C51C4" w14:paraId="71D2404F" w14:textId="77777777" w:rsidTr="007565FE">
        <w:trPr>
          <w:trHeight w:val="460"/>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9508479"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B3</w:t>
            </w:r>
          </w:p>
        </w:tc>
        <w:tc>
          <w:tcPr>
            <w:tcW w:w="4508" w:type="dxa"/>
            <w:tcBorders>
              <w:top w:val="single" w:sz="4" w:space="0" w:color="000000"/>
              <w:left w:val="single" w:sz="4" w:space="0" w:color="000000"/>
              <w:bottom w:val="single" w:sz="4" w:space="0" w:color="000000"/>
              <w:right w:val="single" w:sz="4" w:space="0" w:color="000000"/>
            </w:tcBorders>
            <w:vAlign w:val="center"/>
          </w:tcPr>
          <w:p w14:paraId="60F6ECF2" w14:textId="77777777" w:rsidR="0054556A" w:rsidRPr="007C51C4" w:rsidRDefault="0054556A" w:rsidP="0054556A">
            <w:pPr>
              <w:spacing w:before="0" w:after="0"/>
              <w:jc w:val="both"/>
              <w:rPr>
                <w:rFonts w:eastAsia="Calibri" w:cs="Times New Roman"/>
                <w:szCs w:val="28"/>
              </w:rPr>
            </w:pPr>
            <w:r w:rsidRPr="007C51C4">
              <w:rPr>
                <w:rFonts w:eastAsia="Calibri" w:cs="Times New Roman"/>
                <w:szCs w:val="28"/>
              </w:rPr>
              <w:t>Thẩm định thực tế tại cơ sở:</w:t>
            </w:r>
          </w:p>
          <w:p w14:paraId="7BECFBB1" w14:textId="1CECDE52" w:rsidR="0054556A" w:rsidRPr="007C51C4" w:rsidRDefault="0054556A" w:rsidP="0054556A">
            <w:pPr>
              <w:spacing w:before="0" w:after="0"/>
              <w:jc w:val="both"/>
              <w:rPr>
                <w:rFonts w:cs="Times New Roman"/>
                <w:szCs w:val="28"/>
              </w:rPr>
            </w:pPr>
            <w:r w:rsidRPr="007C51C4">
              <w:rPr>
                <w:rFonts w:eastAsia="Calibri" w:cs="Times New Roman"/>
                <w:szCs w:val="28"/>
              </w:rPr>
              <w:t xml:space="preserve">- Trường hợp cơ sở đủ điều kiện theo biên bản thẩm định: dự thảo quyết định cấp </w:t>
            </w:r>
            <w:r w:rsidR="0086086D" w:rsidRPr="007C51C4">
              <w:rPr>
                <w:rFonts w:eastAsia="Calibri" w:cs="Times New Roman"/>
                <w:szCs w:val="28"/>
              </w:rPr>
              <w:t>lại</w:t>
            </w:r>
            <w:r w:rsidRPr="007C51C4">
              <w:rPr>
                <w:rFonts w:eastAsia="Calibri" w:cs="Times New Roman"/>
                <w:szCs w:val="28"/>
              </w:rPr>
              <w:t xml:space="preserve"> giấy chứng nhận cơ sở </w:t>
            </w:r>
            <w:r w:rsidRPr="007C51C4">
              <w:rPr>
                <w:bCs/>
                <w:szCs w:val="28"/>
              </w:rPr>
              <w:t>xét nghiệm đạt tiêu chuẩn an toàn sinh học cấp III</w:t>
            </w:r>
            <w:r w:rsidR="0086086D" w:rsidRPr="007C51C4">
              <w:rPr>
                <w:bCs/>
                <w:szCs w:val="28"/>
              </w:rPr>
              <w:t xml:space="preserve"> do hết hạn/bị hỏng, bị mất/thay đổi tên của cơ sở xét nghiệm</w:t>
            </w:r>
            <w:r w:rsidRPr="007C51C4">
              <w:rPr>
                <w:rFonts w:cs="Times New Roman"/>
                <w:szCs w:val="28"/>
              </w:rPr>
              <w:t>;</w:t>
            </w:r>
          </w:p>
          <w:p w14:paraId="4D80B833" w14:textId="42A9CB2D" w:rsidR="0054556A" w:rsidRPr="007C51C4" w:rsidRDefault="0054556A" w:rsidP="0054556A">
            <w:pPr>
              <w:spacing w:before="0" w:after="0"/>
              <w:jc w:val="both"/>
              <w:rPr>
                <w:rFonts w:eastAsia="Calibri" w:cs="Times New Roman"/>
                <w:szCs w:val="28"/>
              </w:rPr>
            </w:pPr>
            <w:r w:rsidRPr="007C51C4">
              <w:rPr>
                <w:rFonts w:eastAsia="Calibri" w:cs="Times New Roman"/>
                <w:szCs w:val="28"/>
              </w:rPr>
              <w:t xml:space="preserve">- Trường hợp cơ sở không đủ điều kiện  theo biên bản thẩm định: </w:t>
            </w:r>
            <w:r w:rsidRPr="007C51C4">
              <w:rPr>
                <w:kern w:val="2"/>
                <w:szCs w:val="28"/>
                <w14:ligatures w14:val="standardContextual"/>
              </w:rPr>
              <w:t>dự thảo văn bản thông báo cho cơ sở</w:t>
            </w:r>
            <w:r w:rsidR="0086086D" w:rsidRPr="007C51C4">
              <w:rPr>
                <w:kern w:val="2"/>
                <w:szCs w:val="28"/>
                <w14:ligatures w14:val="standardContextual"/>
              </w:rPr>
              <w:t xml:space="preserve">, nêu rõ lý do không đủ điều kiện cấp lại </w:t>
            </w:r>
            <w:r w:rsidR="0086086D" w:rsidRPr="007C51C4">
              <w:rPr>
                <w:rFonts w:eastAsia="Calibri" w:cs="Times New Roman"/>
                <w:szCs w:val="28"/>
              </w:rPr>
              <w:t xml:space="preserve">giấy chứng nhận cơ sở </w:t>
            </w:r>
            <w:r w:rsidR="0086086D" w:rsidRPr="007C51C4">
              <w:rPr>
                <w:bCs/>
                <w:szCs w:val="28"/>
              </w:rPr>
              <w:t>xét nghiệm đạt tiêu chuẩn an toàn sinh học cấp III do hết hạn/bị hỏng, bị mất/thay đổi tên của cơ sở xét nghiệm</w:t>
            </w:r>
            <w:r w:rsidR="0005143E" w:rsidRPr="007C51C4">
              <w:rPr>
                <w:bCs/>
                <w:szCs w:val="28"/>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5E2762F4" w14:textId="77777777" w:rsidR="0054556A" w:rsidRPr="007C51C4" w:rsidRDefault="0054556A" w:rsidP="0054556A">
            <w:pPr>
              <w:spacing w:before="0" w:after="0"/>
              <w:rPr>
                <w:rFonts w:eastAsia="Calibri" w:cs="Times New Roman"/>
                <w:szCs w:val="28"/>
              </w:rPr>
            </w:pPr>
            <w:r w:rsidRPr="007C51C4">
              <w:rPr>
                <w:rFonts w:cs="Times New Roman"/>
                <w:szCs w:val="28"/>
              </w:rPr>
              <w:t>Đoàn thẩm định; Công chức được phân công giải quyết TTHC</w:t>
            </w:r>
          </w:p>
        </w:tc>
        <w:tc>
          <w:tcPr>
            <w:tcW w:w="3147" w:type="dxa"/>
            <w:tcBorders>
              <w:top w:val="single" w:sz="4" w:space="0" w:color="000000"/>
              <w:left w:val="single" w:sz="4" w:space="0" w:color="000000"/>
              <w:bottom w:val="single" w:sz="4" w:space="0" w:color="000000"/>
              <w:right w:val="single" w:sz="4" w:space="0" w:color="000000"/>
            </w:tcBorders>
            <w:vAlign w:val="center"/>
          </w:tcPr>
          <w:p w14:paraId="280C1018" w14:textId="04DC120E" w:rsidR="0054556A" w:rsidRPr="007C51C4" w:rsidRDefault="0086086D" w:rsidP="00D01DB1">
            <w:pPr>
              <w:spacing w:before="0" w:after="0"/>
              <w:rPr>
                <w:rFonts w:eastAsia="Calibri" w:cs="Times New Roman"/>
                <w:szCs w:val="28"/>
              </w:rPr>
            </w:pPr>
            <w:r w:rsidRPr="007C51C4">
              <w:rPr>
                <w:rFonts w:cs="Times New Roman"/>
                <w:kern w:val="2"/>
                <w:szCs w:val="28"/>
                <w14:ligatures w14:val="standardContextual"/>
              </w:rPr>
              <w:t>10</w:t>
            </w:r>
            <w:r w:rsidR="0054556A" w:rsidRPr="007C51C4">
              <w:rPr>
                <w:rFonts w:cs="Times New Roman"/>
                <w:kern w:val="2"/>
                <w:szCs w:val="28"/>
                <w14:ligatures w14:val="standardContextual"/>
              </w:rPr>
              <w:t xml:space="preserve"> ngày</w:t>
            </w:r>
            <w:r w:rsidR="00CA68A1" w:rsidRPr="007C51C4">
              <w:rPr>
                <w:rFonts w:cs="Times New Roman"/>
                <w:kern w:val="2"/>
                <w:szCs w:val="28"/>
                <w14:ligatures w14:val="standardContextual"/>
              </w:rPr>
              <w:t xml:space="preserve"> làm việc</w:t>
            </w:r>
          </w:p>
        </w:tc>
      </w:tr>
      <w:tr w:rsidR="0054556A" w:rsidRPr="007C51C4" w14:paraId="36207FF1"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29F9FD81"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B4</w:t>
            </w:r>
          </w:p>
        </w:tc>
        <w:tc>
          <w:tcPr>
            <w:tcW w:w="4508" w:type="dxa"/>
            <w:tcBorders>
              <w:top w:val="single" w:sz="4" w:space="0" w:color="000000"/>
              <w:left w:val="single" w:sz="4" w:space="0" w:color="000000"/>
              <w:bottom w:val="single" w:sz="4" w:space="0" w:color="000000"/>
              <w:right w:val="single" w:sz="4" w:space="0" w:color="000000"/>
            </w:tcBorders>
            <w:vAlign w:val="center"/>
          </w:tcPr>
          <w:p w14:paraId="767EF96E" w14:textId="77777777" w:rsidR="0054556A" w:rsidRPr="007C51C4" w:rsidRDefault="0054556A" w:rsidP="0054556A">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0033DA50" w14:textId="233677C7" w:rsidR="0054556A" w:rsidRPr="007C51C4" w:rsidRDefault="0054556A" w:rsidP="0054556A">
            <w:pPr>
              <w:spacing w:before="0" w:after="0"/>
              <w:rPr>
                <w:rFonts w:cs="Times New Roman"/>
                <w:szCs w:val="28"/>
              </w:rPr>
            </w:pPr>
            <w:r w:rsidRPr="007C51C4">
              <w:rPr>
                <w:rFonts w:cs="Times New Roman"/>
                <w:szCs w:val="28"/>
              </w:rPr>
              <w:t>Lãnh đạo phòng</w:t>
            </w:r>
            <w:r w:rsidR="007565FE" w:rsidRPr="007C51C4">
              <w:rPr>
                <w:rFonts w:cs="Times New Roman"/>
                <w:szCs w:val="28"/>
              </w:rPr>
              <w:t xml:space="preserve"> NVYD</w:t>
            </w:r>
          </w:p>
        </w:tc>
        <w:tc>
          <w:tcPr>
            <w:tcW w:w="3147" w:type="dxa"/>
            <w:tcBorders>
              <w:top w:val="single" w:sz="4" w:space="0" w:color="000000"/>
              <w:left w:val="single" w:sz="4" w:space="0" w:color="000000"/>
              <w:bottom w:val="single" w:sz="4" w:space="0" w:color="000000"/>
              <w:right w:val="single" w:sz="4" w:space="0" w:color="000000"/>
            </w:tcBorders>
            <w:vAlign w:val="center"/>
          </w:tcPr>
          <w:p w14:paraId="5DD6EDF8" w14:textId="002C1B04" w:rsidR="00D01DB1" w:rsidRPr="007C51C4" w:rsidRDefault="0005143E" w:rsidP="00D01DB1">
            <w:pPr>
              <w:spacing w:before="0" w:after="0"/>
              <w:jc w:val="both"/>
              <w:rPr>
                <w:rFonts w:eastAsia="Calibri" w:cs="Times New Roman"/>
                <w:szCs w:val="28"/>
              </w:rPr>
            </w:pPr>
            <w:r w:rsidRPr="007C51C4">
              <w:rPr>
                <w:rFonts w:eastAsia="Calibri" w:cs="Times New Roman"/>
                <w:szCs w:val="28"/>
              </w:rPr>
              <w:t xml:space="preserve">- Trường hợp </w:t>
            </w:r>
            <w:r w:rsidRPr="007C51C4">
              <w:rPr>
                <w:bCs/>
                <w:kern w:val="2"/>
                <w:szCs w:val="28"/>
                <w14:ligatures w14:val="standardContextual"/>
              </w:rPr>
              <w:t>c</w:t>
            </w:r>
            <w:r w:rsidRPr="007C51C4">
              <w:rPr>
                <w:kern w:val="2"/>
                <w:szCs w:val="28"/>
                <w14:ligatures w14:val="standardContextual"/>
              </w:rPr>
              <w:t>ần</w:t>
            </w:r>
            <w:r w:rsidRPr="007C51C4">
              <w:rPr>
                <w:bCs/>
                <w:kern w:val="2"/>
                <w:szCs w:val="28"/>
                <w14:ligatures w14:val="standardContextual"/>
              </w:rPr>
              <w:t xml:space="preserve"> thi</w:t>
            </w:r>
            <w:r w:rsidRPr="007C51C4">
              <w:rPr>
                <w:kern w:val="2"/>
                <w:szCs w:val="28"/>
                <w14:ligatures w14:val="standardContextual"/>
              </w:rPr>
              <w:t>ết</w:t>
            </w:r>
            <w:r w:rsidRPr="007C51C4">
              <w:rPr>
                <w:bCs/>
                <w:kern w:val="2"/>
                <w:szCs w:val="28"/>
                <w14:ligatures w14:val="standardContextual"/>
              </w:rPr>
              <w:t xml:space="preserve"> ti</w:t>
            </w:r>
            <w:r w:rsidRPr="007C51C4">
              <w:rPr>
                <w:kern w:val="2"/>
                <w:szCs w:val="28"/>
                <w14:ligatures w14:val="standardContextual"/>
              </w:rPr>
              <w:t>ế</w:t>
            </w:r>
            <w:r w:rsidRPr="007C51C4">
              <w:rPr>
                <w:bCs/>
                <w:kern w:val="2"/>
                <w:szCs w:val="28"/>
                <w14:ligatures w14:val="standardContextual"/>
              </w:rPr>
              <w:t>n h</w:t>
            </w:r>
            <w:r w:rsidRPr="007C51C4">
              <w:rPr>
                <w:kern w:val="2"/>
                <w:szCs w:val="28"/>
                <w14:ligatures w14:val="standardContextual"/>
              </w:rPr>
              <w:t>ành</w:t>
            </w:r>
            <w:r w:rsidRPr="007C51C4">
              <w:rPr>
                <w:bCs/>
                <w:kern w:val="2"/>
                <w:szCs w:val="28"/>
                <w14:ligatures w14:val="standardContextual"/>
              </w:rPr>
              <w:t xml:space="preserve"> th</w:t>
            </w:r>
            <w:r w:rsidRPr="007C51C4">
              <w:rPr>
                <w:kern w:val="2"/>
                <w:szCs w:val="28"/>
                <w14:ligatures w14:val="standardContextual"/>
              </w:rPr>
              <w:t>ẩm</w:t>
            </w:r>
            <w:r w:rsidRPr="007C51C4">
              <w:rPr>
                <w:bCs/>
                <w:kern w:val="2"/>
                <w:szCs w:val="28"/>
                <w14:ligatures w14:val="standardContextual"/>
              </w:rPr>
              <w:t xml:space="preserve"> </w:t>
            </w:r>
            <w:r w:rsidRPr="007C51C4">
              <w:rPr>
                <w:kern w:val="2"/>
                <w:szCs w:val="28"/>
                <w14:ligatures w14:val="standardContextual"/>
              </w:rPr>
              <w:t>định</w:t>
            </w:r>
            <w:r w:rsidRPr="007C51C4">
              <w:rPr>
                <w:bCs/>
                <w:kern w:val="2"/>
                <w:szCs w:val="28"/>
                <w14:ligatures w14:val="standardContextual"/>
              </w:rPr>
              <w:t xml:space="preserve"> t</w:t>
            </w:r>
            <w:r w:rsidRPr="007C51C4">
              <w:rPr>
                <w:kern w:val="2"/>
                <w:szCs w:val="28"/>
                <w14:ligatures w14:val="standardContextual"/>
              </w:rPr>
              <w:t>ại</w:t>
            </w:r>
            <w:r w:rsidRPr="007C51C4">
              <w:rPr>
                <w:bCs/>
                <w:kern w:val="2"/>
                <w:szCs w:val="28"/>
                <w14:ligatures w14:val="standardContextual"/>
              </w:rPr>
              <w:t xml:space="preserve"> c</w:t>
            </w:r>
            <w:r w:rsidRPr="007C51C4">
              <w:rPr>
                <w:kern w:val="2"/>
                <w:szCs w:val="28"/>
                <w14:ligatures w14:val="standardContextual"/>
              </w:rPr>
              <w:t>ơ</w:t>
            </w:r>
            <w:r w:rsidRPr="007C51C4">
              <w:rPr>
                <w:bCs/>
                <w:kern w:val="2"/>
                <w:szCs w:val="28"/>
                <w14:ligatures w14:val="standardContextual"/>
              </w:rPr>
              <w:t xml:space="preserve"> s</w:t>
            </w:r>
            <w:r w:rsidRPr="007C51C4">
              <w:rPr>
                <w:kern w:val="2"/>
                <w:szCs w:val="28"/>
                <w14:ligatures w14:val="standardContextual"/>
              </w:rPr>
              <w:t>ở/</w:t>
            </w:r>
            <w:r w:rsidRPr="007C51C4">
              <w:rPr>
                <w:bCs/>
                <w:kern w:val="2"/>
                <w:szCs w:val="28"/>
                <w14:ligatures w14:val="standardContextual"/>
              </w:rPr>
              <w:t xml:space="preserve"> Trư</w:t>
            </w:r>
            <w:r w:rsidRPr="007C51C4">
              <w:rPr>
                <w:kern w:val="2"/>
                <w:szCs w:val="28"/>
                <w14:ligatures w14:val="standardContextual"/>
              </w:rPr>
              <w:t>ờn</w:t>
            </w:r>
            <w:r w:rsidRPr="007C51C4">
              <w:rPr>
                <w:bCs/>
                <w:kern w:val="2"/>
                <w:szCs w:val="28"/>
                <w14:ligatures w14:val="standardContextual"/>
              </w:rPr>
              <w:t>g h</w:t>
            </w:r>
            <w:r w:rsidRPr="007C51C4">
              <w:rPr>
                <w:kern w:val="2"/>
                <w:szCs w:val="28"/>
                <w14:ligatures w14:val="standardContextual"/>
              </w:rPr>
              <w:t>ợp</w:t>
            </w:r>
            <w:r w:rsidRPr="007C51C4">
              <w:rPr>
                <w:bCs/>
                <w:kern w:val="2"/>
                <w:szCs w:val="28"/>
                <w14:ligatures w14:val="standardContextual"/>
              </w:rPr>
              <w:t xml:space="preserve"> h</w:t>
            </w:r>
            <w:r w:rsidRPr="007C51C4">
              <w:rPr>
                <w:kern w:val="2"/>
                <w:szCs w:val="28"/>
                <w14:ligatures w14:val="standardContextual"/>
              </w:rPr>
              <w:t>ồ</w:t>
            </w:r>
            <w:r w:rsidRPr="007C51C4">
              <w:rPr>
                <w:bCs/>
                <w:kern w:val="2"/>
                <w:szCs w:val="28"/>
                <w14:ligatures w14:val="standardContextual"/>
              </w:rPr>
              <w:t xml:space="preserve"> s</w:t>
            </w:r>
            <w:r w:rsidRPr="007C51C4">
              <w:rPr>
                <w:kern w:val="2"/>
                <w:szCs w:val="28"/>
                <w14:ligatures w14:val="standardContextual"/>
              </w:rPr>
              <w:t>ơ</w:t>
            </w:r>
            <w:r w:rsidRPr="007C51C4">
              <w:rPr>
                <w:bCs/>
                <w:kern w:val="2"/>
                <w:szCs w:val="28"/>
                <w14:ligatures w14:val="standardContextual"/>
              </w:rPr>
              <w:t xml:space="preserve"> đ</w:t>
            </w:r>
            <w:r w:rsidRPr="007C51C4">
              <w:rPr>
                <w:kern w:val="2"/>
                <w:szCs w:val="28"/>
                <w14:ligatures w14:val="standardContextual"/>
              </w:rPr>
              <w:t>ầy</w:t>
            </w:r>
            <w:r w:rsidRPr="007C51C4">
              <w:rPr>
                <w:bCs/>
                <w:kern w:val="2"/>
                <w:szCs w:val="28"/>
                <w14:ligatures w14:val="standardContextual"/>
              </w:rPr>
              <w:t xml:space="preserve"> </w:t>
            </w:r>
            <w:r w:rsidRPr="007C51C4">
              <w:rPr>
                <w:kern w:val="2"/>
                <w:szCs w:val="28"/>
                <w14:ligatures w14:val="standardContextual"/>
              </w:rPr>
              <w:t>đủ</w:t>
            </w:r>
            <w:r w:rsidRPr="007C51C4">
              <w:rPr>
                <w:bCs/>
                <w:kern w:val="2"/>
                <w:szCs w:val="28"/>
                <w14:ligatures w14:val="standardContextual"/>
              </w:rPr>
              <w:t xml:space="preserve"> v</w:t>
            </w:r>
            <w:r w:rsidRPr="007C51C4">
              <w:rPr>
                <w:kern w:val="2"/>
                <w:szCs w:val="28"/>
                <w14:ligatures w14:val="standardContextual"/>
              </w:rPr>
              <w:t>à</w:t>
            </w:r>
            <w:r w:rsidRPr="007C51C4">
              <w:rPr>
                <w:bCs/>
                <w:kern w:val="2"/>
                <w:szCs w:val="28"/>
                <w14:ligatures w14:val="standardContextual"/>
              </w:rPr>
              <w:t xml:space="preserve"> kh</w:t>
            </w:r>
            <w:r w:rsidRPr="007C51C4">
              <w:rPr>
                <w:kern w:val="2"/>
                <w:szCs w:val="28"/>
                <w14:ligatures w14:val="standardContextual"/>
              </w:rPr>
              <w:t>ô</w:t>
            </w:r>
            <w:r w:rsidRPr="007C51C4">
              <w:rPr>
                <w:bCs/>
                <w:kern w:val="2"/>
                <w:szCs w:val="28"/>
                <w14:ligatures w14:val="standardContextual"/>
              </w:rPr>
              <w:t>ng th</w:t>
            </w:r>
            <w:r w:rsidRPr="007C51C4">
              <w:rPr>
                <w:kern w:val="2"/>
                <w:szCs w:val="28"/>
                <w14:ligatures w14:val="standardContextual"/>
              </w:rPr>
              <w:t>ẩm</w:t>
            </w:r>
            <w:r w:rsidRPr="007C51C4">
              <w:rPr>
                <w:bCs/>
                <w:kern w:val="2"/>
                <w:szCs w:val="28"/>
                <w14:ligatures w14:val="standardContextual"/>
              </w:rPr>
              <w:t xml:space="preserve"> </w:t>
            </w:r>
            <w:r w:rsidRPr="007C51C4">
              <w:rPr>
                <w:kern w:val="2"/>
                <w:szCs w:val="28"/>
                <w14:ligatures w14:val="standardContextual"/>
              </w:rPr>
              <w:t>định</w:t>
            </w:r>
            <w:r w:rsidRPr="007C51C4">
              <w:rPr>
                <w:bCs/>
                <w:kern w:val="2"/>
                <w:szCs w:val="28"/>
                <w14:ligatures w14:val="standardContextual"/>
              </w:rPr>
              <w:t xml:space="preserve"> l</w:t>
            </w:r>
            <w:r w:rsidRPr="007C51C4">
              <w:rPr>
                <w:kern w:val="2"/>
                <w:szCs w:val="28"/>
                <w14:ligatures w14:val="standardContextual"/>
              </w:rPr>
              <w:t>ại</w:t>
            </w:r>
            <w:r w:rsidRPr="007C51C4">
              <w:rPr>
                <w:bCs/>
                <w:kern w:val="2"/>
                <w:szCs w:val="28"/>
                <w14:ligatures w14:val="standardContextual"/>
              </w:rPr>
              <w:t xml:space="preserve"> c</w:t>
            </w:r>
            <w:r w:rsidRPr="007C51C4">
              <w:rPr>
                <w:kern w:val="2"/>
                <w:szCs w:val="28"/>
                <w14:ligatures w14:val="standardContextual"/>
              </w:rPr>
              <w:t>ơ</w:t>
            </w:r>
            <w:r w:rsidRPr="007C51C4">
              <w:rPr>
                <w:bCs/>
                <w:kern w:val="2"/>
                <w:szCs w:val="28"/>
                <w14:ligatures w14:val="standardContextual"/>
              </w:rPr>
              <w:t xml:space="preserve"> s</w:t>
            </w:r>
            <w:r w:rsidRPr="007C51C4">
              <w:rPr>
                <w:kern w:val="2"/>
                <w:szCs w:val="28"/>
                <w14:ligatures w14:val="standardContextual"/>
              </w:rPr>
              <w:t>ở:</w:t>
            </w:r>
            <w:r w:rsidRPr="007C51C4">
              <w:rPr>
                <w:rFonts w:eastAsia="Calibri" w:cs="Times New Roman"/>
                <w:szCs w:val="28"/>
              </w:rPr>
              <w:t xml:space="preserve"> </w:t>
            </w:r>
            <w:r w:rsidR="00D24F90" w:rsidRPr="007C51C4">
              <w:rPr>
                <w:rFonts w:eastAsia="Calibri" w:cs="Times New Roman"/>
                <w:szCs w:val="28"/>
              </w:rPr>
              <w:t>02</w:t>
            </w:r>
            <w:r w:rsidR="0054556A" w:rsidRPr="007C51C4">
              <w:rPr>
                <w:rFonts w:eastAsia="Calibri" w:cs="Times New Roman"/>
                <w:szCs w:val="28"/>
              </w:rPr>
              <w:t xml:space="preserve"> ngày </w:t>
            </w:r>
            <w:r w:rsidR="0070030A" w:rsidRPr="007C51C4">
              <w:rPr>
                <w:rFonts w:eastAsia="Calibri" w:cs="Times New Roman"/>
                <w:szCs w:val="28"/>
              </w:rPr>
              <w:t>làm việc</w:t>
            </w:r>
          </w:p>
          <w:p w14:paraId="604AF186" w14:textId="19D4EE51" w:rsidR="0005143E" w:rsidRPr="007C51C4" w:rsidRDefault="0005143E" w:rsidP="00D01DB1">
            <w:pPr>
              <w:spacing w:before="0" w:after="0"/>
              <w:jc w:val="both"/>
              <w:rPr>
                <w:rFonts w:eastAsia="Calibri" w:cs="Times New Roman"/>
                <w:szCs w:val="28"/>
              </w:rPr>
            </w:pPr>
            <w:r w:rsidRPr="007C51C4">
              <w:rPr>
                <w:rFonts w:eastAsia="Calibri" w:cs="Times New Roman"/>
                <w:szCs w:val="28"/>
              </w:rPr>
              <w:t xml:space="preserve">- Trường hợp hồ sơ chưa </w:t>
            </w:r>
            <w:r w:rsidR="00CA68A1" w:rsidRPr="007C51C4">
              <w:rPr>
                <w:rFonts w:eastAsia="Calibri" w:cs="Times New Roman"/>
                <w:szCs w:val="28"/>
              </w:rPr>
              <w:t>chưa hợp lệ</w:t>
            </w:r>
            <w:r w:rsidRPr="007C51C4">
              <w:rPr>
                <w:rFonts w:eastAsia="Calibri" w:cs="Times New Roman"/>
                <w:szCs w:val="28"/>
              </w:rPr>
              <w:t xml:space="preserve">: 01 ngày </w:t>
            </w:r>
            <w:r w:rsidR="0070030A" w:rsidRPr="007C51C4">
              <w:rPr>
                <w:rFonts w:eastAsia="Calibri" w:cs="Times New Roman"/>
                <w:szCs w:val="28"/>
              </w:rPr>
              <w:t>làm việc</w:t>
            </w:r>
          </w:p>
        </w:tc>
      </w:tr>
      <w:tr w:rsidR="0005143E" w:rsidRPr="007C51C4" w14:paraId="35BFCD55"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17D915BF" w14:textId="77777777" w:rsidR="0005143E" w:rsidRPr="007C51C4" w:rsidRDefault="0005143E" w:rsidP="0005143E">
            <w:pPr>
              <w:spacing w:before="0" w:after="0"/>
              <w:rPr>
                <w:rFonts w:eastAsia="Calibri" w:cs="Times New Roman"/>
                <w:szCs w:val="28"/>
              </w:rPr>
            </w:pPr>
            <w:r w:rsidRPr="007C51C4">
              <w:rPr>
                <w:rFonts w:eastAsia="Calibri" w:cs="Times New Roman"/>
                <w:szCs w:val="28"/>
              </w:rPr>
              <w:t>B5</w:t>
            </w:r>
          </w:p>
        </w:tc>
        <w:tc>
          <w:tcPr>
            <w:tcW w:w="4508" w:type="dxa"/>
            <w:tcBorders>
              <w:top w:val="single" w:sz="4" w:space="0" w:color="000000"/>
              <w:left w:val="single" w:sz="4" w:space="0" w:color="000000"/>
              <w:bottom w:val="single" w:sz="4" w:space="0" w:color="000000"/>
              <w:right w:val="single" w:sz="4" w:space="0" w:color="000000"/>
            </w:tcBorders>
            <w:vAlign w:val="center"/>
          </w:tcPr>
          <w:p w14:paraId="7E240804" w14:textId="77777777" w:rsidR="0005143E" w:rsidRPr="007C51C4" w:rsidRDefault="0005143E" w:rsidP="0005143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126" w:type="dxa"/>
            <w:tcBorders>
              <w:top w:val="single" w:sz="4" w:space="0" w:color="000000"/>
              <w:left w:val="single" w:sz="4" w:space="0" w:color="000000"/>
              <w:bottom w:val="single" w:sz="4" w:space="0" w:color="000000"/>
              <w:right w:val="single" w:sz="4" w:space="0" w:color="000000"/>
            </w:tcBorders>
            <w:vAlign w:val="center"/>
          </w:tcPr>
          <w:p w14:paraId="4754742B" w14:textId="77777777" w:rsidR="0005143E" w:rsidRPr="007C51C4" w:rsidRDefault="0005143E" w:rsidP="0005143E">
            <w:pPr>
              <w:spacing w:before="0" w:after="0"/>
              <w:rPr>
                <w:rFonts w:cs="Times New Roman"/>
                <w:szCs w:val="28"/>
              </w:rPr>
            </w:pPr>
            <w:r w:rsidRPr="007C51C4">
              <w:rPr>
                <w:rFonts w:cs="Times New Roman"/>
                <w:szCs w:val="28"/>
              </w:rPr>
              <w:t>Lãnh đạo Sở</w:t>
            </w:r>
          </w:p>
        </w:tc>
        <w:tc>
          <w:tcPr>
            <w:tcW w:w="3147" w:type="dxa"/>
            <w:tcBorders>
              <w:top w:val="single" w:sz="4" w:space="0" w:color="000000"/>
              <w:left w:val="single" w:sz="4" w:space="0" w:color="000000"/>
              <w:bottom w:val="single" w:sz="4" w:space="0" w:color="000000"/>
              <w:right w:val="single" w:sz="4" w:space="0" w:color="000000"/>
            </w:tcBorders>
            <w:vAlign w:val="center"/>
          </w:tcPr>
          <w:p w14:paraId="75A7C2C4" w14:textId="6D7456B0" w:rsidR="0005143E" w:rsidRPr="007C51C4" w:rsidRDefault="0005143E" w:rsidP="0005143E">
            <w:pPr>
              <w:spacing w:before="0" w:after="0"/>
              <w:jc w:val="both"/>
              <w:rPr>
                <w:rFonts w:eastAsia="Calibri" w:cs="Times New Roman"/>
                <w:szCs w:val="28"/>
              </w:rPr>
            </w:pPr>
            <w:r w:rsidRPr="007C51C4">
              <w:rPr>
                <w:rFonts w:eastAsia="Calibri" w:cs="Times New Roman"/>
                <w:szCs w:val="28"/>
              </w:rPr>
              <w:t xml:space="preserve">- Trường hợp </w:t>
            </w:r>
            <w:r w:rsidRPr="007C51C4">
              <w:rPr>
                <w:bCs/>
                <w:kern w:val="2"/>
                <w:szCs w:val="28"/>
                <w14:ligatures w14:val="standardContextual"/>
              </w:rPr>
              <w:t>c</w:t>
            </w:r>
            <w:r w:rsidRPr="007C51C4">
              <w:rPr>
                <w:kern w:val="2"/>
                <w:szCs w:val="28"/>
                <w14:ligatures w14:val="standardContextual"/>
              </w:rPr>
              <w:t>ần</w:t>
            </w:r>
            <w:r w:rsidRPr="007C51C4">
              <w:rPr>
                <w:bCs/>
                <w:kern w:val="2"/>
                <w:szCs w:val="28"/>
                <w14:ligatures w14:val="standardContextual"/>
              </w:rPr>
              <w:t xml:space="preserve"> thi</w:t>
            </w:r>
            <w:r w:rsidRPr="007C51C4">
              <w:rPr>
                <w:kern w:val="2"/>
                <w:szCs w:val="28"/>
                <w14:ligatures w14:val="standardContextual"/>
              </w:rPr>
              <w:t>ết</w:t>
            </w:r>
            <w:r w:rsidRPr="007C51C4">
              <w:rPr>
                <w:bCs/>
                <w:kern w:val="2"/>
                <w:szCs w:val="28"/>
                <w14:ligatures w14:val="standardContextual"/>
              </w:rPr>
              <w:t xml:space="preserve"> ti</w:t>
            </w:r>
            <w:r w:rsidRPr="007C51C4">
              <w:rPr>
                <w:kern w:val="2"/>
                <w:szCs w:val="28"/>
                <w14:ligatures w14:val="standardContextual"/>
              </w:rPr>
              <w:t>ế</w:t>
            </w:r>
            <w:r w:rsidRPr="007C51C4">
              <w:rPr>
                <w:bCs/>
                <w:kern w:val="2"/>
                <w:szCs w:val="28"/>
                <w14:ligatures w14:val="standardContextual"/>
              </w:rPr>
              <w:t>n h</w:t>
            </w:r>
            <w:r w:rsidRPr="007C51C4">
              <w:rPr>
                <w:kern w:val="2"/>
                <w:szCs w:val="28"/>
                <w14:ligatures w14:val="standardContextual"/>
              </w:rPr>
              <w:t>ành</w:t>
            </w:r>
            <w:r w:rsidRPr="007C51C4">
              <w:rPr>
                <w:bCs/>
                <w:kern w:val="2"/>
                <w:szCs w:val="28"/>
                <w14:ligatures w14:val="standardContextual"/>
              </w:rPr>
              <w:t xml:space="preserve"> th</w:t>
            </w:r>
            <w:r w:rsidRPr="007C51C4">
              <w:rPr>
                <w:kern w:val="2"/>
                <w:szCs w:val="28"/>
                <w14:ligatures w14:val="standardContextual"/>
              </w:rPr>
              <w:t>ẩm</w:t>
            </w:r>
            <w:r w:rsidRPr="007C51C4">
              <w:rPr>
                <w:bCs/>
                <w:kern w:val="2"/>
                <w:szCs w:val="28"/>
                <w14:ligatures w14:val="standardContextual"/>
              </w:rPr>
              <w:t xml:space="preserve"> </w:t>
            </w:r>
            <w:r w:rsidRPr="007C51C4">
              <w:rPr>
                <w:kern w:val="2"/>
                <w:szCs w:val="28"/>
                <w14:ligatures w14:val="standardContextual"/>
              </w:rPr>
              <w:t>định</w:t>
            </w:r>
            <w:r w:rsidRPr="007C51C4">
              <w:rPr>
                <w:bCs/>
                <w:kern w:val="2"/>
                <w:szCs w:val="28"/>
                <w14:ligatures w14:val="standardContextual"/>
              </w:rPr>
              <w:t xml:space="preserve"> t</w:t>
            </w:r>
            <w:r w:rsidRPr="007C51C4">
              <w:rPr>
                <w:kern w:val="2"/>
                <w:szCs w:val="28"/>
                <w14:ligatures w14:val="standardContextual"/>
              </w:rPr>
              <w:t>ại</w:t>
            </w:r>
            <w:r w:rsidRPr="007C51C4">
              <w:rPr>
                <w:bCs/>
                <w:kern w:val="2"/>
                <w:szCs w:val="28"/>
                <w14:ligatures w14:val="standardContextual"/>
              </w:rPr>
              <w:t xml:space="preserve"> c</w:t>
            </w:r>
            <w:r w:rsidRPr="007C51C4">
              <w:rPr>
                <w:kern w:val="2"/>
                <w:szCs w:val="28"/>
                <w14:ligatures w14:val="standardContextual"/>
              </w:rPr>
              <w:t>ơ</w:t>
            </w:r>
            <w:r w:rsidRPr="007C51C4">
              <w:rPr>
                <w:bCs/>
                <w:kern w:val="2"/>
                <w:szCs w:val="28"/>
                <w14:ligatures w14:val="standardContextual"/>
              </w:rPr>
              <w:t xml:space="preserve"> s</w:t>
            </w:r>
            <w:r w:rsidRPr="007C51C4">
              <w:rPr>
                <w:kern w:val="2"/>
                <w:szCs w:val="28"/>
                <w14:ligatures w14:val="standardContextual"/>
              </w:rPr>
              <w:t>ở/</w:t>
            </w:r>
            <w:r w:rsidRPr="007C51C4">
              <w:rPr>
                <w:bCs/>
                <w:kern w:val="2"/>
                <w:szCs w:val="28"/>
                <w14:ligatures w14:val="standardContextual"/>
              </w:rPr>
              <w:t xml:space="preserve"> Trư</w:t>
            </w:r>
            <w:r w:rsidRPr="007C51C4">
              <w:rPr>
                <w:kern w:val="2"/>
                <w:szCs w:val="28"/>
                <w14:ligatures w14:val="standardContextual"/>
              </w:rPr>
              <w:t>ờn</w:t>
            </w:r>
            <w:r w:rsidRPr="007C51C4">
              <w:rPr>
                <w:bCs/>
                <w:kern w:val="2"/>
                <w:szCs w:val="28"/>
                <w14:ligatures w14:val="standardContextual"/>
              </w:rPr>
              <w:t>g h</w:t>
            </w:r>
            <w:r w:rsidRPr="007C51C4">
              <w:rPr>
                <w:kern w:val="2"/>
                <w:szCs w:val="28"/>
                <w14:ligatures w14:val="standardContextual"/>
              </w:rPr>
              <w:t>ợp</w:t>
            </w:r>
            <w:r w:rsidRPr="007C51C4">
              <w:rPr>
                <w:bCs/>
                <w:kern w:val="2"/>
                <w:szCs w:val="28"/>
                <w14:ligatures w14:val="standardContextual"/>
              </w:rPr>
              <w:t xml:space="preserve"> h</w:t>
            </w:r>
            <w:r w:rsidRPr="007C51C4">
              <w:rPr>
                <w:kern w:val="2"/>
                <w:szCs w:val="28"/>
                <w14:ligatures w14:val="standardContextual"/>
              </w:rPr>
              <w:t>ồ</w:t>
            </w:r>
            <w:r w:rsidRPr="007C51C4">
              <w:rPr>
                <w:bCs/>
                <w:kern w:val="2"/>
                <w:szCs w:val="28"/>
                <w14:ligatures w14:val="standardContextual"/>
              </w:rPr>
              <w:t xml:space="preserve"> s</w:t>
            </w:r>
            <w:r w:rsidRPr="007C51C4">
              <w:rPr>
                <w:kern w:val="2"/>
                <w:szCs w:val="28"/>
                <w14:ligatures w14:val="standardContextual"/>
              </w:rPr>
              <w:t>ơ</w:t>
            </w:r>
            <w:r w:rsidRPr="007C51C4">
              <w:rPr>
                <w:bCs/>
                <w:kern w:val="2"/>
                <w:szCs w:val="28"/>
                <w14:ligatures w14:val="standardContextual"/>
              </w:rPr>
              <w:t xml:space="preserve"> đ</w:t>
            </w:r>
            <w:r w:rsidRPr="007C51C4">
              <w:rPr>
                <w:kern w:val="2"/>
                <w:szCs w:val="28"/>
                <w14:ligatures w14:val="standardContextual"/>
              </w:rPr>
              <w:t>ầy</w:t>
            </w:r>
            <w:r w:rsidRPr="007C51C4">
              <w:rPr>
                <w:bCs/>
                <w:kern w:val="2"/>
                <w:szCs w:val="28"/>
                <w14:ligatures w14:val="standardContextual"/>
              </w:rPr>
              <w:t xml:space="preserve"> </w:t>
            </w:r>
            <w:r w:rsidRPr="007C51C4">
              <w:rPr>
                <w:kern w:val="2"/>
                <w:szCs w:val="28"/>
                <w14:ligatures w14:val="standardContextual"/>
              </w:rPr>
              <w:t>đủ</w:t>
            </w:r>
            <w:r w:rsidRPr="007C51C4">
              <w:rPr>
                <w:bCs/>
                <w:kern w:val="2"/>
                <w:szCs w:val="28"/>
                <w14:ligatures w14:val="standardContextual"/>
              </w:rPr>
              <w:t xml:space="preserve"> v</w:t>
            </w:r>
            <w:r w:rsidRPr="007C51C4">
              <w:rPr>
                <w:kern w:val="2"/>
                <w:szCs w:val="28"/>
                <w14:ligatures w14:val="standardContextual"/>
              </w:rPr>
              <w:t>à</w:t>
            </w:r>
            <w:r w:rsidRPr="007C51C4">
              <w:rPr>
                <w:bCs/>
                <w:kern w:val="2"/>
                <w:szCs w:val="28"/>
                <w14:ligatures w14:val="standardContextual"/>
              </w:rPr>
              <w:t xml:space="preserve"> kh</w:t>
            </w:r>
            <w:r w:rsidRPr="007C51C4">
              <w:rPr>
                <w:kern w:val="2"/>
                <w:szCs w:val="28"/>
                <w14:ligatures w14:val="standardContextual"/>
              </w:rPr>
              <w:t>ô</w:t>
            </w:r>
            <w:r w:rsidRPr="007C51C4">
              <w:rPr>
                <w:bCs/>
                <w:kern w:val="2"/>
                <w:szCs w:val="28"/>
                <w14:ligatures w14:val="standardContextual"/>
              </w:rPr>
              <w:t>ng th</w:t>
            </w:r>
            <w:r w:rsidRPr="007C51C4">
              <w:rPr>
                <w:kern w:val="2"/>
                <w:szCs w:val="28"/>
                <w14:ligatures w14:val="standardContextual"/>
              </w:rPr>
              <w:t>ẩm</w:t>
            </w:r>
            <w:r w:rsidRPr="007C51C4">
              <w:rPr>
                <w:bCs/>
                <w:kern w:val="2"/>
                <w:szCs w:val="28"/>
                <w14:ligatures w14:val="standardContextual"/>
              </w:rPr>
              <w:t xml:space="preserve"> </w:t>
            </w:r>
            <w:r w:rsidRPr="007C51C4">
              <w:rPr>
                <w:kern w:val="2"/>
                <w:szCs w:val="28"/>
                <w14:ligatures w14:val="standardContextual"/>
              </w:rPr>
              <w:t>định</w:t>
            </w:r>
            <w:r w:rsidRPr="007C51C4">
              <w:rPr>
                <w:bCs/>
                <w:kern w:val="2"/>
                <w:szCs w:val="28"/>
                <w14:ligatures w14:val="standardContextual"/>
              </w:rPr>
              <w:t xml:space="preserve"> l</w:t>
            </w:r>
            <w:r w:rsidRPr="007C51C4">
              <w:rPr>
                <w:kern w:val="2"/>
                <w:szCs w:val="28"/>
                <w14:ligatures w14:val="standardContextual"/>
              </w:rPr>
              <w:t>ại</w:t>
            </w:r>
            <w:r w:rsidRPr="007C51C4">
              <w:rPr>
                <w:bCs/>
                <w:kern w:val="2"/>
                <w:szCs w:val="28"/>
                <w14:ligatures w14:val="standardContextual"/>
              </w:rPr>
              <w:t xml:space="preserve"> c</w:t>
            </w:r>
            <w:r w:rsidRPr="007C51C4">
              <w:rPr>
                <w:kern w:val="2"/>
                <w:szCs w:val="28"/>
                <w14:ligatures w14:val="standardContextual"/>
              </w:rPr>
              <w:t>ơ</w:t>
            </w:r>
            <w:r w:rsidRPr="007C51C4">
              <w:rPr>
                <w:bCs/>
                <w:kern w:val="2"/>
                <w:szCs w:val="28"/>
                <w14:ligatures w14:val="standardContextual"/>
              </w:rPr>
              <w:t xml:space="preserve"> s</w:t>
            </w:r>
            <w:r w:rsidRPr="007C51C4">
              <w:rPr>
                <w:kern w:val="2"/>
                <w:szCs w:val="28"/>
                <w14:ligatures w14:val="standardContextual"/>
              </w:rPr>
              <w:t>ở:</w:t>
            </w:r>
            <w:r w:rsidRPr="007C51C4">
              <w:rPr>
                <w:rFonts w:eastAsia="Calibri" w:cs="Times New Roman"/>
                <w:szCs w:val="28"/>
              </w:rPr>
              <w:t xml:space="preserve"> 02 ngày </w:t>
            </w:r>
            <w:r w:rsidR="0070030A" w:rsidRPr="007C51C4">
              <w:rPr>
                <w:rFonts w:eastAsia="Calibri" w:cs="Times New Roman"/>
                <w:szCs w:val="28"/>
              </w:rPr>
              <w:t>làm việc.</w:t>
            </w:r>
          </w:p>
          <w:p w14:paraId="0DF9730F" w14:textId="1AECD10B" w:rsidR="0005143E" w:rsidRPr="007C51C4" w:rsidRDefault="0005143E" w:rsidP="00D01DB1">
            <w:pPr>
              <w:spacing w:before="0" w:after="0"/>
              <w:jc w:val="both"/>
              <w:rPr>
                <w:rFonts w:eastAsia="Calibri" w:cs="Times New Roman"/>
                <w:szCs w:val="28"/>
              </w:rPr>
            </w:pPr>
            <w:r w:rsidRPr="007C51C4">
              <w:rPr>
                <w:rFonts w:eastAsia="Calibri" w:cs="Times New Roman"/>
                <w:szCs w:val="28"/>
              </w:rPr>
              <w:t xml:space="preserve">- Trường hợp hồ sơ chưa </w:t>
            </w:r>
            <w:r w:rsidR="00CA68A1" w:rsidRPr="007C51C4">
              <w:rPr>
                <w:rFonts w:eastAsia="Calibri" w:cs="Times New Roman"/>
                <w:szCs w:val="28"/>
              </w:rPr>
              <w:t>chưa hợp lệ</w:t>
            </w:r>
            <w:r w:rsidRPr="007C51C4">
              <w:rPr>
                <w:rFonts w:eastAsia="Calibri" w:cs="Times New Roman"/>
                <w:szCs w:val="28"/>
              </w:rPr>
              <w:t xml:space="preserve">: 01 ngày </w:t>
            </w:r>
            <w:r w:rsidR="0070030A" w:rsidRPr="007C51C4">
              <w:rPr>
                <w:rFonts w:eastAsia="Calibri" w:cs="Times New Roman"/>
                <w:szCs w:val="28"/>
              </w:rPr>
              <w:t>làm việc</w:t>
            </w:r>
          </w:p>
        </w:tc>
      </w:tr>
      <w:tr w:rsidR="0054556A" w:rsidRPr="007C51C4" w14:paraId="37F3B20E"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1A350947"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B6</w:t>
            </w:r>
          </w:p>
        </w:tc>
        <w:tc>
          <w:tcPr>
            <w:tcW w:w="4508" w:type="dxa"/>
            <w:tcBorders>
              <w:top w:val="single" w:sz="4" w:space="0" w:color="000000"/>
              <w:left w:val="single" w:sz="4" w:space="0" w:color="000000"/>
              <w:bottom w:val="single" w:sz="4" w:space="0" w:color="000000"/>
              <w:right w:val="single" w:sz="4" w:space="0" w:color="000000"/>
            </w:tcBorders>
            <w:vAlign w:val="center"/>
          </w:tcPr>
          <w:p w14:paraId="7FB1A2A2" w14:textId="77777777" w:rsidR="0054556A" w:rsidRPr="007C51C4" w:rsidRDefault="0054556A" w:rsidP="0054556A">
            <w:pPr>
              <w:spacing w:before="0" w:after="0"/>
              <w:jc w:val="both"/>
              <w:rPr>
                <w:rFonts w:cs="Times New Roman"/>
                <w:szCs w:val="28"/>
              </w:rPr>
            </w:pPr>
            <w:r w:rsidRPr="007C51C4">
              <w:rPr>
                <w:rFonts w:cs="Times New Roman"/>
                <w:szCs w:val="28"/>
              </w:rPr>
              <w:t>Vào sổ, đóng dấu, lưu trữ hồ sơ, phát hành văn bản</w:t>
            </w:r>
          </w:p>
        </w:tc>
        <w:tc>
          <w:tcPr>
            <w:tcW w:w="2126" w:type="dxa"/>
            <w:tcBorders>
              <w:top w:val="single" w:sz="4" w:space="0" w:color="000000"/>
              <w:left w:val="single" w:sz="4" w:space="0" w:color="000000"/>
              <w:bottom w:val="single" w:sz="4" w:space="0" w:color="000000"/>
              <w:right w:val="single" w:sz="4" w:space="0" w:color="000000"/>
            </w:tcBorders>
            <w:vAlign w:val="center"/>
          </w:tcPr>
          <w:p w14:paraId="5CB929BE" w14:textId="77777777" w:rsidR="0054556A" w:rsidRPr="007C51C4" w:rsidRDefault="0054556A" w:rsidP="0054556A">
            <w:pPr>
              <w:spacing w:before="0" w:after="0"/>
              <w:rPr>
                <w:rFonts w:cs="Times New Roman"/>
                <w:szCs w:val="28"/>
              </w:rPr>
            </w:pPr>
            <w:r w:rsidRPr="007C51C4">
              <w:rPr>
                <w:rFonts w:cs="Times New Roman"/>
                <w:szCs w:val="28"/>
              </w:rPr>
              <w:t>Văn thư Sở</w:t>
            </w:r>
          </w:p>
        </w:tc>
        <w:tc>
          <w:tcPr>
            <w:tcW w:w="3147" w:type="dxa"/>
            <w:tcBorders>
              <w:top w:val="single" w:sz="4" w:space="0" w:color="000000"/>
              <w:left w:val="single" w:sz="4" w:space="0" w:color="000000"/>
              <w:bottom w:val="single" w:sz="4" w:space="0" w:color="000000"/>
              <w:right w:val="single" w:sz="4" w:space="0" w:color="000000"/>
            </w:tcBorders>
            <w:vAlign w:val="center"/>
          </w:tcPr>
          <w:p w14:paraId="468358D5" w14:textId="50860ADD" w:rsidR="0054556A" w:rsidRPr="007C51C4" w:rsidRDefault="0054556A" w:rsidP="00D01DB1">
            <w:pPr>
              <w:spacing w:before="0" w:after="0"/>
              <w:rPr>
                <w:rFonts w:eastAsia="Calibri" w:cs="Times New Roman"/>
                <w:szCs w:val="28"/>
              </w:rPr>
            </w:pPr>
            <w:r w:rsidRPr="007C51C4">
              <w:rPr>
                <w:rFonts w:eastAsia="Calibri" w:cs="Times New Roman"/>
                <w:szCs w:val="28"/>
              </w:rPr>
              <w:t xml:space="preserve">01 ngày </w:t>
            </w:r>
            <w:r w:rsidR="0070030A" w:rsidRPr="007C51C4">
              <w:rPr>
                <w:rFonts w:eastAsia="Calibri" w:cs="Times New Roman"/>
                <w:szCs w:val="28"/>
              </w:rPr>
              <w:t>làm việc</w:t>
            </w:r>
          </w:p>
        </w:tc>
      </w:tr>
      <w:tr w:rsidR="0054556A" w:rsidRPr="007C51C4" w14:paraId="77622BB2"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1B02924A" w14:textId="77777777" w:rsidR="0054556A" w:rsidRPr="007C51C4" w:rsidRDefault="0054556A" w:rsidP="0054556A">
            <w:pPr>
              <w:spacing w:before="0" w:after="0"/>
              <w:rPr>
                <w:rFonts w:eastAsia="Calibri" w:cs="Times New Roman"/>
                <w:szCs w:val="28"/>
              </w:rPr>
            </w:pPr>
            <w:r w:rsidRPr="007C51C4">
              <w:rPr>
                <w:rFonts w:eastAsia="Calibri" w:cs="Times New Roman"/>
                <w:szCs w:val="28"/>
              </w:rPr>
              <w:t>B7</w:t>
            </w:r>
          </w:p>
        </w:tc>
        <w:tc>
          <w:tcPr>
            <w:tcW w:w="4508" w:type="dxa"/>
            <w:tcBorders>
              <w:top w:val="single" w:sz="4" w:space="0" w:color="000000"/>
              <w:left w:val="single" w:sz="4" w:space="0" w:color="000000"/>
              <w:bottom w:val="single" w:sz="4" w:space="0" w:color="000000"/>
              <w:right w:val="single" w:sz="4" w:space="0" w:color="000000"/>
            </w:tcBorders>
            <w:vAlign w:val="center"/>
          </w:tcPr>
          <w:p w14:paraId="4CB2D422" w14:textId="77777777" w:rsidR="0054556A" w:rsidRPr="007C51C4" w:rsidRDefault="0054556A" w:rsidP="0054556A">
            <w:pPr>
              <w:spacing w:before="0" w:after="0"/>
              <w:jc w:val="both"/>
              <w:rPr>
                <w:rFonts w:cs="Times New Roman"/>
                <w:szCs w:val="28"/>
              </w:rPr>
            </w:pPr>
            <w:r w:rsidRPr="007C51C4">
              <w:rPr>
                <w:rFonts w:cs="Times New Roman"/>
                <w:szCs w:val="28"/>
              </w:rPr>
              <w:t xml:space="preserve">Trả kết quả trên Hệ thống thông tin giải quyết thủ tục hành chính của tỉnh; </w:t>
            </w:r>
          </w:p>
        </w:tc>
        <w:tc>
          <w:tcPr>
            <w:tcW w:w="2126" w:type="dxa"/>
            <w:tcBorders>
              <w:top w:val="single" w:sz="4" w:space="0" w:color="000000"/>
              <w:left w:val="single" w:sz="4" w:space="0" w:color="000000"/>
              <w:bottom w:val="single" w:sz="4" w:space="0" w:color="000000"/>
              <w:right w:val="single" w:sz="4" w:space="0" w:color="000000"/>
            </w:tcBorders>
            <w:vAlign w:val="center"/>
          </w:tcPr>
          <w:p w14:paraId="0380FF7C" w14:textId="77777777" w:rsidR="0054556A" w:rsidRPr="007C51C4" w:rsidRDefault="0054556A" w:rsidP="0054556A">
            <w:pPr>
              <w:spacing w:before="0" w:after="0"/>
              <w:rPr>
                <w:rFonts w:cs="Times New Roman"/>
                <w:szCs w:val="28"/>
              </w:rPr>
            </w:pPr>
            <w:r w:rsidRPr="007C51C4">
              <w:rPr>
                <w:rFonts w:cs="Times New Roman"/>
                <w:szCs w:val="28"/>
              </w:rPr>
              <w:t>Công chức được phân công giải quyết TTHC</w:t>
            </w:r>
          </w:p>
        </w:tc>
        <w:tc>
          <w:tcPr>
            <w:tcW w:w="3147" w:type="dxa"/>
            <w:tcBorders>
              <w:top w:val="single" w:sz="4" w:space="0" w:color="000000"/>
              <w:left w:val="single" w:sz="4" w:space="0" w:color="000000"/>
              <w:bottom w:val="single" w:sz="4" w:space="0" w:color="000000"/>
              <w:right w:val="single" w:sz="4" w:space="0" w:color="000000"/>
            </w:tcBorders>
            <w:vAlign w:val="center"/>
          </w:tcPr>
          <w:p w14:paraId="56F04598" w14:textId="2ABAB384" w:rsidR="00D01DB1" w:rsidRPr="007C51C4" w:rsidRDefault="00C84B61" w:rsidP="00D01DB1">
            <w:pPr>
              <w:spacing w:before="0" w:after="0"/>
              <w:jc w:val="both"/>
              <w:rPr>
                <w:rFonts w:cs="Times New Roman"/>
                <w:bCs/>
                <w:szCs w:val="28"/>
              </w:rPr>
            </w:pPr>
            <w:r w:rsidRPr="007C51C4">
              <w:rPr>
                <w:rFonts w:cs="Times New Roman"/>
                <w:bCs/>
                <w:szCs w:val="28"/>
              </w:rPr>
              <w:t xml:space="preserve">- Trường hợp hồ sơ hợp lệ </w:t>
            </w:r>
            <w:r w:rsidR="00D01DB1" w:rsidRPr="007C51C4">
              <w:rPr>
                <w:rFonts w:cs="Times New Roman"/>
                <w:bCs/>
                <w:szCs w:val="28"/>
              </w:rPr>
              <w:t>1,5</w:t>
            </w:r>
            <w:r w:rsidR="0054556A" w:rsidRPr="007C51C4">
              <w:rPr>
                <w:rFonts w:cs="Times New Roman"/>
                <w:bCs/>
                <w:szCs w:val="28"/>
              </w:rPr>
              <w:t xml:space="preserve"> ngày </w:t>
            </w:r>
            <w:r w:rsidR="0070030A" w:rsidRPr="007C51C4">
              <w:rPr>
                <w:rFonts w:cs="Times New Roman"/>
                <w:bCs/>
                <w:szCs w:val="28"/>
              </w:rPr>
              <w:t>làm việc</w:t>
            </w:r>
          </w:p>
          <w:p w14:paraId="598250CA" w14:textId="57D6099E" w:rsidR="0054556A" w:rsidRPr="007C51C4" w:rsidRDefault="0054556A" w:rsidP="00D01DB1">
            <w:pPr>
              <w:spacing w:before="0" w:after="0"/>
              <w:jc w:val="both"/>
              <w:rPr>
                <w:rFonts w:cs="Times New Roman"/>
                <w:bCs/>
                <w:szCs w:val="28"/>
              </w:rPr>
            </w:pPr>
            <w:r w:rsidRPr="007C51C4">
              <w:rPr>
                <w:rFonts w:cs="Times New Roman"/>
                <w:bCs/>
                <w:szCs w:val="28"/>
              </w:rPr>
              <w:t xml:space="preserve">- Trường hợp hồ sơ chưa hợp lệ: 0,5 ngày </w:t>
            </w:r>
            <w:r w:rsidR="0070030A" w:rsidRPr="007C51C4">
              <w:rPr>
                <w:rFonts w:cs="Times New Roman"/>
                <w:bCs/>
                <w:szCs w:val="28"/>
              </w:rPr>
              <w:t>làm việc</w:t>
            </w:r>
          </w:p>
        </w:tc>
      </w:tr>
      <w:tr w:rsidR="0054556A" w:rsidRPr="007C51C4" w14:paraId="2F96279B"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0C335576" w14:textId="77777777" w:rsidR="0054556A" w:rsidRPr="007C51C4" w:rsidRDefault="0054556A" w:rsidP="0054556A">
            <w:pPr>
              <w:spacing w:before="0" w:after="0"/>
              <w:rPr>
                <w:rFonts w:eastAsia="Calibri" w:cs="Times New Roman"/>
                <w:szCs w:val="28"/>
              </w:rPr>
            </w:pPr>
            <w:r w:rsidRPr="007C51C4">
              <w:rPr>
                <w:rFonts w:cs="Times New Roman"/>
                <w:szCs w:val="28"/>
              </w:rPr>
              <w:t>B8</w:t>
            </w:r>
          </w:p>
        </w:tc>
        <w:tc>
          <w:tcPr>
            <w:tcW w:w="4508" w:type="dxa"/>
            <w:tcBorders>
              <w:top w:val="single" w:sz="4" w:space="0" w:color="000000"/>
              <w:left w:val="single" w:sz="4" w:space="0" w:color="000000"/>
              <w:bottom w:val="single" w:sz="4" w:space="0" w:color="000000"/>
              <w:right w:val="single" w:sz="4" w:space="0" w:color="000000"/>
            </w:tcBorders>
            <w:vAlign w:val="center"/>
          </w:tcPr>
          <w:p w14:paraId="286244D8" w14:textId="77777777" w:rsidR="0054556A" w:rsidRPr="007C51C4" w:rsidRDefault="0054556A" w:rsidP="0054556A">
            <w:pPr>
              <w:spacing w:before="0" w:after="0"/>
              <w:jc w:val="both"/>
              <w:rPr>
                <w:rFonts w:cs="Times New Roman"/>
                <w:i/>
                <w:iCs/>
                <w:szCs w:val="28"/>
              </w:rPr>
            </w:pPr>
            <w:r w:rsidRPr="007C51C4">
              <w:rPr>
                <w:rFonts w:cs="Times New Roman"/>
                <w:szCs w:val="28"/>
              </w:rPr>
              <w:t>- Trả kết quả giải quyết TTHC;</w:t>
            </w:r>
          </w:p>
          <w:p w14:paraId="5CF7D60D" w14:textId="77777777" w:rsidR="0054556A" w:rsidRPr="007C51C4" w:rsidRDefault="0054556A" w:rsidP="0054556A">
            <w:pPr>
              <w:spacing w:before="0" w:after="0"/>
              <w:jc w:val="both"/>
              <w:rPr>
                <w:rFonts w:cs="Times New Roman"/>
                <w:szCs w:val="28"/>
              </w:rPr>
            </w:pPr>
            <w:r w:rsidRPr="007C51C4">
              <w:rPr>
                <w:rFonts w:cs="Times New Roman"/>
                <w:szCs w:val="28"/>
              </w:rPr>
              <w:t>- Thống kê, theo dõi.</w:t>
            </w:r>
          </w:p>
        </w:tc>
        <w:tc>
          <w:tcPr>
            <w:tcW w:w="2126" w:type="dxa"/>
            <w:tcBorders>
              <w:top w:val="single" w:sz="4" w:space="0" w:color="000000"/>
              <w:left w:val="single" w:sz="4" w:space="0" w:color="000000"/>
              <w:bottom w:val="single" w:sz="4" w:space="0" w:color="000000"/>
              <w:right w:val="single" w:sz="4" w:space="0" w:color="000000"/>
            </w:tcBorders>
            <w:vAlign w:val="center"/>
          </w:tcPr>
          <w:p w14:paraId="2ADBAAC8" w14:textId="77777777" w:rsidR="0054556A" w:rsidRPr="007C51C4" w:rsidRDefault="0054556A" w:rsidP="0054556A">
            <w:pPr>
              <w:spacing w:before="0" w:after="0"/>
              <w:rPr>
                <w:rFonts w:cs="Times New Roman"/>
                <w:szCs w:val="28"/>
              </w:rPr>
            </w:pPr>
            <w:r w:rsidRPr="007C51C4">
              <w:rPr>
                <w:rFonts w:cs="Times New Roman"/>
                <w:szCs w:val="28"/>
              </w:rPr>
              <w:t xml:space="preserve"> CCMC tại TTPVHCC</w:t>
            </w:r>
          </w:p>
        </w:tc>
        <w:tc>
          <w:tcPr>
            <w:tcW w:w="3147" w:type="dxa"/>
            <w:tcBorders>
              <w:top w:val="single" w:sz="4" w:space="0" w:color="000000"/>
              <w:left w:val="single" w:sz="4" w:space="0" w:color="000000"/>
              <w:bottom w:val="single" w:sz="4" w:space="0" w:color="000000"/>
              <w:right w:val="single" w:sz="4" w:space="0" w:color="000000"/>
            </w:tcBorders>
            <w:vAlign w:val="center"/>
          </w:tcPr>
          <w:p w14:paraId="48339060" w14:textId="77777777" w:rsidR="0054556A" w:rsidRPr="007C51C4" w:rsidRDefault="0054556A" w:rsidP="0054556A">
            <w:pPr>
              <w:spacing w:before="0" w:after="0"/>
              <w:rPr>
                <w:rFonts w:cs="Times New Roman"/>
                <w:szCs w:val="28"/>
              </w:rPr>
            </w:pPr>
            <w:r w:rsidRPr="007C51C4">
              <w:rPr>
                <w:rFonts w:cs="Times New Roman"/>
                <w:szCs w:val="28"/>
              </w:rPr>
              <w:t xml:space="preserve">Không tính </w:t>
            </w:r>
          </w:p>
          <w:p w14:paraId="7D3684EB" w14:textId="77777777" w:rsidR="0054556A" w:rsidRPr="007C51C4" w:rsidRDefault="0054556A" w:rsidP="0054556A">
            <w:pPr>
              <w:spacing w:before="0" w:after="0"/>
              <w:rPr>
                <w:rFonts w:eastAsia="Calibri" w:cs="Times New Roman"/>
                <w:szCs w:val="28"/>
              </w:rPr>
            </w:pPr>
            <w:r w:rsidRPr="007C51C4">
              <w:rPr>
                <w:rFonts w:cs="Times New Roman"/>
                <w:szCs w:val="28"/>
              </w:rPr>
              <w:t>thời gian</w:t>
            </w:r>
          </w:p>
        </w:tc>
      </w:tr>
      <w:tr w:rsidR="0054556A" w:rsidRPr="007C51C4" w14:paraId="10A21090" w14:textId="77777777" w:rsidTr="007565FE">
        <w:trPr>
          <w:trHeight w:val="1463"/>
        </w:trPr>
        <w:tc>
          <w:tcPr>
            <w:tcW w:w="7343" w:type="dxa"/>
            <w:gridSpan w:val="3"/>
            <w:tcBorders>
              <w:top w:val="single" w:sz="4" w:space="0" w:color="000000"/>
              <w:left w:val="single" w:sz="4" w:space="0" w:color="000000"/>
              <w:bottom w:val="single" w:sz="4" w:space="0" w:color="000000"/>
              <w:right w:val="single" w:sz="4" w:space="0" w:color="000000"/>
            </w:tcBorders>
            <w:vAlign w:val="center"/>
            <w:hideMark/>
          </w:tcPr>
          <w:p w14:paraId="2E7A1F14" w14:textId="77777777" w:rsidR="0054556A" w:rsidRPr="007C51C4" w:rsidRDefault="0054556A" w:rsidP="0054556A">
            <w:pPr>
              <w:spacing w:before="0" w:after="0"/>
              <w:rPr>
                <w:rFonts w:cs="Times New Roman"/>
                <w:szCs w:val="28"/>
              </w:rPr>
            </w:pPr>
            <w:r w:rsidRPr="007C51C4">
              <w:rPr>
                <w:rFonts w:cs="Times New Roman"/>
                <w:b/>
                <w:szCs w:val="28"/>
              </w:rPr>
              <w:t>Tổng thời gian thực hiện</w:t>
            </w:r>
          </w:p>
        </w:tc>
        <w:tc>
          <w:tcPr>
            <w:tcW w:w="3147" w:type="dxa"/>
            <w:tcBorders>
              <w:top w:val="single" w:sz="4" w:space="0" w:color="000000"/>
              <w:left w:val="single" w:sz="4" w:space="0" w:color="000000"/>
              <w:bottom w:val="single" w:sz="4" w:space="0" w:color="000000"/>
              <w:right w:val="single" w:sz="4" w:space="0" w:color="000000"/>
            </w:tcBorders>
            <w:vAlign w:val="center"/>
            <w:hideMark/>
          </w:tcPr>
          <w:p w14:paraId="23A49B59" w14:textId="3C1206BF" w:rsidR="00D01DB1" w:rsidRPr="007C51C4" w:rsidRDefault="0054556A" w:rsidP="0054556A">
            <w:pPr>
              <w:spacing w:before="0" w:after="0"/>
              <w:jc w:val="both"/>
              <w:rPr>
                <w:rFonts w:cs="Times New Roman"/>
                <w:bCs/>
                <w:szCs w:val="28"/>
              </w:rPr>
            </w:pPr>
            <w:r w:rsidRPr="007C51C4">
              <w:rPr>
                <w:rFonts w:cs="Times New Roman"/>
                <w:bCs/>
                <w:szCs w:val="28"/>
              </w:rPr>
              <w:t>- Trường hợp hồ sơ hợp lệ</w:t>
            </w:r>
            <w:r w:rsidR="00D24F90" w:rsidRPr="007C51C4">
              <w:rPr>
                <w:rFonts w:cs="Times New Roman"/>
                <w:bCs/>
                <w:szCs w:val="28"/>
              </w:rPr>
              <w:t xml:space="preserve"> có thẩm định cơ sở</w:t>
            </w:r>
            <w:r w:rsidRPr="007C51C4">
              <w:rPr>
                <w:rFonts w:cs="Times New Roman"/>
                <w:bCs/>
                <w:szCs w:val="28"/>
              </w:rPr>
              <w:t>: 27 ngày</w:t>
            </w:r>
            <w:r w:rsidR="00D24F90" w:rsidRPr="007C51C4">
              <w:rPr>
                <w:rFonts w:cs="Times New Roman"/>
                <w:bCs/>
                <w:szCs w:val="28"/>
              </w:rPr>
              <w:t xml:space="preserve"> </w:t>
            </w:r>
            <w:r w:rsidR="0070030A" w:rsidRPr="007C51C4">
              <w:rPr>
                <w:rFonts w:cs="Times New Roman"/>
                <w:bCs/>
                <w:szCs w:val="28"/>
              </w:rPr>
              <w:t>làm việc</w:t>
            </w:r>
          </w:p>
          <w:p w14:paraId="338438F3" w14:textId="77777777" w:rsidR="000C66CC" w:rsidRPr="007C51C4" w:rsidRDefault="00D24F90" w:rsidP="00D01DB1">
            <w:pPr>
              <w:spacing w:before="0" w:after="0"/>
              <w:jc w:val="both"/>
              <w:rPr>
                <w:rFonts w:cs="Times New Roman"/>
                <w:bCs/>
                <w:szCs w:val="28"/>
              </w:rPr>
            </w:pPr>
            <w:r w:rsidRPr="007C51C4">
              <w:rPr>
                <w:rFonts w:cs="Times New Roman"/>
                <w:bCs/>
                <w:szCs w:val="28"/>
              </w:rPr>
              <w:t>- Trường hợp hồ sơ hợp lệ không thẩm định cơ sở: 17 ngày</w:t>
            </w:r>
            <w:r w:rsidR="000C66CC" w:rsidRPr="007C51C4">
              <w:rPr>
                <w:rFonts w:cs="Times New Roman"/>
                <w:bCs/>
                <w:szCs w:val="28"/>
              </w:rPr>
              <w:t xml:space="preserve"> làm việc</w:t>
            </w:r>
          </w:p>
          <w:p w14:paraId="12102682" w14:textId="72898D47" w:rsidR="0054556A" w:rsidRPr="007C51C4" w:rsidRDefault="0054556A" w:rsidP="00D01DB1">
            <w:pPr>
              <w:spacing w:before="0" w:after="0"/>
              <w:jc w:val="both"/>
              <w:rPr>
                <w:rFonts w:cs="Times New Roman"/>
                <w:b/>
                <w:szCs w:val="28"/>
              </w:rPr>
            </w:pPr>
            <w:r w:rsidRPr="007C51C4">
              <w:rPr>
                <w:rFonts w:cs="Times New Roman"/>
                <w:bCs/>
                <w:szCs w:val="28"/>
              </w:rPr>
              <w:t>- Trường hợp hồ sơ chưa hợp lệ: 05 ngày</w:t>
            </w:r>
            <w:r w:rsidR="000C66CC" w:rsidRPr="007C51C4">
              <w:rPr>
                <w:rFonts w:cs="Times New Roman"/>
                <w:bCs/>
                <w:szCs w:val="28"/>
              </w:rPr>
              <w:t xml:space="preserve"> làm việc</w:t>
            </w:r>
          </w:p>
        </w:tc>
      </w:tr>
    </w:tbl>
    <w:p w14:paraId="4C519067" w14:textId="2E2A4D76" w:rsidR="00F33612" w:rsidRPr="007C51C4" w:rsidRDefault="001E6404" w:rsidP="00516EDB">
      <w:pPr>
        <w:spacing w:before="240"/>
        <w:ind w:firstLine="720"/>
        <w:jc w:val="both"/>
        <w:rPr>
          <w:b/>
          <w:szCs w:val="28"/>
        </w:rPr>
      </w:pPr>
      <w:r w:rsidRPr="007C51C4">
        <w:rPr>
          <w:rFonts w:cs="Times New Roman"/>
          <w:b/>
          <w:szCs w:val="28"/>
        </w:rPr>
        <w:t xml:space="preserve">4. </w:t>
      </w:r>
      <w:r w:rsidRPr="007C51C4">
        <w:rPr>
          <w:b/>
          <w:szCs w:val="28"/>
        </w:rPr>
        <w:t xml:space="preserve">Cấp mới giấy chứng nhận cơ sở đủ điều kiện xét nghiệm khẳng định HIV dương tính </w:t>
      </w:r>
    </w:p>
    <w:p w14:paraId="19FADD94" w14:textId="77777777" w:rsidR="001E6404" w:rsidRPr="007C51C4" w:rsidRDefault="001E6404" w:rsidP="001E6404">
      <w:pPr>
        <w:ind w:firstLine="720"/>
        <w:jc w:val="both"/>
        <w:rPr>
          <w:rFonts w:cs="Times New Roman"/>
          <w:szCs w:val="28"/>
        </w:rPr>
      </w:pPr>
      <w:r w:rsidRPr="007C51C4">
        <w:rPr>
          <w:rFonts w:cs="Times New Roman"/>
          <w:szCs w:val="28"/>
        </w:rPr>
        <w:t xml:space="preserve">Thời gian thực hiện TTHC: </w:t>
      </w:r>
    </w:p>
    <w:p w14:paraId="7142BDE9" w14:textId="2BBB0C90" w:rsidR="001E6404" w:rsidRPr="007C51C4" w:rsidRDefault="001E6404" w:rsidP="001E6404">
      <w:pPr>
        <w:ind w:firstLine="720"/>
        <w:jc w:val="both"/>
        <w:rPr>
          <w:rFonts w:cs="Times New Roman"/>
          <w:bCs/>
          <w:color w:val="000000" w:themeColor="text1"/>
          <w:szCs w:val="28"/>
        </w:rPr>
      </w:pPr>
      <w:r w:rsidRPr="007C51C4">
        <w:rPr>
          <w:rFonts w:cs="Times New Roman"/>
          <w:color w:val="000000" w:themeColor="text1"/>
          <w:szCs w:val="28"/>
        </w:rPr>
        <w:t>- Trường hợp hồ sơ hợp lệ: 40</w:t>
      </w:r>
      <w:r w:rsidRPr="007C51C4">
        <w:rPr>
          <w:rFonts w:cs="Times New Roman"/>
          <w:bCs/>
          <w:color w:val="000000" w:themeColor="text1"/>
          <w:szCs w:val="28"/>
        </w:rPr>
        <w:t xml:space="preserve"> ngày</w:t>
      </w:r>
      <w:r w:rsidR="007760C9" w:rsidRPr="007C51C4">
        <w:rPr>
          <w:rFonts w:cs="Times New Roman"/>
          <w:bCs/>
          <w:color w:val="000000" w:themeColor="text1"/>
          <w:szCs w:val="28"/>
        </w:rPr>
        <w:t xml:space="preserve"> kể từ ngày nhận đủ hồ sơ hợp lệ.</w:t>
      </w:r>
    </w:p>
    <w:p w14:paraId="1361A63A" w14:textId="0BC6699F" w:rsidR="001E6404" w:rsidRPr="007C51C4" w:rsidRDefault="001E6404" w:rsidP="001E6404">
      <w:pPr>
        <w:ind w:firstLine="720"/>
        <w:jc w:val="both"/>
        <w:rPr>
          <w:rFonts w:cs="Times New Roman"/>
          <w:bCs/>
          <w:szCs w:val="28"/>
        </w:rPr>
      </w:pPr>
      <w:r w:rsidRPr="007C51C4">
        <w:rPr>
          <w:rFonts w:cs="Times New Roman"/>
          <w:bCs/>
          <w:color w:val="000000" w:themeColor="text1"/>
          <w:szCs w:val="28"/>
        </w:rPr>
        <w:t>- Trường hợp hồ sơ không hợp lệ: 05 ngày làm việc</w:t>
      </w:r>
      <w:r w:rsidR="007760C9" w:rsidRPr="007C51C4">
        <w:rPr>
          <w:rFonts w:cs="Times New Roman"/>
          <w:bCs/>
          <w:color w:val="000000" w:themeColor="text1"/>
          <w:szCs w:val="28"/>
        </w:rPr>
        <w:t xml:space="preserve"> </w:t>
      </w:r>
      <w:r w:rsidR="007760C9" w:rsidRPr="007C51C4">
        <w:rPr>
          <w:rFonts w:cs="Times New Roman"/>
          <w:bCs/>
          <w:szCs w:val="28"/>
        </w:rPr>
        <w:t>kể từ ngày nhận đủ hồ sơ.</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1814"/>
        <w:gridCol w:w="2722"/>
      </w:tblGrid>
      <w:tr w:rsidR="001E6404" w:rsidRPr="007C51C4" w14:paraId="06C0B5D5" w14:textId="77777777" w:rsidTr="007565FE">
        <w:trPr>
          <w:trHeight w:val="731"/>
        </w:trPr>
        <w:tc>
          <w:tcPr>
            <w:tcW w:w="709" w:type="dxa"/>
            <w:tcBorders>
              <w:top w:val="single" w:sz="4" w:space="0" w:color="auto"/>
              <w:left w:val="single" w:sz="4" w:space="0" w:color="000000"/>
              <w:bottom w:val="single" w:sz="4" w:space="0" w:color="000000"/>
              <w:right w:val="single" w:sz="4" w:space="0" w:color="000000"/>
            </w:tcBorders>
            <w:vAlign w:val="center"/>
            <w:hideMark/>
          </w:tcPr>
          <w:p w14:paraId="7DB2E265"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52A43BB2"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Trình tự</w:t>
            </w:r>
          </w:p>
        </w:tc>
        <w:tc>
          <w:tcPr>
            <w:tcW w:w="1814" w:type="dxa"/>
            <w:tcBorders>
              <w:top w:val="single" w:sz="4" w:space="0" w:color="auto"/>
              <w:left w:val="single" w:sz="4" w:space="0" w:color="000000"/>
              <w:bottom w:val="single" w:sz="4" w:space="0" w:color="000000"/>
              <w:right w:val="single" w:sz="4" w:space="0" w:color="000000"/>
            </w:tcBorders>
            <w:vAlign w:val="center"/>
            <w:hideMark/>
          </w:tcPr>
          <w:p w14:paraId="0192F103"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Trách nhiệm</w:t>
            </w:r>
          </w:p>
          <w:p w14:paraId="7D34AF4B"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thực hiện</w:t>
            </w:r>
          </w:p>
        </w:tc>
        <w:tc>
          <w:tcPr>
            <w:tcW w:w="2722" w:type="dxa"/>
            <w:tcBorders>
              <w:top w:val="single" w:sz="4" w:space="0" w:color="auto"/>
              <w:left w:val="single" w:sz="4" w:space="0" w:color="000000"/>
              <w:bottom w:val="single" w:sz="4" w:space="0" w:color="000000"/>
              <w:right w:val="single" w:sz="4" w:space="0" w:color="000000"/>
            </w:tcBorders>
            <w:vAlign w:val="center"/>
            <w:hideMark/>
          </w:tcPr>
          <w:p w14:paraId="6935BAB8"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Thời gian</w:t>
            </w:r>
          </w:p>
          <w:p w14:paraId="4D490E91" w14:textId="77777777" w:rsidR="001E6404" w:rsidRPr="007C51C4" w:rsidRDefault="001E6404" w:rsidP="00A90744">
            <w:pPr>
              <w:spacing w:before="0" w:after="0"/>
              <w:rPr>
                <w:rFonts w:eastAsia="Calibri" w:cs="Times New Roman"/>
                <w:b/>
                <w:bCs/>
                <w:szCs w:val="28"/>
              </w:rPr>
            </w:pPr>
            <w:r w:rsidRPr="007C51C4">
              <w:rPr>
                <w:rFonts w:eastAsia="Calibri" w:cs="Times New Roman"/>
                <w:b/>
                <w:bCs/>
                <w:szCs w:val="28"/>
              </w:rPr>
              <w:t>thực hiện</w:t>
            </w:r>
          </w:p>
        </w:tc>
      </w:tr>
      <w:tr w:rsidR="001E6404" w:rsidRPr="007C51C4" w14:paraId="5FC4ECE9" w14:textId="77777777" w:rsidTr="007565FE">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A0C6819"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39025801" w14:textId="77777777" w:rsidR="001E6404" w:rsidRPr="007C51C4" w:rsidRDefault="001E6404" w:rsidP="00A90744">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29F6FECC" w14:textId="45378818" w:rsidR="001E6404" w:rsidRPr="007C51C4" w:rsidRDefault="001E6404" w:rsidP="00A90744">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7760C9"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0399A930" w14:textId="77777777" w:rsidR="001E6404" w:rsidRPr="007C51C4" w:rsidRDefault="001E6404" w:rsidP="00A90744">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1814" w:type="dxa"/>
            <w:tcBorders>
              <w:top w:val="single" w:sz="4" w:space="0" w:color="000000"/>
              <w:left w:val="single" w:sz="4" w:space="0" w:color="000000"/>
              <w:bottom w:val="single" w:sz="4" w:space="0" w:color="000000"/>
              <w:right w:val="single" w:sz="4" w:space="0" w:color="000000"/>
            </w:tcBorders>
            <w:vAlign w:val="center"/>
          </w:tcPr>
          <w:p w14:paraId="38FC3815" w14:textId="77777777" w:rsidR="001E6404" w:rsidRPr="007C51C4" w:rsidRDefault="001E6404" w:rsidP="00A90744">
            <w:pPr>
              <w:spacing w:before="0" w:after="0"/>
              <w:rPr>
                <w:rFonts w:cs="Times New Roman"/>
                <w:szCs w:val="28"/>
              </w:rPr>
            </w:pPr>
            <w:r w:rsidRPr="007C51C4">
              <w:rPr>
                <w:rFonts w:cs="Times New Roman"/>
                <w:szCs w:val="28"/>
              </w:rPr>
              <w:t>CCMC tại TTPVHCC</w:t>
            </w:r>
          </w:p>
        </w:tc>
        <w:tc>
          <w:tcPr>
            <w:tcW w:w="2722" w:type="dxa"/>
            <w:tcBorders>
              <w:top w:val="single" w:sz="4" w:space="0" w:color="000000"/>
              <w:left w:val="single" w:sz="4" w:space="0" w:color="000000"/>
              <w:bottom w:val="single" w:sz="4" w:space="0" w:color="000000"/>
              <w:right w:val="single" w:sz="4" w:space="0" w:color="000000"/>
            </w:tcBorders>
            <w:vAlign w:val="center"/>
          </w:tcPr>
          <w:p w14:paraId="3F004676" w14:textId="77777777" w:rsidR="001E6404" w:rsidRPr="007C51C4" w:rsidRDefault="001E6404" w:rsidP="00A90744">
            <w:pPr>
              <w:spacing w:before="0" w:after="0"/>
              <w:rPr>
                <w:rFonts w:eastAsia="Calibri" w:cs="Times New Roman"/>
                <w:szCs w:val="28"/>
              </w:rPr>
            </w:pPr>
          </w:p>
          <w:p w14:paraId="089BE5A0"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0,5 ngày</w:t>
            </w:r>
          </w:p>
        </w:tc>
      </w:tr>
      <w:tr w:rsidR="001E6404" w:rsidRPr="007C51C4" w14:paraId="7B8626A8" w14:textId="77777777" w:rsidTr="007565FE">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20C192EB"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3D2E06E8" w14:textId="77777777" w:rsidR="001E6404" w:rsidRPr="007C51C4" w:rsidRDefault="001E6404" w:rsidP="00A90744">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29CBBB57" w14:textId="0C160A9C" w:rsidR="001E6404" w:rsidRPr="007C51C4" w:rsidRDefault="001E6404" w:rsidP="00A90744">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hợp lệ: </w:t>
            </w:r>
            <w:r w:rsidR="008D55C5" w:rsidRPr="007C51C4">
              <w:rPr>
                <w:rFonts w:eastAsiaTheme="minorHAnsi"/>
                <w:b w:val="0"/>
                <w:bCs w:val="0"/>
                <w:kern w:val="2"/>
                <w:sz w:val="28"/>
                <w:szCs w:val="28"/>
                <w14:ligatures w14:val="standardContextual"/>
              </w:rPr>
              <w:t>thành lập Đoàn thẩm định</w:t>
            </w:r>
            <w:r w:rsidR="007649F2" w:rsidRPr="007C51C4">
              <w:rPr>
                <w:rFonts w:eastAsiaTheme="minorHAnsi"/>
                <w:b w:val="0"/>
                <w:bCs w:val="0"/>
                <w:kern w:val="2"/>
                <w:sz w:val="28"/>
                <w:szCs w:val="28"/>
                <w14:ligatures w14:val="standardContextual"/>
              </w:rPr>
              <w:t>.</w:t>
            </w:r>
          </w:p>
          <w:p w14:paraId="07DEAFE8" w14:textId="5CD3BCDA" w:rsidR="001E6404" w:rsidRPr="007C51C4" w:rsidRDefault="001E6404" w:rsidP="00A90744">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hồ sơ chưa hợp lệ: dự thảo văn bản thông báo cho cơ sở, nêu rõ lý do và hướng dẫn cơ sở bổ sung hồ sơ;</w:t>
            </w:r>
            <w:r w:rsidR="007649F2" w:rsidRPr="007C51C4">
              <w:rPr>
                <w:rFonts w:eastAsiaTheme="minorHAnsi"/>
                <w:b w:val="0"/>
                <w:bCs w:val="0"/>
                <w:kern w:val="2"/>
                <w:sz w:val="28"/>
                <w:szCs w:val="28"/>
                <w14:ligatures w14:val="standardContextual"/>
              </w:rPr>
              <w:t xml:space="preserve"> trình Lãnh đạo phòng;</w:t>
            </w:r>
            <w:r w:rsidRPr="007C51C4">
              <w:rPr>
                <w:rFonts w:eastAsiaTheme="minorHAnsi"/>
                <w:b w:val="0"/>
                <w:bCs w:val="0"/>
                <w:kern w:val="2"/>
                <w:sz w:val="28"/>
                <w:szCs w:val="28"/>
                <w14:ligatures w14:val="standardContextual"/>
              </w:rPr>
              <w:t xml:space="preserve"> chuyển B4.</w:t>
            </w:r>
          </w:p>
        </w:tc>
        <w:tc>
          <w:tcPr>
            <w:tcW w:w="1814" w:type="dxa"/>
            <w:tcBorders>
              <w:top w:val="single" w:sz="4" w:space="0" w:color="000000"/>
              <w:left w:val="single" w:sz="4" w:space="0" w:color="000000"/>
              <w:bottom w:val="single" w:sz="4" w:space="0" w:color="000000"/>
              <w:right w:val="single" w:sz="4" w:space="0" w:color="000000"/>
            </w:tcBorders>
            <w:vAlign w:val="center"/>
          </w:tcPr>
          <w:p w14:paraId="050F0CB6" w14:textId="1774D08E" w:rsidR="001E6404" w:rsidRPr="007C51C4" w:rsidRDefault="001E6404" w:rsidP="00A90744">
            <w:pPr>
              <w:spacing w:before="0" w:after="0"/>
              <w:rPr>
                <w:rFonts w:cs="Times New Roman"/>
                <w:szCs w:val="28"/>
              </w:rPr>
            </w:pPr>
            <w:r w:rsidRPr="007C51C4">
              <w:rPr>
                <w:rFonts w:cs="Times New Roman"/>
                <w:szCs w:val="28"/>
              </w:rPr>
              <w:t>Công chức được phân công giải quyết TTHC</w:t>
            </w:r>
            <w:r w:rsidR="008D55C5" w:rsidRPr="007C51C4">
              <w:rPr>
                <w:rFonts w:cs="Times New Roman"/>
                <w:szCs w:val="28"/>
              </w:rPr>
              <w:t>; Lãnh đạo phòng NVYD; Lãnh đạo Sở</w:t>
            </w:r>
          </w:p>
        </w:tc>
        <w:tc>
          <w:tcPr>
            <w:tcW w:w="2722" w:type="dxa"/>
            <w:tcBorders>
              <w:top w:val="single" w:sz="4" w:space="0" w:color="000000"/>
              <w:left w:val="single" w:sz="4" w:space="0" w:color="000000"/>
              <w:bottom w:val="single" w:sz="4" w:space="0" w:color="000000"/>
              <w:right w:val="single" w:sz="4" w:space="0" w:color="000000"/>
            </w:tcBorders>
            <w:vAlign w:val="center"/>
          </w:tcPr>
          <w:p w14:paraId="2D6742CA" w14:textId="77777777" w:rsidR="001E6404" w:rsidRPr="007C51C4" w:rsidRDefault="001E6404" w:rsidP="00A90744">
            <w:pPr>
              <w:spacing w:before="0" w:after="0"/>
              <w:jc w:val="both"/>
              <w:rPr>
                <w:rFonts w:cs="Times New Roman"/>
                <w:szCs w:val="28"/>
              </w:rPr>
            </w:pPr>
            <w:r w:rsidRPr="007C51C4">
              <w:rPr>
                <w:rFonts w:cs="Times New Roman"/>
                <w:kern w:val="2"/>
                <w:szCs w:val="28"/>
                <w14:ligatures w14:val="standardContextual"/>
              </w:rPr>
              <w:t>- Trường hợp hồ sơ hợp lệ: 05 ngày</w:t>
            </w:r>
          </w:p>
          <w:p w14:paraId="6D79FA59" w14:textId="77777777" w:rsidR="001E6404" w:rsidRPr="007C51C4" w:rsidRDefault="001E6404" w:rsidP="00A90744">
            <w:pPr>
              <w:spacing w:before="0" w:after="0"/>
              <w:jc w:val="both"/>
              <w:rPr>
                <w:rFonts w:eastAsia="Calibri" w:cs="Times New Roman"/>
                <w:szCs w:val="28"/>
              </w:rPr>
            </w:pPr>
            <w:r w:rsidRPr="007C51C4">
              <w:rPr>
                <w:rFonts w:cs="Times New Roman"/>
                <w:kern w:val="2"/>
                <w:szCs w:val="28"/>
                <w14:ligatures w14:val="standardContextual"/>
              </w:rPr>
              <w:t>- Trường hợp hồ sơ chưa hợp lệ: 01 ngày</w:t>
            </w:r>
          </w:p>
        </w:tc>
      </w:tr>
      <w:tr w:rsidR="001E6404" w:rsidRPr="007C51C4" w14:paraId="13038E32" w14:textId="77777777" w:rsidTr="007565FE">
        <w:trPr>
          <w:trHeight w:val="2470"/>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48604D3"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44D75D26" w14:textId="77777777" w:rsidR="001D0F15" w:rsidRPr="007C51C4" w:rsidRDefault="001E6404" w:rsidP="00A90744">
            <w:pPr>
              <w:spacing w:before="0" w:after="0"/>
              <w:jc w:val="both"/>
              <w:rPr>
                <w:rFonts w:eastAsia="Calibri" w:cs="Times New Roman"/>
                <w:szCs w:val="28"/>
              </w:rPr>
            </w:pPr>
            <w:r w:rsidRPr="007C51C4">
              <w:rPr>
                <w:rFonts w:eastAsia="Calibri" w:cs="Times New Roman"/>
                <w:szCs w:val="28"/>
              </w:rPr>
              <w:t xml:space="preserve">Thẩm định thực tế tại cơ sở; </w:t>
            </w:r>
          </w:p>
          <w:p w14:paraId="41A0D825" w14:textId="77777777" w:rsidR="001E6404" w:rsidRPr="007C51C4" w:rsidRDefault="001D0F15" w:rsidP="00A90744">
            <w:pPr>
              <w:spacing w:before="0" w:after="0"/>
              <w:jc w:val="both"/>
              <w:rPr>
                <w:rFonts w:cs="Times New Roman"/>
                <w:szCs w:val="28"/>
              </w:rPr>
            </w:pPr>
            <w:r w:rsidRPr="007C51C4">
              <w:rPr>
                <w:rFonts w:eastAsia="Calibri" w:cs="Times New Roman"/>
                <w:szCs w:val="28"/>
              </w:rPr>
              <w:t xml:space="preserve">- </w:t>
            </w:r>
            <w:r w:rsidRPr="007C51C4">
              <w:rPr>
                <w:szCs w:val="28"/>
                <w:lang w:val="pt-BR"/>
              </w:rPr>
              <w:t xml:space="preserve">Trường hợp cơ sở xét nghiệm được đoàn thẩm định đánh giá đủ điều kiện: </w:t>
            </w:r>
            <w:r w:rsidR="001E6404" w:rsidRPr="007C51C4">
              <w:rPr>
                <w:rFonts w:eastAsia="Calibri" w:cs="Times New Roman"/>
                <w:szCs w:val="28"/>
              </w:rPr>
              <w:t xml:space="preserve">dự thảo quyết định cấp mới giấy chứng nhận </w:t>
            </w:r>
            <w:r w:rsidRPr="007C51C4">
              <w:rPr>
                <w:rFonts w:eastAsia="Calibri" w:cs="Times New Roman"/>
                <w:szCs w:val="28"/>
              </w:rPr>
              <w:t xml:space="preserve">cơ sở </w:t>
            </w:r>
            <w:r w:rsidR="001E6404" w:rsidRPr="007C51C4">
              <w:rPr>
                <w:rFonts w:eastAsia="Calibri" w:cs="Times New Roman"/>
                <w:szCs w:val="28"/>
              </w:rPr>
              <w:t xml:space="preserve">đủ điều kiện </w:t>
            </w:r>
            <w:r w:rsidR="001E6404" w:rsidRPr="007C51C4">
              <w:rPr>
                <w:rFonts w:cs="Times New Roman"/>
                <w:szCs w:val="28"/>
              </w:rPr>
              <w:t>xét nghiệm khẳng định HIV dương tính.</w:t>
            </w:r>
          </w:p>
          <w:p w14:paraId="03205CAA" w14:textId="77777777" w:rsidR="000A234C" w:rsidRPr="007C51C4" w:rsidRDefault="001D0F15" w:rsidP="00A90744">
            <w:pPr>
              <w:spacing w:before="0" w:after="0"/>
              <w:jc w:val="both"/>
              <w:rPr>
                <w:szCs w:val="28"/>
                <w:lang w:val="pt-BR"/>
              </w:rPr>
            </w:pPr>
            <w:r w:rsidRPr="007C51C4">
              <w:rPr>
                <w:rFonts w:cs="Times New Roman"/>
                <w:szCs w:val="28"/>
              </w:rPr>
              <w:t>- Trường hợp</w:t>
            </w:r>
            <w:r w:rsidR="002F25AF" w:rsidRPr="007C51C4">
              <w:rPr>
                <w:rFonts w:cs="Times New Roman"/>
                <w:szCs w:val="28"/>
              </w:rPr>
              <w:t xml:space="preserve"> </w:t>
            </w:r>
            <w:r w:rsidR="002F25AF" w:rsidRPr="007C51C4">
              <w:rPr>
                <w:szCs w:val="28"/>
                <w:lang w:val="pt-BR"/>
              </w:rPr>
              <w:t>cơ sở xét nghiệm được đoàn thẩm định đánh giá không đủ điều kiện: dự thảo văn bản thông báo không đủ điều kiện</w:t>
            </w:r>
            <w:r w:rsidR="000A234C" w:rsidRPr="007C51C4">
              <w:rPr>
                <w:szCs w:val="28"/>
                <w:lang w:val="pt-BR"/>
              </w:rPr>
              <w:t>.</w:t>
            </w:r>
          </w:p>
          <w:p w14:paraId="0473EDFE" w14:textId="2B408533" w:rsidR="00C36ECB" w:rsidRPr="007C51C4" w:rsidRDefault="00C36ECB" w:rsidP="00A90744">
            <w:pPr>
              <w:spacing w:before="0" w:after="0"/>
              <w:jc w:val="both"/>
              <w:rPr>
                <w:szCs w:val="28"/>
                <w:lang w:val="pt-BR"/>
              </w:rPr>
            </w:pPr>
            <w:r w:rsidRPr="007C51C4">
              <w:rPr>
                <w:szCs w:val="28"/>
                <w:lang w:val="pt-BR"/>
              </w:rPr>
              <w:t>Trình Lãnh đạo phòng.</w:t>
            </w:r>
          </w:p>
        </w:tc>
        <w:tc>
          <w:tcPr>
            <w:tcW w:w="1814" w:type="dxa"/>
            <w:tcBorders>
              <w:top w:val="single" w:sz="4" w:space="0" w:color="000000"/>
              <w:left w:val="single" w:sz="4" w:space="0" w:color="000000"/>
              <w:bottom w:val="single" w:sz="4" w:space="0" w:color="000000"/>
              <w:right w:val="single" w:sz="4" w:space="0" w:color="000000"/>
            </w:tcBorders>
            <w:vAlign w:val="center"/>
          </w:tcPr>
          <w:p w14:paraId="6E7DECDB" w14:textId="77777777" w:rsidR="001E6404" w:rsidRPr="00FA0A69" w:rsidRDefault="001E6404" w:rsidP="00A90744">
            <w:pPr>
              <w:spacing w:before="0" w:after="0"/>
              <w:rPr>
                <w:rFonts w:eastAsia="Calibri" w:cs="Times New Roman"/>
                <w:szCs w:val="28"/>
                <w:lang w:val="pt-BR"/>
              </w:rPr>
            </w:pPr>
            <w:r w:rsidRPr="00FA0A69">
              <w:rPr>
                <w:rFonts w:cs="Times New Roman"/>
                <w:szCs w:val="28"/>
                <w:lang w:val="pt-BR"/>
              </w:rPr>
              <w:t>Đoàn thẩm định; Công chức được phân công giải quyết TTHC</w:t>
            </w:r>
          </w:p>
        </w:tc>
        <w:tc>
          <w:tcPr>
            <w:tcW w:w="2722" w:type="dxa"/>
            <w:tcBorders>
              <w:top w:val="single" w:sz="4" w:space="0" w:color="000000"/>
              <w:left w:val="single" w:sz="4" w:space="0" w:color="000000"/>
              <w:bottom w:val="single" w:sz="4" w:space="0" w:color="000000"/>
              <w:right w:val="single" w:sz="4" w:space="0" w:color="000000"/>
            </w:tcBorders>
            <w:vAlign w:val="center"/>
          </w:tcPr>
          <w:p w14:paraId="6FF4879D"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30 ngày</w:t>
            </w:r>
          </w:p>
        </w:tc>
      </w:tr>
      <w:tr w:rsidR="001E6404" w:rsidRPr="007C51C4" w14:paraId="3A96BDC5"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0A72C6E5"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7044F18A" w14:textId="77777777" w:rsidR="001E6404" w:rsidRPr="007C51C4" w:rsidRDefault="001E6404" w:rsidP="00A90744">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1814" w:type="dxa"/>
            <w:tcBorders>
              <w:top w:val="single" w:sz="4" w:space="0" w:color="000000"/>
              <w:left w:val="single" w:sz="4" w:space="0" w:color="000000"/>
              <w:bottom w:val="single" w:sz="4" w:space="0" w:color="000000"/>
              <w:right w:val="single" w:sz="4" w:space="0" w:color="000000"/>
            </w:tcBorders>
            <w:vAlign w:val="center"/>
          </w:tcPr>
          <w:p w14:paraId="1FF33DBC" w14:textId="1A43082B" w:rsidR="001E6404" w:rsidRPr="007C51C4" w:rsidRDefault="001E6404" w:rsidP="00A90744">
            <w:pPr>
              <w:spacing w:before="0" w:after="0"/>
              <w:rPr>
                <w:rFonts w:cs="Times New Roman"/>
                <w:szCs w:val="28"/>
              </w:rPr>
            </w:pPr>
            <w:r w:rsidRPr="007C51C4">
              <w:rPr>
                <w:rFonts w:cs="Times New Roman"/>
                <w:szCs w:val="28"/>
              </w:rPr>
              <w:t>Lãnh đạo phòng</w:t>
            </w:r>
            <w:r w:rsidR="000A234C" w:rsidRPr="007C51C4">
              <w:rPr>
                <w:rFonts w:cs="Times New Roman"/>
                <w:szCs w:val="28"/>
              </w:rPr>
              <w:t xml:space="preserve"> NVYD</w:t>
            </w:r>
          </w:p>
        </w:tc>
        <w:tc>
          <w:tcPr>
            <w:tcW w:w="2722" w:type="dxa"/>
            <w:tcBorders>
              <w:top w:val="single" w:sz="4" w:space="0" w:color="000000"/>
              <w:left w:val="single" w:sz="4" w:space="0" w:color="000000"/>
              <w:bottom w:val="single" w:sz="4" w:space="0" w:color="000000"/>
              <w:right w:val="single" w:sz="4" w:space="0" w:color="000000"/>
            </w:tcBorders>
            <w:vAlign w:val="center"/>
          </w:tcPr>
          <w:p w14:paraId="51941FDA"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01 ngày</w:t>
            </w:r>
          </w:p>
        </w:tc>
      </w:tr>
      <w:tr w:rsidR="001E6404" w:rsidRPr="007C51C4" w14:paraId="563DF327"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43FB04A9"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0FEE95EC" w14:textId="77777777" w:rsidR="001E6404" w:rsidRPr="007C51C4" w:rsidRDefault="001E6404" w:rsidP="00A90744">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1814" w:type="dxa"/>
            <w:tcBorders>
              <w:top w:val="single" w:sz="4" w:space="0" w:color="000000"/>
              <w:left w:val="single" w:sz="4" w:space="0" w:color="000000"/>
              <w:bottom w:val="single" w:sz="4" w:space="0" w:color="000000"/>
              <w:right w:val="single" w:sz="4" w:space="0" w:color="000000"/>
            </w:tcBorders>
            <w:vAlign w:val="center"/>
          </w:tcPr>
          <w:p w14:paraId="4EFA3FFF" w14:textId="77777777" w:rsidR="001E6404" w:rsidRPr="007C51C4" w:rsidRDefault="001E6404" w:rsidP="00A90744">
            <w:pPr>
              <w:spacing w:before="0" w:after="0"/>
              <w:rPr>
                <w:rFonts w:cs="Times New Roman"/>
                <w:szCs w:val="28"/>
              </w:rPr>
            </w:pPr>
            <w:r w:rsidRPr="007C51C4">
              <w:rPr>
                <w:rFonts w:cs="Times New Roman"/>
                <w:szCs w:val="28"/>
              </w:rPr>
              <w:t>Lãnh đạo Sở</w:t>
            </w:r>
          </w:p>
        </w:tc>
        <w:tc>
          <w:tcPr>
            <w:tcW w:w="2722" w:type="dxa"/>
            <w:tcBorders>
              <w:top w:val="single" w:sz="4" w:space="0" w:color="000000"/>
              <w:left w:val="single" w:sz="4" w:space="0" w:color="000000"/>
              <w:bottom w:val="single" w:sz="4" w:space="0" w:color="000000"/>
              <w:right w:val="single" w:sz="4" w:space="0" w:color="000000"/>
            </w:tcBorders>
            <w:vAlign w:val="center"/>
          </w:tcPr>
          <w:p w14:paraId="7175FB7E"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01 ngày</w:t>
            </w:r>
          </w:p>
        </w:tc>
      </w:tr>
      <w:tr w:rsidR="001E6404" w:rsidRPr="007C51C4" w14:paraId="44DCF6ED"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21A60C0A"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7A28B28C" w14:textId="77777777" w:rsidR="001E6404" w:rsidRPr="007C51C4" w:rsidRDefault="001E6404" w:rsidP="00A90744">
            <w:pPr>
              <w:spacing w:before="0" w:after="0"/>
              <w:jc w:val="both"/>
              <w:rPr>
                <w:rFonts w:cs="Times New Roman"/>
                <w:szCs w:val="28"/>
              </w:rPr>
            </w:pPr>
            <w:r w:rsidRPr="007C51C4">
              <w:rPr>
                <w:rFonts w:cs="Times New Roman"/>
                <w:szCs w:val="28"/>
              </w:rPr>
              <w:t>Vào sổ, đóng dấu, lưu trữ hồ sơ, phát hành văn bản</w:t>
            </w:r>
          </w:p>
        </w:tc>
        <w:tc>
          <w:tcPr>
            <w:tcW w:w="1814" w:type="dxa"/>
            <w:tcBorders>
              <w:top w:val="single" w:sz="4" w:space="0" w:color="000000"/>
              <w:left w:val="single" w:sz="4" w:space="0" w:color="000000"/>
              <w:bottom w:val="single" w:sz="4" w:space="0" w:color="000000"/>
              <w:right w:val="single" w:sz="4" w:space="0" w:color="000000"/>
            </w:tcBorders>
            <w:vAlign w:val="center"/>
          </w:tcPr>
          <w:p w14:paraId="065699AD" w14:textId="77777777" w:rsidR="001E6404" w:rsidRPr="007C51C4" w:rsidRDefault="001E6404" w:rsidP="00A90744">
            <w:pPr>
              <w:spacing w:before="0" w:after="0"/>
              <w:rPr>
                <w:rFonts w:cs="Times New Roman"/>
                <w:szCs w:val="28"/>
              </w:rPr>
            </w:pPr>
            <w:r w:rsidRPr="007C51C4">
              <w:rPr>
                <w:rFonts w:cs="Times New Roman"/>
                <w:szCs w:val="28"/>
              </w:rPr>
              <w:t>Văn thư Sở</w:t>
            </w:r>
          </w:p>
        </w:tc>
        <w:tc>
          <w:tcPr>
            <w:tcW w:w="2722" w:type="dxa"/>
            <w:tcBorders>
              <w:top w:val="single" w:sz="4" w:space="0" w:color="000000"/>
              <w:left w:val="single" w:sz="4" w:space="0" w:color="000000"/>
              <w:bottom w:val="single" w:sz="4" w:space="0" w:color="000000"/>
              <w:right w:val="single" w:sz="4" w:space="0" w:color="000000"/>
            </w:tcBorders>
            <w:vAlign w:val="center"/>
          </w:tcPr>
          <w:p w14:paraId="43523C38"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01 ngày</w:t>
            </w:r>
          </w:p>
        </w:tc>
      </w:tr>
      <w:tr w:rsidR="001E6404" w:rsidRPr="007C51C4" w14:paraId="2C454F24"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6BF9BFFB" w14:textId="77777777" w:rsidR="001E6404" w:rsidRPr="007C51C4" w:rsidRDefault="001E6404" w:rsidP="00A90744">
            <w:pPr>
              <w:spacing w:before="0" w:after="0"/>
              <w:rPr>
                <w:rFonts w:eastAsia="Calibri" w:cs="Times New Roman"/>
                <w:szCs w:val="28"/>
              </w:rPr>
            </w:pPr>
            <w:r w:rsidRPr="007C51C4">
              <w:rPr>
                <w:rFonts w:eastAsia="Calibri"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6746F0E0" w14:textId="5434A654" w:rsidR="001E6404" w:rsidRPr="007C51C4" w:rsidRDefault="001E6404" w:rsidP="00A90744">
            <w:pPr>
              <w:spacing w:before="0" w:after="0"/>
              <w:jc w:val="both"/>
              <w:rPr>
                <w:rFonts w:cs="Times New Roman"/>
                <w:szCs w:val="28"/>
              </w:rPr>
            </w:pPr>
            <w:r w:rsidRPr="007C51C4">
              <w:rPr>
                <w:rFonts w:cs="Times New Roman"/>
                <w:szCs w:val="28"/>
              </w:rPr>
              <w:t>Trả kết quả trên Hệ thống thông tin giải quyết thủ tục hành chính của tỉ</w:t>
            </w:r>
            <w:r w:rsidR="007565FE" w:rsidRPr="007C51C4">
              <w:rPr>
                <w:rFonts w:cs="Times New Roman"/>
                <w:szCs w:val="28"/>
              </w:rPr>
              <w:t>nh.</w:t>
            </w:r>
          </w:p>
        </w:tc>
        <w:tc>
          <w:tcPr>
            <w:tcW w:w="1814" w:type="dxa"/>
            <w:tcBorders>
              <w:top w:val="single" w:sz="4" w:space="0" w:color="000000"/>
              <w:left w:val="single" w:sz="4" w:space="0" w:color="000000"/>
              <w:bottom w:val="single" w:sz="4" w:space="0" w:color="000000"/>
              <w:right w:val="single" w:sz="4" w:space="0" w:color="000000"/>
            </w:tcBorders>
            <w:vAlign w:val="center"/>
          </w:tcPr>
          <w:p w14:paraId="2793A269" w14:textId="77777777" w:rsidR="001E6404" w:rsidRPr="007C51C4" w:rsidRDefault="001E6404" w:rsidP="00A90744">
            <w:pPr>
              <w:spacing w:before="0" w:after="0"/>
              <w:rPr>
                <w:rFonts w:cs="Times New Roman"/>
                <w:szCs w:val="28"/>
              </w:rPr>
            </w:pPr>
            <w:r w:rsidRPr="007C51C4">
              <w:rPr>
                <w:rFonts w:cs="Times New Roman"/>
                <w:szCs w:val="28"/>
              </w:rPr>
              <w:t>Công chức được phân công giải quyết TTHC</w:t>
            </w:r>
          </w:p>
        </w:tc>
        <w:tc>
          <w:tcPr>
            <w:tcW w:w="2722" w:type="dxa"/>
            <w:tcBorders>
              <w:top w:val="single" w:sz="4" w:space="0" w:color="000000"/>
              <w:left w:val="single" w:sz="4" w:space="0" w:color="000000"/>
              <w:bottom w:val="single" w:sz="4" w:space="0" w:color="000000"/>
              <w:right w:val="single" w:sz="4" w:space="0" w:color="000000"/>
            </w:tcBorders>
            <w:vAlign w:val="center"/>
          </w:tcPr>
          <w:p w14:paraId="65CA523C" w14:textId="77777777" w:rsidR="001E6404" w:rsidRPr="007C51C4" w:rsidRDefault="001E6404" w:rsidP="00A90744">
            <w:pPr>
              <w:spacing w:before="0" w:after="0"/>
              <w:jc w:val="both"/>
              <w:rPr>
                <w:rFonts w:cs="Times New Roman"/>
                <w:szCs w:val="28"/>
              </w:rPr>
            </w:pPr>
            <w:r w:rsidRPr="007C51C4">
              <w:rPr>
                <w:rFonts w:cs="Times New Roman"/>
                <w:kern w:val="2"/>
                <w:szCs w:val="28"/>
                <w14:ligatures w14:val="standardContextual"/>
              </w:rPr>
              <w:t>- Trường hợp hồ sơ hợp lệ: 1,5 ngày</w:t>
            </w:r>
          </w:p>
          <w:p w14:paraId="1DC1BB90" w14:textId="77777777" w:rsidR="001E6404" w:rsidRPr="007C51C4" w:rsidRDefault="001E6404" w:rsidP="00A90744">
            <w:pPr>
              <w:spacing w:before="0" w:after="0"/>
              <w:jc w:val="both"/>
              <w:rPr>
                <w:rFonts w:eastAsia="Calibri" w:cs="Times New Roman"/>
                <w:szCs w:val="28"/>
              </w:rPr>
            </w:pPr>
            <w:r w:rsidRPr="007C51C4">
              <w:rPr>
                <w:rFonts w:cs="Times New Roman"/>
                <w:kern w:val="2"/>
                <w:szCs w:val="28"/>
                <w14:ligatures w14:val="standardContextual"/>
              </w:rPr>
              <w:t xml:space="preserve">- Trường hợp hồ sơ chưa hợp lệ: </w:t>
            </w:r>
            <w:r w:rsidRPr="007C51C4">
              <w:rPr>
                <w:rFonts w:eastAsia="Calibri" w:cs="Times New Roman"/>
                <w:szCs w:val="28"/>
              </w:rPr>
              <w:t>0,5 ngày làm việc</w:t>
            </w:r>
          </w:p>
        </w:tc>
      </w:tr>
      <w:tr w:rsidR="001E6404" w:rsidRPr="007C51C4" w14:paraId="6EAE38B8" w14:textId="77777777" w:rsidTr="007565FE">
        <w:tc>
          <w:tcPr>
            <w:tcW w:w="709" w:type="dxa"/>
            <w:tcBorders>
              <w:top w:val="single" w:sz="4" w:space="0" w:color="000000"/>
              <w:left w:val="single" w:sz="4" w:space="0" w:color="000000"/>
              <w:bottom w:val="single" w:sz="4" w:space="0" w:color="000000"/>
              <w:right w:val="single" w:sz="4" w:space="0" w:color="000000"/>
            </w:tcBorders>
            <w:vAlign w:val="center"/>
          </w:tcPr>
          <w:p w14:paraId="79F9EB05" w14:textId="77777777" w:rsidR="001E6404" w:rsidRPr="007C51C4" w:rsidRDefault="001E6404" w:rsidP="00A90744">
            <w:pPr>
              <w:spacing w:before="0" w:after="0"/>
              <w:rPr>
                <w:rFonts w:eastAsia="Calibri" w:cs="Times New Roman"/>
                <w:szCs w:val="28"/>
              </w:rPr>
            </w:pPr>
            <w:r w:rsidRPr="007C51C4">
              <w:rPr>
                <w:rFonts w:cs="Times New Roman"/>
                <w:szCs w:val="28"/>
              </w:rPr>
              <w:t>B8</w:t>
            </w:r>
          </w:p>
        </w:tc>
        <w:tc>
          <w:tcPr>
            <w:tcW w:w="5245" w:type="dxa"/>
            <w:tcBorders>
              <w:top w:val="single" w:sz="4" w:space="0" w:color="000000"/>
              <w:left w:val="single" w:sz="4" w:space="0" w:color="000000"/>
              <w:bottom w:val="single" w:sz="4" w:space="0" w:color="000000"/>
              <w:right w:val="single" w:sz="4" w:space="0" w:color="000000"/>
            </w:tcBorders>
            <w:vAlign w:val="center"/>
          </w:tcPr>
          <w:p w14:paraId="03BA21F2" w14:textId="77777777" w:rsidR="001E6404" w:rsidRPr="007C51C4" w:rsidRDefault="001E6404" w:rsidP="00A90744">
            <w:pPr>
              <w:spacing w:before="0" w:after="0"/>
              <w:jc w:val="both"/>
              <w:rPr>
                <w:rFonts w:cs="Times New Roman"/>
                <w:i/>
                <w:iCs/>
                <w:szCs w:val="28"/>
              </w:rPr>
            </w:pPr>
            <w:r w:rsidRPr="007C51C4">
              <w:rPr>
                <w:rFonts w:cs="Times New Roman"/>
                <w:szCs w:val="28"/>
              </w:rPr>
              <w:t>- Trả kết quả giải quyết TTHC;</w:t>
            </w:r>
          </w:p>
          <w:p w14:paraId="16B4EF99" w14:textId="77777777" w:rsidR="001E6404" w:rsidRPr="007C51C4" w:rsidRDefault="001E6404" w:rsidP="00A90744">
            <w:pPr>
              <w:spacing w:before="0" w:after="0"/>
              <w:jc w:val="both"/>
              <w:rPr>
                <w:rFonts w:cs="Times New Roman"/>
                <w:szCs w:val="28"/>
              </w:rPr>
            </w:pPr>
            <w:r w:rsidRPr="007C51C4">
              <w:rPr>
                <w:rFonts w:cs="Times New Roman"/>
                <w:szCs w:val="28"/>
              </w:rPr>
              <w:t>- Thống kê, theo dõi.</w:t>
            </w:r>
          </w:p>
        </w:tc>
        <w:tc>
          <w:tcPr>
            <w:tcW w:w="1814" w:type="dxa"/>
            <w:tcBorders>
              <w:top w:val="single" w:sz="4" w:space="0" w:color="000000"/>
              <w:left w:val="single" w:sz="4" w:space="0" w:color="000000"/>
              <w:bottom w:val="single" w:sz="4" w:space="0" w:color="000000"/>
              <w:right w:val="single" w:sz="4" w:space="0" w:color="000000"/>
            </w:tcBorders>
            <w:vAlign w:val="center"/>
          </w:tcPr>
          <w:p w14:paraId="36587A47" w14:textId="77777777" w:rsidR="001E6404" w:rsidRPr="007C51C4" w:rsidRDefault="001E6404" w:rsidP="00A90744">
            <w:pPr>
              <w:spacing w:before="0" w:after="0"/>
              <w:rPr>
                <w:rFonts w:cs="Times New Roman"/>
                <w:szCs w:val="28"/>
              </w:rPr>
            </w:pPr>
            <w:r w:rsidRPr="007C51C4">
              <w:rPr>
                <w:rFonts w:cs="Times New Roman"/>
                <w:szCs w:val="28"/>
              </w:rPr>
              <w:t xml:space="preserve"> CCMC tại TTPVHCC</w:t>
            </w:r>
          </w:p>
        </w:tc>
        <w:tc>
          <w:tcPr>
            <w:tcW w:w="2722" w:type="dxa"/>
            <w:tcBorders>
              <w:top w:val="single" w:sz="4" w:space="0" w:color="000000"/>
              <w:left w:val="single" w:sz="4" w:space="0" w:color="000000"/>
              <w:bottom w:val="single" w:sz="4" w:space="0" w:color="000000"/>
              <w:right w:val="single" w:sz="4" w:space="0" w:color="000000"/>
            </w:tcBorders>
            <w:vAlign w:val="center"/>
          </w:tcPr>
          <w:p w14:paraId="7B57CA62" w14:textId="77777777" w:rsidR="001E6404" w:rsidRPr="007C51C4" w:rsidRDefault="001E6404" w:rsidP="00A90744">
            <w:pPr>
              <w:spacing w:before="0" w:after="0"/>
              <w:rPr>
                <w:rFonts w:cs="Times New Roman"/>
                <w:szCs w:val="28"/>
              </w:rPr>
            </w:pPr>
            <w:r w:rsidRPr="007C51C4">
              <w:rPr>
                <w:rFonts w:cs="Times New Roman"/>
                <w:szCs w:val="28"/>
              </w:rPr>
              <w:t xml:space="preserve">Không tính </w:t>
            </w:r>
          </w:p>
          <w:p w14:paraId="71FC1493" w14:textId="77777777" w:rsidR="001E6404" w:rsidRPr="007C51C4" w:rsidRDefault="001E6404" w:rsidP="00A90744">
            <w:pPr>
              <w:spacing w:before="0" w:after="0"/>
              <w:rPr>
                <w:rFonts w:eastAsia="Calibri" w:cs="Times New Roman"/>
                <w:szCs w:val="28"/>
              </w:rPr>
            </w:pPr>
            <w:r w:rsidRPr="007C51C4">
              <w:rPr>
                <w:rFonts w:cs="Times New Roman"/>
                <w:szCs w:val="28"/>
              </w:rPr>
              <w:t>thời gian</w:t>
            </w:r>
          </w:p>
        </w:tc>
      </w:tr>
      <w:tr w:rsidR="001E6404" w:rsidRPr="007C51C4" w14:paraId="512A1E59" w14:textId="77777777" w:rsidTr="007565FE">
        <w:trPr>
          <w:trHeight w:val="1463"/>
        </w:trPr>
        <w:tc>
          <w:tcPr>
            <w:tcW w:w="7768" w:type="dxa"/>
            <w:gridSpan w:val="3"/>
            <w:tcBorders>
              <w:top w:val="single" w:sz="4" w:space="0" w:color="000000"/>
              <w:left w:val="single" w:sz="4" w:space="0" w:color="000000"/>
              <w:bottom w:val="single" w:sz="4" w:space="0" w:color="000000"/>
              <w:right w:val="single" w:sz="4" w:space="0" w:color="000000"/>
            </w:tcBorders>
            <w:vAlign w:val="center"/>
            <w:hideMark/>
          </w:tcPr>
          <w:p w14:paraId="2CC2EBA6" w14:textId="77777777" w:rsidR="001E6404" w:rsidRPr="007C51C4" w:rsidRDefault="001E6404" w:rsidP="00A90744">
            <w:pPr>
              <w:spacing w:before="0" w:after="0"/>
              <w:rPr>
                <w:rFonts w:cs="Times New Roman"/>
                <w:szCs w:val="28"/>
              </w:rPr>
            </w:pPr>
            <w:r w:rsidRPr="007C51C4">
              <w:rPr>
                <w:rFonts w:cs="Times New Roman"/>
                <w:b/>
                <w:szCs w:val="28"/>
              </w:rPr>
              <w:t>Tổng thời gian thực hiện</w:t>
            </w:r>
          </w:p>
        </w:tc>
        <w:tc>
          <w:tcPr>
            <w:tcW w:w="2722" w:type="dxa"/>
            <w:tcBorders>
              <w:top w:val="single" w:sz="4" w:space="0" w:color="000000"/>
              <w:left w:val="single" w:sz="4" w:space="0" w:color="000000"/>
              <w:bottom w:val="single" w:sz="4" w:space="0" w:color="000000"/>
              <w:right w:val="single" w:sz="4" w:space="0" w:color="000000"/>
            </w:tcBorders>
            <w:vAlign w:val="center"/>
            <w:hideMark/>
          </w:tcPr>
          <w:p w14:paraId="4CD6FC12" w14:textId="77777777" w:rsidR="001E6404" w:rsidRPr="007C51C4" w:rsidRDefault="001E6404" w:rsidP="00A90744">
            <w:pPr>
              <w:spacing w:before="0" w:after="0"/>
              <w:jc w:val="both"/>
              <w:rPr>
                <w:rFonts w:cs="Times New Roman"/>
                <w:bCs/>
                <w:szCs w:val="28"/>
              </w:rPr>
            </w:pPr>
            <w:r w:rsidRPr="007C51C4">
              <w:rPr>
                <w:rFonts w:cs="Times New Roman"/>
                <w:bCs/>
                <w:szCs w:val="28"/>
              </w:rPr>
              <w:t>- Trường hợp hồ sơ hợp lệ: 40 ngày</w:t>
            </w:r>
          </w:p>
          <w:p w14:paraId="6E91244A" w14:textId="77777777" w:rsidR="001E6404" w:rsidRPr="007C51C4" w:rsidRDefault="001E6404" w:rsidP="00A90744">
            <w:pPr>
              <w:spacing w:before="0" w:after="0"/>
              <w:jc w:val="both"/>
              <w:rPr>
                <w:rFonts w:cs="Times New Roman"/>
                <w:b/>
                <w:szCs w:val="28"/>
              </w:rPr>
            </w:pPr>
            <w:r w:rsidRPr="007C51C4">
              <w:rPr>
                <w:rFonts w:cs="Times New Roman"/>
                <w:bCs/>
                <w:szCs w:val="28"/>
              </w:rPr>
              <w:t>- Trường hợp hồ sơ chưa hợp lệ: 05 ngày</w:t>
            </w:r>
          </w:p>
        </w:tc>
      </w:tr>
    </w:tbl>
    <w:p w14:paraId="47C2F08D" w14:textId="55F5B927" w:rsidR="001E6404" w:rsidRPr="007C51C4" w:rsidRDefault="002C6934" w:rsidP="001E6404">
      <w:pPr>
        <w:spacing w:before="240"/>
        <w:ind w:firstLine="720"/>
        <w:jc w:val="both"/>
        <w:rPr>
          <w:rFonts w:cs="Times New Roman"/>
          <w:b/>
          <w:szCs w:val="28"/>
        </w:rPr>
      </w:pPr>
      <w:r w:rsidRPr="007C51C4">
        <w:rPr>
          <w:rFonts w:cs="Times New Roman"/>
          <w:b/>
          <w:szCs w:val="28"/>
        </w:rPr>
        <w:t>5</w:t>
      </w:r>
      <w:r w:rsidR="001E6404" w:rsidRPr="007C51C4">
        <w:rPr>
          <w:rFonts w:cs="Times New Roman"/>
          <w:b/>
          <w:szCs w:val="28"/>
        </w:rPr>
        <w:t>. Nhóm 02 TTHC, gồm:</w:t>
      </w:r>
    </w:p>
    <w:p w14:paraId="718905D2" w14:textId="32EEA0DB" w:rsidR="001E6404" w:rsidRPr="007C51C4" w:rsidRDefault="002C6934" w:rsidP="001E6404">
      <w:pPr>
        <w:ind w:firstLine="720"/>
        <w:jc w:val="both"/>
        <w:rPr>
          <w:rFonts w:cs="Times New Roman"/>
          <w:b/>
          <w:szCs w:val="28"/>
        </w:rPr>
      </w:pPr>
      <w:r w:rsidRPr="007C51C4">
        <w:rPr>
          <w:rFonts w:cs="Times New Roman"/>
          <w:b/>
          <w:szCs w:val="28"/>
        </w:rPr>
        <w:t>5</w:t>
      </w:r>
      <w:r w:rsidR="001E6404" w:rsidRPr="007C51C4">
        <w:rPr>
          <w:rFonts w:cs="Times New Roman"/>
          <w:b/>
          <w:szCs w:val="28"/>
        </w:rPr>
        <w:t>.1. Cấp lại giấy chứng nhận cơ sở đủ điều kiện xét nghiệm khẳng định HIV dương tính.</w:t>
      </w:r>
    </w:p>
    <w:p w14:paraId="3FDBCAF0" w14:textId="60CD514B" w:rsidR="0099188F" w:rsidRPr="007C51C4" w:rsidRDefault="002C6934" w:rsidP="001E6404">
      <w:pPr>
        <w:ind w:firstLine="720"/>
        <w:jc w:val="both"/>
        <w:rPr>
          <w:rFonts w:cs="Times New Roman"/>
          <w:b/>
          <w:bCs/>
          <w:szCs w:val="28"/>
        </w:rPr>
      </w:pPr>
      <w:r w:rsidRPr="007C51C4">
        <w:rPr>
          <w:rFonts w:cs="Times New Roman"/>
          <w:b/>
          <w:bCs/>
          <w:szCs w:val="28"/>
        </w:rPr>
        <w:t>5</w:t>
      </w:r>
      <w:r w:rsidR="00D61C9A" w:rsidRPr="007C51C4">
        <w:rPr>
          <w:rFonts w:cs="Times New Roman"/>
          <w:b/>
          <w:bCs/>
          <w:szCs w:val="28"/>
        </w:rPr>
        <w:t>.2</w:t>
      </w:r>
      <w:r w:rsidR="0099188F" w:rsidRPr="007C51C4">
        <w:rPr>
          <w:rFonts w:cs="Times New Roman"/>
          <w:b/>
          <w:bCs/>
          <w:szCs w:val="28"/>
        </w:rPr>
        <w:t>. Điều chỉnh giấy chứng nhận cơ sở đủ điều kiện xét nghiệm khẳng định HIV dương tính.</w:t>
      </w:r>
    </w:p>
    <w:p w14:paraId="00B380A3" w14:textId="33568E7F" w:rsidR="00973C9E" w:rsidRPr="007C51C4" w:rsidRDefault="006314FA" w:rsidP="00973C9E">
      <w:pPr>
        <w:ind w:firstLine="720"/>
        <w:jc w:val="both"/>
        <w:rPr>
          <w:rFonts w:cs="Times New Roman"/>
          <w:bCs/>
          <w:szCs w:val="28"/>
        </w:rPr>
      </w:pPr>
      <w:r w:rsidRPr="007C51C4">
        <w:rPr>
          <w:rFonts w:cs="Times New Roman"/>
          <w:szCs w:val="28"/>
        </w:rPr>
        <w:t>Thời gian thực hiện TTHC: 05</w:t>
      </w:r>
      <w:r w:rsidRPr="007C51C4">
        <w:rPr>
          <w:rFonts w:cs="Times New Roman"/>
          <w:bCs/>
          <w:szCs w:val="28"/>
        </w:rPr>
        <w:t xml:space="preserve"> ngày làm việc kể từ ngày nhận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A240EB" w:rsidRPr="007C51C4" w14:paraId="39C6DE91" w14:textId="77777777" w:rsidTr="00516EDB">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4D21E9EB" w14:textId="26E60BBE" w:rsidR="00A240EB" w:rsidRPr="007C51C4" w:rsidRDefault="00A240EB" w:rsidP="00516EDB">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2917C57F" w14:textId="77777777" w:rsidR="00A240EB" w:rsidRPr="007C51C4" w:rsidRDefault="00A240EB" w:rsidP="00516EDB">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10006CE9" w14:textId="77777777" w:rsidR="00A240EB" w:rsidRPr="007C51C4" w:rsidRDefault="00A240EB" w:rsidP="00516EDB">
            <w:pPr>
              <w:spacing w:before="0" w:after="0"/>
              <w:rPr>
                <w:rFonts w:eastAsia="Calibri" w:cs="Times New Roman"/>
                <w:b/>
                <w:bCs/>
                <w:szCs w:val="28"/>
              </w:rPr>
            </w:pPr>
            <w:r w:rsidRPr="007C51C4">
              <w:rPr>
                <w:rFonts w:eastAsia="Calibri" w:cs="Times New Roman"/>
                <w:b/>
                <w:bCs/>
                <w:szCs w:val="28"/>
              </w:rPr>
              <w:t>Trách nhiệm</w:t>
            </w:r>
          </w:p>
          <w:p w14:paraId="7B5EDCF7" w14:textId="77777777" w:rsidR="00A240EB" w:rsidRPr="007C51C4" w:rsidRDefault="00A240EB" w:rsidP="00516EDB">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014FE406" w14:textId="77777777" w:rsidR="00A240EB" w:rsidRPr="007C51C4" w:rsidRDefault="00A240EB" w:rsidP="00516EDB">
            <w:pPr>
              <w:spacing w:before="0" w:after="0"/>
              <w:rPr>
                <w:rFonts w:eastAsia="Calibri" w:cs="Times New Roman"/>
                <w:b/>
                <w:bCs/>
                <w:szCs w:val="28"/>
              </w:rPr>
            </w:pPr>
            <w:r w:rsidRPr="007C51C4">
              <w:rPr>
                <w:rFonts w:eastAsia="Calibri" w:cs="Times New Roman"/>
                <w:b/>
                <w:bCs/>
                <w:szCs w:val="28"/>
              </w:rPr>
              <w:t>Thời gian</w:t>
            </w:r>
          </w:p>
          <w:p w14:paraId="70EB6A0E" w14:textId="77777777" w:rsidR="00A240EB" w:rsidRPr="007C51C4" w:rsidRDefault="00A240EB" w:rsidP="00516EDB">
            <w:pPr>
              <w:spacing w:before="0" w:after="0"/>
              <w:rPr>
                <w:rFonts w:eastAsia="Calibri" w:cs="Times New Roman"/>
                <w:b/>
                <w:bCs/>
                <w:szCs w:val="28"/>
              </w:rPr>
            </w:pPr>
            <w:r w:rsidRPr="007C51C4">
              <w:rPr>
                <w:rFonts w:eastAsia="Calibri" w:cs="Times New Roman"/>
                <w:b/>
                <w:bCs/>
                <w:szCs w:val="28"/>
              </w:rPr>
              <w:t>thực hiện</w:t>
            </w:r>
          </w:p>
        </w:tc>
      </w:tr>
      <w:tr w:rsidR="00A240EB" w:rsidRPr="007C51C4" w14:paraId="598ED081" w14:textId="77777777" w:rsidTr="00516EDB">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1D55423C" w14:textId="77777777" w:rsidR="00A240EB" w:rsidRPr="007C51C4" w:rsidRDefault="00A240EB" w:rsidP="0054556A">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6ADABE4D" w14:textId="77777777" w:rsidR="00A240EB" w:rsidRPr="007C51C4" w:rsidRDefault="00A240EB" w:rsidP="00516EDB">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64C38D40" w14:textId="77777777" w:rsidR="00A240EB" w:rsidRPr="007C51C4" w:rsidRDefault="00A240EB" w:rsidP="00516EDB">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 giải quyết TTHC;</w:t>
            </w:r>
          </w:p>
          <w:p w14:paraId="3D0EC510" w14:textId="77777777" w:rsidR="00A240EB" w:rsidRPr="007C51C4" w:rsidRDefault="00A240EB" w:rsidP="00516EDB">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7AAAD777" w14:textId="77777777" w:rsidR="00A240EB" w:rsidRPr="007C51C4" w:rsidRDefault="00A240EB" w:rsidP="00516EDB">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0718FC93" w14:textId="77777777" w:rsidR="00A240EB" w:rsidRPr="007C51C4" w:rsidRDefault="00A240EB" w:rsidP="00516EDB">
            <w:pPr>
              <w:spacing w:before="0" w:after="0"/>
              <w:rPr>
                <w:rFonts w:eastAsia="Calibri" w:cs="Times New Roman"/>
                <w:szCs w:val="28"/>
              </w:rPr>
            </w:pPr>
          </w:p>
          <w:p w14:paraId="579D5707" w14:textId="0B79757F" w:rsidR="00516EDB" w:rsidRPr="007C51C4" w:rsidRDefault="00A240EB" w:rsidP="00516EDB">
            <w:pPr>
              <w:spacing w:before="0" w:after="0"/>
              <w:rPr>
                <w:rFonts w:eastAsia="Calibri" w:cs="Times New Roman"/>
                <w:szCs w:val="28"/>
              </w:rPr>
            </w:pPr>
            <w:r w:rsidRPr="007C51C4">
              <w:rPr>
                <w:rFonts w:eastAsia="Calibri" w:cs="Times New Roman"/>
                <w:szCs w:val="28"/>
              </w:rPr>
              <w:t xml:space="preserve">0,5 ngày </w:t>
            </w:r>
            <w:r w:rsidR="00FA74BF" w:rsidRPr="007C51C4">
              <w:rPr>
                <w:rFonts w:eastAsia="Calibri" w:cs="Times New Roman"/>
                <w:szCs w:val="28"/>
              </w:rPr>
              <w:t>làm việc</w:t>
            </w:r>
          </w:p>
          <w:p w14:paraId="649E4F1E" w14:textId="6534DF9D" w:rsidR="00A240EB" w:rsidRPr="007C51C4" w:rsidRDefault="00A240EB" w:rsidP="00516EDB">
            <w:pPr>
              <w:spacing w:before="0" w:after="0"/>
              <w:rPr>
                <w:rFonts w:eastAsia="Calibri" w:cs="Times New Roman"/>
                <w:szCs w:val="28"/>
              </w:rPr>
            </w:pPr>
          </w:p>
        </w:tc>
      </w:tr>
      <w:tr w:rsidR="00A240EB" w:rsidRPr="007C51C4" w14:paraId="3AD625D8" w14:textId="77777777" w:rsidTr="00516EDB">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56E1DC4C" w14:textId="77777777" w:rsidR="00A240EB" w:rsidRPr="007C51C4" w:rsidRDefault="00A240EB" w:rsidP="0054556A">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31CD3DFB" w14:textId="77777777" w:rsidR="00A240EB" w:rsidRPr="007C51C4" w:rsidRDefault="00A240EB" w:rsidP="00516EDB">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29CF8F04" w14:textId="708DD667" w:rsidR="00A240EB" w:rsidRPr="007C51C4" w:rsidRDefault="00A240EB" w:rsidP="00516EDB">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hồ sơ hợp lệ: dự thảo quyết định cấp lại/cấp điều chỉnh chứng nhận cơ sở đủ điều kiện xét nghiệm khẳng định HIV dương tính</w:t>
            </w:r>
            <w:r w:rsidRPr="007C51C4">
              <w:rPr>
                <w:b w:val="0"/>
                <w:sz w:val="28"/>
                <w:szCs w:val="28"/>
              </w:rPr>
              <w:t xml:space="preserve"> .</w:t>
            </w:r>
          </w:p>
          <w:p w14:paraId="504A27B2" w14:textId="77777777" w:rsidR="00A240EB" w:rsidRPr="007C51C4" w:rsidRDefault="00A240EB" w:rsidP="00516EDB">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hồ sơ chưa hợp lệ: dự thảo văn bản thông báo cho cơ sở, nêu rõ lý do và hướng dẫn cơ sở bổ sung hồ sơ.</w:t>
            </w:r>
          </w:p>
          <w:p w14:paraId="1AAE5536" w14:textId="46A3E9B8" w:rsidR="00E84AF5" w:rsidRPr="007C51C4" w:rsidRDefault="00E84AF5" w:rsidP="00516EDB">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2D07BA68" w14:textId="77777777" w:rsidR="00A240EB" w:rsidRPr="007C51C4" w:rsidRDefault="00A240EB" w:rsidP="00516EDB">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3A482C5C" w14:textId="63137CD5" w:rsidR="00516EDB" w:rsidRPr="007C51C4" w:rsidRDefault="00A240EB" w:rsidP="00516EDB">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r w:rsidR="00FA74BF" w:rsidRPr="007C51C4">
              <w:rPr>
                <w:rFonts w:eastAsia="Calibri" w:cs="Times New Roman"/>
                <w:szCs w:val="28"/>
              </w:rPr>
              <w:t>làm việc</w:t>
            </w:r>
          </w:p>
          <w:p w14:paraId="7F5964D5" w14:textId="1FC5E12E" w:rsidR="00A240EB" w:rsidRPr="007C51C4" w:rsidRDefault="00A240EB" w:rsidP="00516EDB">
            <w:pPr>
              <w:spacing w:before="0" w:after="0"/>
              <w:rPr>
                <w:rFonts w:eastAsia="Calibri" w:cs="Times New Roman"/>
                <w:szCs w:val="28"/>
              </w:rPr>
            </w:pPr>
          </w:p>
        </w:tc>
      </w:tr>
      <w:tr w:rsidR="00A240EB" w:rsidRPr="007C51C4" w14:paraId="2689C587" w14:textId="77777777" w:rsidTr="00516EDB">
        <w:tc>
          <w:tcPr>
            <w:tcW w:w="709" w:type="dxa"/>
            <w:tcBorders>
              <w:top w:val="single" w:sz="4" w:space="0" w:color="000000"/>
              <w:left w:val="single" w:sz="4" w:space="0" w:color="000000"/>
              <w:bottom w:val="single" w:sz="4" w:space="0" w:color="000000"/>
              <w:right w:val="single" w:sz="4" w:space="0" w:color="000000"/>
            </w:tcBorders>
            <w:vAlign w:val="center"/>
          </w:tcPr>
          <w:p w14:paraId="65AA1357" w14:textId="51174943" w:rsidR="00A240EB" w:rsidRPr="007C51C4" w:rsidRDefault="00A240EB" w:rsidP="0054556A">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48B4D3BC" w14:textId="77777777" w:rsidR="00A240EB" w:rsidRPr="007C51C4" w:rsidRDefault="00A240EB" w:rsidP="00516EDB">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5C2BB90C" w14:textId="28B0ABC9" w:rsidR="00A240EB" w:rsidRPr="007C51C4" w:rsidRDefault="00A240EB" w:rsidP="00516EDB">
            <w:pPr>
              <w:spacing w:before="0" w:after="0"/>
              <w:rPr>
                <w:rFonts w:cs="Times New Roman"/>
                <w:szCs w:val="28"/>
              </w:rPr>
            </w:pPr>
            <w:r w:rsidRPr="007C51C4">
              <w:rPr>
                <w:rFonts w:cs="Times New Roman"/>
                <w:szCs w:val="28"/>
              </w:rPr>
              <w:t>Lãnh đạo phòng</w:t>
            </w:r>
            <w:r w:rsidR="00E84AF5"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1466F4D4" w14:textId="76E9388C" w:rsidR="00A240EB" w:rsidRPr="007C51C4" w:rsidRDefault="00A240EB" w:rsidP="007565FE">
            <w:pPr>
              <w:spacing w:before="0" w:after="0"/>
              <w:rPr>
                <w:rFonts w:eastAsia="Calibri" w:cs="Times New Roman"/>
                <w:szCs w:val="28"/>
              </w:rPr>
            </w:pPr>
            <w:r w:rsidRPr="007C51C4">
              <w:rPr>
                <w:rFonts w:eastAsia="Calibri" w:cs="Times New Roman"/>
                <w:szCs w:val="28"/>
              </w:rPr>
              <w:t xml:space="preserve">01 ngày </w:t>
            </w:r>
            <w:r w:rsidR="00FA74BF" w:rsidRPr="007C51C4">
              <w:rPr>
                <w:rFonts w:eastAsia="Calibri" w:cs="Times New Roman"/>
                <w:szCs w:val="28"/>
              </w:rPr>
              <w:t>làm việc</w:t>
            </w:r>
          </w:p>
        </w:tc>
      </w:tr>
      <w:tr w:rsidR="00A240EB" w:rsidRPr="007C51C4" w14:paraId="79868639" w14:textId="77777777" w:rsidTr="007565FE">
        <w:trPr>
          <w:trHeight w:val="76"/>
        </w:trPr>
        <w:tc>
          <w:tcPr>
            <w:tcW w:w="709" w:type="dxa"/>
            <w:tcBorders>
              <w:top w:val="single" w:sz="4" w:space="0" w:color="000000"/>
              <w:left w:val="single" w:sz="4" w:space="0" w:color="000000"/>
              <w:bottom w:val="single" w:sz="4" w:space="0" w:color="000000"/>
              <w:right w:val="single" w:sz="4" w:space="0" w:color="000000"/>
            </w:tcBorders>
            <w:vAlign w:val="center"/>
          </w:tcPr>
          <w:p w14:paraId="0E6B80F2" w14:textId="2DD3DF94" w:rsidR="00A240EB" w:rsidRPr="007C51C4" w:rsidRDefault="00A240EB" w:rsidP="0054556A">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4D3E8088" w14:textId="77777777" w:rsidR="00A240EB" w:rsidRPr="007C51C4" w:rsidRDefault="00A240EB" w:rsidP="00516EDB">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71D5B938" w14:textId="77777777" w:rsidR="00A240EB" w:rsidRPr="007C51C4" w:rsidRDefault="00A240EB" w:rsidP="00516EDB">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2F2F950D" w14:textId="6D231BAA" w:rsidR="00A240EB" w:rsidRPr="007C51C4" w:rsidRDefault="00A240EB" w:rsidP="007565FE">
            <w:pPr>
              <w:spacing w:before="0" w:after="0"/>
              <w:rPr>
                <w:rFonts w:eastAsia="Calibri" w:cs="Times New Roman"/>
                <w:szCs w:val="28"/>
              </w:rPr>
            </w:pPr>
            <w:r w:rsidRPr="007C51C4">
              <w:rPr>
                <w:rFonts w:eastAsia="Calibri" w:cs="Times New Roman"/>
                <w:szCs w:val="28"/>
              </w:rPr>
              <w:t xml:space="preserve">01 ngày </w:t>
            </w:r>
            <w:r w:rsidR="00FA74BF" w:rsidRPr="007C51C4">
              <w:rPr>
                <w:rFonts w:eastAsia="Calibri" w:cs="Times New Roman"/>
                <w:szCs w:val="28"/>
              </w:rPr>
              <w:t>làm việc</w:t>
            </w:r>
          </w:p>
        </w:tc>
      </w:tr>
      <w:tr w:rsidR="00A240EB" w:rsidRPr="007C51C4" w14:paraId="3621FDC4" w14:textId="77777777" w:rsidTr="00516EDB">
        <w:tc>
          <w:tcPr>
            <w:tcW w:w="709" w:type="dxa"/>
            <w:tcBorders>
              <w:top w:val="single" w:sz="4" w:space="0" w:color="000000"/>
              <w:left w:val="single" w:sz="4" w:space="0" w:color="000000"/>
              <w:bottom w:val="single" w:sz="4" w:space="0" w:color="000000"/>
              <w:right w:val="single" w:sz="4" w:space="0" w:color="000000"/>
            </w:tcBorders>
            <w:vAlign w:val="center"/>
          </w:tcPr>
          <w:p w14:paraId="38D8390F" w14:textId="71469517" w:rsidR="00A240EB" w:rsidRPr="007C51C4" w:rsidRDefault="00A240EB" w:rsidP="0054556A">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5A11D422" w14:textId="77777777" w:rsidR="00A240EB" w:rsidRPr="007C51C4" w:rsidRDefault="00A240EB" w:rsidP="00516EDB">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7903F477" w14:textId="77777777" w:rsidR="00A240EB" w:rsidRPr="007C51C4" w:rsidRDefault="00A240EB" w:rsidP="00516EDB">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27C66A73" w14:textId="3E823B51" w:rsidR="00A240EB" w:rsidRPr="007C51C4" w:rsidRDefault="00D01DB1" w:rsidP="00D01DB1">
            <w:pPr>
              <w:spacing w:before="0" w:after="0"/>
              <w:rPr>
                <w:rFonts w:eastAsia="Calibri" w:cs="Times New Roman"/>
                <w:szCs w:val="28"/>
              </w:rPr>
            </w:pPr>
            <w:r w:rsidRPr="007C51C4">
              <w:rPr>
                <w:rFonts w:eastAsia="Calibri" w:cs="Times New Roman"/>
                <w:szCs w:val="28"/>
              </w:rPr>
              <w:t xml:space="preserve">0,5 ngày </w:t>
            </w:r>
            <w:r w:rsidR="00FA74BF" w:rsidRPr="007C51C4">
              <w:rPr>
                <w:rFonts w:eastAsia="Calibri" w:cs="Times New Roman"/>
                <w:szCs w:val="28"/>
              </w:rPr>
              <w:t>làm việc</w:t>
            </w:r>
          </w:p>
        </w:tc>
      </w:tr>
      <w:tr w:rsidR="00A240EB" w:rsidRPr="007C51C4" w14:paraId="5B6DEADE" w14:textId="77777777" w:rsidTr="00516EDB">
        <w:tc>
          <w:tcPr>
            <w:tcW w:w="709" w:type="dxa"/>
            <w:tcBorders>
              <w:top w:val="single" w:sz="4" w:space="0" w:color="000000"/>
              <w:left w:val="single" w:sz="4" w:space="0" w:color="000000"/>
              <w:bottom w:val="single" w:sz="4" w:space="0" w:color="000000"/>
              <w:right w:val="single" w:sz="4" w:space="0" w:color="000000"/>
            </w:tcBorders>
            <w:vAlign w:val="center"/>
          </w:tcPr>
          <w:p w14:paraId="5111141B" w14:textId="17DB4DA1" w:rsidR="00A240EB" w:rsidRPr="007C51C4" w:rsidRDefault="00A240EB" w:rsidP="0054556A">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173D40BA" w14:textId="5680A63B" w:rsidR="00A240EB" w:rsidRPr="007C51C4" w:rsidRDefault="00A240EB" w:rsidP="00516EDB">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2410" w:type="dxa"/>
            <w:tcBorders>
              <w:top w:val="single" w:sz="4" w:space="0" w:color="000000"/>
              <w:left w:val="single" w:sz="4" w:space="0" w:color="000000"/>
              <w:bottom w:val="single" w:sz="4" w:space="0" w:color="000000"/>
              <w:right w:val="single" w:sz="4" w:space="0" w:color="000000"/>
            </w:tcBorders>
            <w:vAlign w:val="center"/>
          </w:tcPr>
          <w:p w14:paraId="23E8EF25" w14:textId="77777777" w:rsidR="00A240EB" w:rsidRPr="007C51C4" w:rsidRDefault="00A240EB" w:rsidP="00516EDB">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0B44076C" w14:textId="252A6F30" w:rsidR="00516EDB" w:rsidRPr="007C51C4" w:rsidRDefault="00A240EB" w:rsidP="00516EDB">
            <w:pPr>
              <w:spacing w:before="0" w:after="0"/>
              <w:rPr>
                <w:rFonts w:cs="Times New Roman"/>
                <w:kern w:val="2"/>
                <w:szCs w:val="28"/>
                <w14:ligatures w14:val="standardContextual"/>
              </w:rPr>
            </w:pPr>
            <w:r w:rsidRPr="007C51C4">
              <w:rPr>
                <w:rFonts w:cs="Times New Roman"/>
                <w:kern w:val="2"/>
                <w:szCs w:val="28"/>
                <w14:ligatures w14:val="standardContextual"/>
              </w:rPr>
              <w:t xml:space="preserve">0,5 ngày </w:t>
            </w:r>
            <w:r w:rsidR="00FA74BF" w:rsidRPr="007C51C4">
              <w:rPr>
                <w:rFonts w:eastAsia="Calibri" w:cs="Times New Roman"/>
                <w:szCs w:val="28"/>
              </w:rPr>
              <w:t>làm việc</w:t>
            </w:r>
          </w:p>
          <w:p w14:paraId="268B3A4C" w14:textId="68CFB97E" w:rsidR="00A240EB" w:rsidRPr="007C51C4" w:rsidRDefault="00A240EB" w:rsidP="00516EDB">
            <w:pPr>
              <w:spacing w:before="0" w:after="0"/>
              <w:rPr>
                <w:rFonts w:eastAsia="Calibri" w:cs="Times New Roman"/>
                <w:szCs w:val="28"/>
              </w:rPr>
            </w:pPr>
          </w:p>
        </w:tc>
      </w:tr>
      <w:tr w:rsidR="00A240EB" w:rsidRPr="007C51C4" w14:paraId="798535EE" w14:textId="77777777" w:rsidTr="00516EDB">
        <w:tc>
          <w:tcPr>
            <w:tcW w:w="709" w:type="dxa"/>
            <w:tcBorders>
              <w:top w:val="single" w:sz="4" w:space="0" w:color="000000"/>
              <w:left w:val="single" w:sz="4" w:space="0" w:color="000000"/>
              <w:bottom w:val="single" w:sz="4" w:space="0" w:color="000000"/>
              <w:right w:val="single" w:sz="4" w:space="0" w:color="000000"/>
            </w:tcBorders>
            <w:vAlign w:val="center"/>
          </w:tcPr>
          <w:p w14:paraId="22D82908" w14:textId="052F0E6F" w:rsidR="00A240EB" w:rsidRPr="007C51C4" w:rsidRDefault="00A240EB" w:rsidP="0054556A">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59AADE56" w14:textId="77777777" w:rsidR="00A240EB" w:rsidRPr="007C51C4" w:rsidRDefault="00A240EB" w:rsidP="00516EDB">
            <w:pPr>
              <w:spacing w:before="0" w:after="0"/>
              <w:jc w:val="both"/>
              <w:rPr>
                <w:rFonts w:cs="Times New Roman"/>
                <w:i/>
                <w:iCs/>
                <w:szCs w:val="28"/>
              </w:rPr>
            </w:pPr>
            <w:r w:rsidRPr="007C51C4">
              <w:rPr>
                <w:rFonts w:cs="Times New Roman"/>
                <w:szCs w:val="28"/>
              </w:rPr>
              <w:t>- Trả kết quả giải quyết TTHC;</w:t>
            </w:r>
          </w:p>
          <w:p w14:paraId="0B207F8F" w14:textId="77777777" w:rsidR="00A240EB" w:rsidRPr="007C51C4" w:rsidRDefault="00A240EB" w:rsidP="00516EDB">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78CA3D27" w14:textId="77777777" w:rsidR="00A240EB" w:rsidRPr="007C51C4" w:rsidRDefault="00A240EB" w:rsidP="00516EDB">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107D8FDD" w14:textId="77777777" w:rsidR="00516EDB" w:rsidRPr="007C51C4" w:rsidRDefault="00A240EB" w:rsidP="00516EDB">
            <w:pPr>
              <w:spacing w:before="0" w:after="0"/>
              <w:rPr>
                <w:rFonts w:cs="Times New Roman"/>
                <w:szCs w:val="28"/>
              </w:rPr>
            </w:pPr>
            <w:r w:rsidRPr="007C51C4">
              <w:rPr>
                <w:rFonts w:cs="Times New Roman"/>
                <w:szCs w:val="28"/>
              </w:rPr>
              <w:t xml:space="preserve">Không tính </w:t>
            </w:r>
          </w:p>
          <w:p w14:paraId="019907D1" w14:textId="4880CE77" w:rsidR="00A240EB" w:rsidRPr="007C51C4" w:rsidRDefault="00A240EB" w:rsidP="00516EDB">
            <w:pPr>
              <w:spacing w:before="0" w:after="0"/>
              <w:rPr>
                <w:rFonts w:eastAsia="Calibri" w:cs="Times New Roman"/>
                <w:szCs w:val="28"/>
              </w:rPr>
            </w:pPr>
            <w:r w:rsidRPr="007C51C4">
              <w:rPr>
                <w:rFonts w:cs="Times New Roman"/>
                <w:szCs w:val="28"/>
              </w:rPr>
              <w:t>thời gian</w:t>
            </w:r>
          </w:p>
        </w:tc>
      </w:tr>
      <w:tr w:rsidR="00A240EB" w:rsidRPr="007C51C4" w14:paraId="41E33892" w14:textId="77777777" w:rsidTr="00516EDB">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0672E141" w14:textId="77777777" w:rsidR="00A240EB" w:rsidRPr="007C51C4" w:rsidRDefault="00A240EB" w:rsidP="0054556A">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8FBA284" w14:textId="67F85954" w:rsidR="00516EDB" w:rsidRPr="007C51C4" w:rsidRDefault="00A240EB" w:rsidP="00271DA7">
            <w:pPr>
              <w:spacing w:before="0" w:after="0"/>
              <w:rPr>
                <w:rFonts w:cs="Times New Roman"/>
                <w:b/>
                <w:bCs/>
                <w:szCs w:val="28"/>
              </w:rPr>
            </w:pPr>
            <w:r w:rsidRPr="007C51C4">
              <w:rPr>
                <w:rFonts w:cs="Times New Roman"/>
                <w:b/>
                <w:bCs/>
                <w:szCs w:val="28"/>
              </w:rPr>
              <w:t xml:space="preserve">05 ngày </w:t>
            </w:r>
            <w:r w:rsidR="00FA74BF" w:rsidRPr="007C51C4">
              <w:rPr>
                <w:rFonts w:eastAsia="Calibri" w:cs="Times New Roman"/>
                <w:b/>
                <w:bCs/>
                <w:szCs w:val="28"/>
              </w:rPr>
              <w:t>làm việc</w:t>
            </w:r>
          </w:p>
          <w:p w14:paraId="03A6988D" w14:textId="5499B204" w:rsidR="00A240EB" w:rsidRPr="007C51C4" w:rsidRDefault="00A240EB" w:rsidP="00271DA7">
            <w:pPr>
              <w:spacing w:before="0" w:after="0"/>
              <w:rPr>
                <w:rFonts w:cs="Times New Roman"/>
                <w:b/>
                <w:szCs w:val="28"/>
              </w:rPr>
            </w:pPr>
          </w:p>
        </w:tc>
      </w:tr>
    </w:tbl>
    <w:p w14:paraId="069C0815" w14:textId="4496968F" w:rsidR="002C6934" w:rsidRPr="007C51C4" w:rsidRDefault="002C6934" w:rsidP="002C6934">
      <w:pPr>
        <w:jc w:val="both"/>
        <w:rPr>
          <w:b/>
          <w:bCs/>
          <w:szCs w:val="28"/>
        </w:rPr>
      </w:pPr>
      <w:r w:rsidRPr="007C51C4">
        <w:rPr>
          <w:rFonts w:cs="Times New Roman"/>
          <w:b/>
          <w:bCs/>
          <w:szCs w:val="28"/>
        </w:rPr>
        <w:t>6.</w:t>
      </w:r>
      <w:r w:rsidRPr="007C51C4">
        <w:rPr>
          <w:rFonts w:cs="Times New Roman"/>
          <w:szCs w:val="28"/>
        </w:rPr>
        <w:t xml:space="preserve"> </w:t>
      </w:r>
      <w:bookmarkStart w:id="2" w:name="dieu_1_1_name"/>
      <w:r w:rsidRPr="007C51C4">
        <w:rPr>
          <w:b/>
          <w:bCs/>
          <w:szCs w:val="28"/>
        </w:rPr>
        <w:t xml:space="preserve">Công bố đủ điều kiện thực hiện hoạt động quan trắc môi trường lao động </w:t>
      </w:r>
      <w:bookmarkEnd w:id="2"/>
    </w:p>
    <w:p w14:paraId="1422F8E1" w14:textId="22E5E010" w:rsidR="002C6934" w:rsidRPr="007C51C4" w:rsidRDefault="002C6934" w:rsidP="002C6934">
      <w:pPr>
        <w:jc w:val="both"/>
        <w:rPr>
          <w:rFonts w:cs="Times New Roman"/>
          <w:bCs/>
          <w:szCs w:val="28"/>
        </w:rPr>
      </w:pPr>
      <w:r w:rsidRPr="007C51C4">
        <w:rPr>
          <w:rFonts w:cs="Times New Roman"/>
          <w:szCs w:val="28"/>
        </w:rPr>
        <w:t>Thời gian thực hiện TTHC: 30</w:t>
      </w:r>
      <w:r w:rsidRPr="007C51C4">
        <w:rPr>
          <w:rFonts w:cs="Times New Roman"/>
          <w:bCs/>
          <w:szCs w:val="28"/>
        </w:rPr>
        <w:t xml:space="preserve"> ngày kể từ ngày nhận đủ hồ sơ theo quy định</w:t>
      </w:r>
      <w:r w:rsidR="00ED019E" w:rsidRPr="007C51C4">
        <w:rPr>
          <w:rFonts w:cs="Times New Roman"/>
          <w:bCs/>
          <w:szCs w:val="28"/>
        </w:rPr>
        <w:t>.</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670"/>
        <w:gridCol w:w="1985"/>
        <w:gridCol w:w="2126"/>
      </w:tblGrid>
      <w:tr w:rsidR="002C6934" w:rsidRPr="007C51C4" w14:paraId="64319684" w14:textId="77777777" w:rsidTr="00C01535">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2AEEC441"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Số TT</w:t>
            </w:r>
          </w:p>
        </w:tc>
        <w:tc>
          <w:tcPr>
            <w:tcW w:w="5670" w:type="dxa"/>
            <w:tcBorders>
              <w:top w:val="single" w:sz="4" w:space="0" w:color="auto"/>
              <w:left w:val="single" w:sz="4" w:space="0" w:color="000000"/>
              <w:bottom w:val="single" w:sz="4" w:space="0" w:color="000000"/>
              <w:right w:val="single" w:sz="4" w:space="0" w:color="000000"/>
            </w:tcBorders>
            <w:vAlign w:val="center"/>
            <w:hideMark/>
          </w:tcPr>
          <w:p w14:paraId="24EBB50D"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Trình tự</w:t>
            </w:r>
          </w:p>
        </w:tc>
        <w:tc>
          <w:tcPr>
            <w:tcW w:w="1985" w:type="dxa"/>
            <w:tcBorders>
              <w:top w:val="single" w:sz="4" w:space="0" w:color="auto"/>
              <w:left w:val="single" w:sz="4" w:space="0" w:color="000000"/>
              <w:bottom w:val="single" w:sz="4" w:space="0" w:color="000000"/>
              <w:right w:val="single" w:sz="4" w:space="0" w:color="000000"/>
            </w:tcBorders>
            <w:vAlign w:val="center"/>
            <w:hideMark/>
          </w:tcPr>
          <w:p w14:paraId="018D797C"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Trách nhiệm</w:t>
            </w:r>
          </w:p>
          <w:p w14:paraId="2B7A41A5"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0C35283E"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Thời gian</w:t>
            </w:r>
          </w:p>
          <w:p w14:paraId="6E559492" w14:textId="77777777" w:rsidR="002C6934" w:rsidRPr="007C51C4" w:rsidRDefault="002C6934" w:rsidP="007565FE">
            <w:pPr>
              <w:spacing w:before="0" w:after="0"/>
              <w:rPr>
                <w:rFonts w:eastAsia="Calibri" w:cs="Times New Roman"/>
                <w:b/>
                <w:bCs/>
                <w:szCs w:val="28"/>
              </w:rPr>
            </w:pPr>
            <w:r w:rsidRPr="007C51C4">
              <w:rPr>
                <w:rFonts w:eastAsia="Calibri" w:cs="Times New Roman"/>
                <w:b/>
                <w:bCs/>
                <w:szCs w:val="28"/>
              </w:rPr>
              <w:t>thực hiện</w:t>
            </w:r>
          </w:p>
        </w:tc>
      </w:tr>
      <w:tr w:rsidR="002C6934" w:rsidRPr="007C51C4" w14:paraId="2B6F85BB" w14:textId="77777777" w:rsidTr="00C01535">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5D6836B8"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B1</w:t>
            </w:r>
          </w:p>
        </w:tc>
        <w:tc>
          <w:tcPr>
            <w:tcW w:w="5670" w:type="dxa"/>
            <w:tcBorders>
              <w:top w:val="single" w:sz="4" w:space="0" w:color="000000"/>
              <w:left w:val="single" w:sz="4" w:space="0" w:color="000000"/>
              <w:bottom w:val="single" w:sz="4" w:space="0" w:color="000000"/>
              <w:right w:val="single" w:sz="4" w:space="0" w:color="000000"/>
            </w:tcBorders>
            <w:vAlign w:val="center"/>
          </w:tcPr>
          <w:p w14:paraId="020818D9" w14:textId="77777777" w:rsidR="002C6934" w:rsidRPr="007C51C4" w:rsidRDefault="002C6934"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0BADF4CF" w14:textId="4C1B0481" w:rsidR="002C6934" w:rsidRPr="007C51C4" w:rsidRDefault="002C6934"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1526E9"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2B95509E" w14:textId="77777777" w:rsidR="002C6934" w:rsidRPr="007C51C4" w:rsidRDefault="002C6934"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1985" w:type="dxa"/>
            <w:tcBorders>
              <w:top w:val="single" w:sz="4" w:space="0" w:color="000000"/>
              <w:left w:val="single" w:sz="4" w:space="0" w:color="000000"/>
              <w:bottom w:val="single" w:sz="4" w:space="0" w:color="000000"/>
              <w:right w:val="single" w:sz="4" w:space="0" w:color="000000"/>
            </w:tcBorders>
            <w:vAlign w:val="center"/>
          </w:tcPr>
          <w:p w14:paraId="1A427656" w14:textId="77777777" w:rsidR="002C6934" w:rsidRPr="007C51C4" w:rsidRDefault="002C6934" w:rsidP="007565FE">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02C28DA3" w14:textId="77777777" w:rsidR="002C6934" w:rsidRPr="007C51C4" w:rsidRDefault="002C6934" w:rsidP="007565FE">
            <w:pPr>
              <w:spacing w:before="0" w:after="0"/>
              <w:rPr>
                <w:rFonts w:eastAsia="Calibri" w:cs="Times New Roman"/>
                <w:szCs w:val="28"/>
              </w:rPr>
            </w:pPr>
          </w:p>
          <w:p w14:paraId="7CC04D83"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 xml:space="preserve">0,5 ngày </w:t>
            </w:r>
          </w:p>
          <w:p w14:paraId="786A91FD" w14:textId="24497ED8" w:rsidR="002C6934" w:rsidRPr="007C51C4" w:rsidRDefault="002C6934" w:rsidP="007565FE">
            <w:pPr>
              <w:spacing w:before="0" w:after="0"/>
              <w:rPr>
                <w:rFonts w:eastAsia="Calibri" w:cs="Times New Roman"/>
                <w:szCs w:val="28"/>
              </w:rPr>
            </w:pPr>
          </w:p>
        </w:tc>
      </w:tr>
      <w:tr w:rsidR="002C6934" w:rsidRPr="007C51C4" w14:paraId="3A7A3761" w14:textId="77777777" w:rsidTr="00C01535">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706A2348"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B2</w:t>
            </w:r>
          </w:p>
        </w:tc>
        <w:tc>
          <w:tcPr>
            <w:tcW w:w="5670" w:type="dxa"/>
            <w:tcBorders>
              <w:top w:val="single" w:sz="4" w:space="0" w:color="000000"/>
              <w:left w:val="single" w:sz="4" w:space="0" w:color="000000"/>
              <w:bottom w:val="single" w:sz="4" w:space="0" w:color="000000"/>
              <w:right w:val="single" w:sz="4" w:space="0" w:color="000000"/>
            </w:tcBorders>
            <w:vAlign w:val="center"/>
          </w:tcPr>
          <w:p w14:paraId="32D884E2" w14:textId="77777777" w:rsidR="002C6934" w:rsidRPr="007C51C4" w:rsidRDefault="002C6934"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376E922B" w14:textId="10ACB695" w:rsidR="002C6934" w:rsidRPr="007C51C4" w:rsidRDefault="002C6934"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hồ sơ hợp lệ: </w:t>
            </w:r>
            <w:r w:rsidR="00A74F79" w:rsidRPr="007C51C4">
              <w:rPr>
                <w:rFonts w:eastAsiaTheme="minorHAnsi"/>
                <w:b w:val="0"/>
                <w:bCs w:val="0"/>
                <w:kern w:val="2"/>
                <w:sz w:val="28"/>
                <w:szCs w:val="28"/>
                <w14:ligatures w14:val="standardContextual"/>
              </w:rPr>
              <w:t xml:space="preserve">dự thảo văn bản thông báo </w:t>
            </w:r>
            <w:r w:rsidR="00466B09" w:rsidRPr="007C51C4">
              <w:rPr>
                <w:rFonts w:eastAsiaTheme="minorHAnsi"/>
                <w:b w:val="0"/>
                <w:bCs w:val="0"/>
                <w:kern w:val="2"/>
                <w:sz w:val="28"/>
                <w:szCs w:val="28"/>
                <w14:ligatures w14:val="standardContextual"/>
              </w:rPr>
              <w:t>về việc công bố đủ điều kiện kiện thực hiện hoạt động quan trắc môi trường lao động.</w:t>
            </w:r>
          </w:p>
          <w:p w14:paraId="0D9B8016" w14:textId="77777777" w:rsidR="002C6934" w:rsidRPr="007C51C4" w:rsidRDefault="002C6934"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hồ sơ chưa hợp lệ: dự thảo văn bản thông báo cho cơ sở, nêu rõ lý do và hướng dẫn cơ sở bổ sung hồ sơ.</w:t>
            </w:r>
          </w:p>
          <w:p w14:paraId="27EA3AB6" w14:textId="37F816F1" w:rsidR="00466B09" w:rsidRPr="007C51C4" w:rsidRDefault="00466B09"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Trình Lãnh đạo phòng.</w:t>
            </w:r>
          </w:p>
        </w:tc>
        <w:tc>
          <w:tcPr>
            <w:tcW w:w="1985" w:type="dxa"/>
            <w:tcBorders>
              <w:top w:val="single" w:sz="4" w:space="0" w:color="000000"/>
              <w:left w:val="single" w:sz="4" w:space="0" w:color="000000"/>
              <w:bottom w:val="single" w:sz="4" w:space="0" w:color="000000"/>
              <w:right w:val="single" w:sz="4" w:space="0" w:color="000000"/>
            </w:tcBorders>
            <w:vAlign w:val="center"/>
          </w:tcPr>
          <w:p w14:paraId="5FDB2FB5" w14:textId="77777777" w:rsidR="002C6934" w:rsidRPr="007C51C4" w:rsidRDefault="002C6934"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76C2198D" w14:textId="44295FAC" w:rsidR="002C6934" w:rsidRPr="007C51C4" w:rsidRDefault="002C6934" w:rsidP="007565FE">
            <w:pPr>
              <w:spacing w:before="0" w:after="0"/>
              <w:rPr>
                <w:rFonts w:cs="Times New Roman"/>
                <w:kern w:val="2"/>
                <w:szCs w:val="28"/>
                <w14:ligatures w14:val="standardContextual"/>
              </w:rPr>
            </w:pPr>
            <w:r w:rsidRPr="007C51C4">
              <w:rPr>
                <w:rFonts w:cs="Times New Roman"/>
                <w:kern w:val="2"/>
                <w:szCs w:val="28"/>
                <w14:ligatures w14:val="standardContextual"/>
              </w:rPr>
              <w:t xml:space="preserve">25 ngày </w:t>
            </w:r>
          </w:p>
          <w:p w14:paraId="0F5B3E85" w14:textId="50D531EA" w:rsidR="002C6934" w:rsidRPr="007C51C4" w:rsidRDefault="002C6934" w:rsidP="007565FE">
            <w:pPr>
              <w:spacing w:before="0" w:after="0"/>
              <w:rPr>
                <w:rFonts w:eastAsia="Calibri" w:cs="Times New Roman"/>
                <w:szCs w:val="28"/>
              </w:rPr>
            </w:pPr>
          </w:p>
        </w:tc>
      </w:tr>
      <w:tr w:rsidR="002C6934" w:rsidRPr="007C51C4" w14:paraId="16B54B67" w14:textId="77777777" w:rsidTr="00C01535">
        <w:tc>
          <w:tcPr>
            <w:tcW w:w="709" w:type="dxa"/>
            <w:tcBorders>
              <w:top w:val="single" w:sz="4" w:space="0" w:color="000000"/>
              <w:left w:val="single" w:sz="4" w:space="0" w:color="000000"/>
              <w:bottom w:val="single" w:sz="4" w:space="0" w:color="000000"/>
              <w:right w:val="single" w:sz="4" w:space="0" w:color="000000"/>
            </w:tcBorders>
            <w:vAlign w:val="center"/>
          </w:tcPr>
          <w:p w14:paraId="7DAB4D84"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B3</w:t>
            </w:r>
          </w:p>
        </w:tc>
        <w:tc>
          <w:tcPr>
            <w:tcW w:w="5670" w:type="dxa"/>
            <w:tcBorders>
              <w:top w:val="single" w:sz="4" w:space="0" w:color="000000"/>
              <w:left w:val="single" w:sz="4" w:space="0" w:color="000000"/>
              <w:bottom w:val="single" w:sz="4" w:space="0" w:color="000000"/>
              <w:right w:val="single" w:sz="4" w:space="0" w:color="000000"/>
            </w:tcBorders>
            <w:vAlign w:val="center"/>
          </w:tcPr>
          <w:p w14:paraId="2FC9B385" w14:textId="77777777" w:rsidR="002C6934" w:rsidRPr="007C51C4" w:rsidRDefault="002C6934"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1985" w:type="dxa"/>
            <w:tcBorders>
              <w:top w:val="single" w:sz="4" w:space="0" w:color="000000"/>
              <w:left w:val="single" w:sz="4" w:space="0" w:color="000000"/>
              <w:bottom w:val="single" w:sz="4" w:space="0" w:color="000000"/>
              <w:right w:val="single" w:sz="4" w:space="0" w:color="000000"/>
            </w:tcBorders>
            <w:vAlign w:val="center"/>
          </w:tcPr>
          <w:p w14:paraId="67F8C4D0" w14:textId="46BF43B9" w:rsidR="002C6934" w:rsidRPr="007C51C4" w:rsidRDefault="002C6934" w:rsidP="007565FE">
            <w:pPr>
              <w:spacing w:before="0" w:after="0"/>
              <w:rPr>
                <w:rFonts w:cs="Times New Roman"/>
                <w:szCs w:val="28"/>
              </w:rPr>
            </w:pPr>
            <w:r w:rsidRPr="007C51C4">
              <w:rPr>
                <w:rFonts w:cs="Times New Roman"/>
                <w:szCs w:val="28"/>
              </w:rPr>
              <w:t>Lãnh đạo phòng</w:t>
            </w:r>
            <w:r w:rsidR="00C01535"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4DA3550D"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 xml:space="preserve">01 ngày </w:t>
            </w:r>
          </w:p>
          <w:p w14:paraId="0E02A65F" w14:textId="170BD334" w:rsidR="002C6934" w:rsidRPr="007C51C4" w:rsidRDefault="002C6934" w:rsidP="007565FE">
            <w:pPr>
              <w:spacing w:before="0" w:after="0"/>
              <w:rPr>
                <w:rFonts w:eastAsia="Calibri" w:cs="Times New Roman"/>
                <w:szCs w:val="28"/>
              </w:rPr>
            </w:pPr>
          </w:p>
        </w:tc>
      </w:tr>
      <w:tr w:rsidR="002C6934" w:rsidRPr="007C51C4" w14:paraId="05D7019B" w14:textId="77777777" w:rsidTr="00C01535">
        <w:tc>
          <w:tcPr>
            <w:tcW w:w="709" w:type="dxa"/>
            <w:tcBorders>
              <w:top w:val="single" w:sz="4" w:space="0" w:color="000000"/>
              <w:left w:val="single" w:sz="4" w:space="0" w:color="000000"/>
              <w:bottom w:val="single" w:sz="4" w:space="0" w:color="000000"/>
              <w:right w:val="single" w:sz="4" w:space="0" w:color="000000"/>
            </w:tcBorders>
            <w:vAlign w:val="center"/>
          </w:tcPr>
          <w:p w14:paraId="441A6D6F"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B4</w:t>
            </w:r>
          </w:p>
        </w:tc>
        <w:tc>
          <w:tcPr>
            <w:tcW w:w="5670" w:type="dxa"/>
            <w:tcBorders>
              <w:top w:val="single" w:sz="4" w:space="0" w:color="000000"/>
              <w:left w:val="single" w:sz="4" w:space="0" w:color="000000"/>
              <w:bottom w:val="single" w:sz="4" w:space="0" w:color="000000"/>
              <w:right w:val="single" w:sz="4" w:space="0" w:color="000000"/>
            </w:tcBorders>
            <w:vAlign w:val="center"/>
          </w:tcPr>
          <w:p w14:paraId="44E50BF2" w14:textId="77777777" w:rsidR="002C6934" w:rsidRPr="007C51C4" w:rsidRDefault="002C6934"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1985" w:type="dxa"/>
            <w:tcBorders>
              <w:top w:val="single" w:sz="4" w:space="0" w:color="000000"/>
              <w:left w:val="single" w:sz="4" w:space="0" w:color="000000"/>
              <w:bottom w:val="single" w:sz="4" w:space="0" w:color="000000"/>
              <w:right w:val="single" w:sz="4" w:space="0" w:color="000000"/>
            </w:tcBorders>
            <w:vAlign w:val="center"/>
          </w:tcPr>
          <w:p w14:paraId="22082DD7" w14:textId="77777777" w:rsidR="002C6934" w:rsidRPr="007C51C4" w:rsidRDefault="002C6934" w:rsidP="007565FE">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2ED34C4D"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 xml:space="preserve">01 ngày </w:t>
            </w:r>
          </w:p>
          <w:p w14:paraId="7B22EC7A" w14:textId="60F41DC7" w:rsidR="002C6934" w:rsidRPr="007C51C4" w:rsidRDefault="002C6934" w:rsidP="007565FE">
            <w:pPr>
              <w:spacing w:before="0" w:after="0"/>
              <w:rPr>
                <w:rFonts w:eastAsia="Calibri" w:cs="Times New Roman"/>
                <w:szCs w:val="28"/>
              </w:rPr>
            </w:pPr>
          </w:p>
        </w:tc>
      </w:tr>
      <w:tr w:rsidR="002C6934" w:rsidRPr="007C51C4" w14:paraId="52F4134F" w14:textId="77777777" w:rsidTr="00C01535">
        <w:tc>
          <w:tcPr>
            <w:tcW w:w="709" w:type="dxa"/>
            <w:tcBorders>
              <w:top w:val="single" w:sz="4" w:space="0" w:color="000000"/>
              <w:left w:val="single" w:sz="4" w:space="0" w:color="000000"/>
              <w:bottom w:val="single" w:sz="4" w:space="0" w:color="000000"/>
              <w:right w:val="single" w:sz="4" w:space="0" w:color="000000"/>
            </w:tcBorders>
            <w:vAlign w:val="center"/>
          </w:tcPr>
          <w:p w14:paraId="24653F66"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B5</w:t>
            </w:r>
          </w:p>
        </w:tc>
        <w:tc>
          <w:tcPr>
            <w:tcW w:w="5670" w:type="dxa"/>
            <w:tcBorders>
              <w:top w:val="single" w:sz="4" w:space="0" w:color="000000"/>
              <w:left w:val="single" w:sz="4" w:space="0" w:color="000000"/>
              <w:bottom w:val="single" w:sz="4" w:space="0" w:color="000000"/>
              <w:right w:val="single" w:sz="4" w:space="0" w:color="000000"/>
            </w:tcBorders>
            <w:vAlign w:val="center"/>
          </w:tcPr>
          <w:p w14:paraId="5B3DE659" w14:textId="77777777" w:rsidR="002C6934" w:rsidRPr="007C51C4" w:rsidRDefault="002C6934"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1985" w:type="dxa"/>
            <w:tcBorders>
              <w:top w:val="single" w:sz="4" w:space="0" w:color="000000"/>
              <w:left w:val="single" w:sz="4" w:space="0" w:color="000000"/>
              <w:bottom w:val="single" w:sz="4" w:space="0" w:color="000000"/>
              <w:right w:val="single" w:sz="4" w:space="0" w:color="000000"/>
            </w:tcBorders>
            <w:vAlign w:val="center"/>
          </w:tcPr>
          <w:p w14:paraId="70BACA4F" w14:textId="77777777" w:rsidR="002C6934" w:rsidRPr="007C51C4" w:rsidRDefault="002C6934" w:rsidP="007565FE">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3E3D5BB5" w14:textId="3855021D" w:rsidR="002C6934" w:rsidRPr="007C51C4" w:rsidRDefault="002C6934" w:rsidP="007565FE">
            <w:pPr>
              <w:spacing w:before="0" w:after="0"/>
              <w:rPr>
                <w:rFonts w:eastAsia="Calibri" w:cs="Times New Roman"/>
                <w:szCs w:val="28"/>
              </w:rPr>
            </w:pPr>
            <w:r w:rsidRPr="007C51C4">
              <w:rPr>
                <w:rFonts w:eastAsia="Calibri" w:cs="Times New Roman"/>
                <w:szCs w:val="28"/>
              </w:rPr>
              <w:t xml:space="preserve">01 ngày </w:t>
            </w:r>
          </w:p>
        </w:tc>
      </w:tr>
      <w:tr w:rsidR="002C6934" w:rsidRPr="007C51C4" w14:paraId="6432B52D" w14:textId="77777777" w:rsidTr="00C01535">
        <w:tc>
          <w:tcPr>
            <w:tcW w:w="709" w:type="dxa"/>
            <w:tcBorders>
              <w:top w:val="single" w:sz="4" w:space="0" w:color="000000"/>
              <w:left w:val="single" w:sz="4" w:space="0" w:color="000000"/>
              <w:bottom w:val="single" w:sz="4" w:space="0" w:color="000000"/>
              <w:right w:val="single" w:sz="4" w:space="0" w:color="000000"/>
            </w:tcBorders>
            <w:vAlign w:val="center"/>
          </w:tcPr>
          <w:p w14:paraId="78958E65" w14:textId="77777777" w:rsidR="002C6934" w:rsidRPr="007C51C4" w:rsidRDefault="002C6934" w:rsidP="007565FE">
            <w:pPr>
              <w:spacing w:before="0" w:after="0"/>
              <w:rPr>
                <w:rFonts w:eastAsia="Calibri" w:cs="Times New Roman"/>
                <w:szCs w:val="28"/>
              </w:rPr>
            </w:pPr>
            <w:r w:rsidRPr="007C51C4">
              <w:rPr>
                <w:rFonts w:eastAsia="Calibri" w:cs="Times New Roman"/>
                <w:szCs w:val="28"/>
              </w:rPr>
              <w:t>B6</w:t>
            </w:r>
          </w:p>
        </w:tc>
        <w:tc>
          <w:tcPr>
            <w:tcW w:w="5670" w:type="dxa"/>
            <w:tcBorders>
              <w:top w:val="single" w:sz="4" w:space="0" w:color="000000"/>
              <w:left w:val="single" w:sz="4" w:space="0" w:color="000000"/>
              <w:bottom w:val="single" w:sz="4" w:space="0" w:color="000000"/>
              <w:right w:val="single" w:sz="4" w:space="0" w:color="000000"/>
            </w:tcBorders>
            <w:vAlign w:val="center"/>
          </w:tcPr>
          <w:p w14:paraId="18C94F80" w14:textId="1CAEBDCB" w:rsidR="002C6934" w:rsidRPr="007C51C4" w:rsidRDefault="00C01535" w:rsidP="007565FE">
            <w:pPr>
              <w:spacing w:before="0" w:after="0"/>
              <w:jc w:val="both"/>
              <w:rPr>
                <w:rFonts w:cs="Times New Roman"/>
                <w:szCs w:val="28"/>
              </w:rPr>
            </w:pPr>
            <w:r w:rsidRPr="007C51C4">
              <w:rPr>
                <w:rFonts w:cs="Times New Roman"/>
                <w:szCs w:val="28"/>
              </w:rPr>
              <w:t xml:space="preserve">- </w:t>
            </w:r>
            <w:r w:rsidR="002C6934" w:rsidRPr="007C51C4">
              <w:rPr>
                <w:rFonts w:cs="Times New Roman"/>
                <w:szCs w:val="28"/>
              </w:rPr>
              <w:t>Trả kết quả trên Hệ thống thông tin giải quyết TTHC của tỉnh</w:t>
            </w:r>
            <w:r w:rsidRPr="007C51C4">
              <w:rPr>
                <w:rFonts w:cs="Times New Roman"/>
                <w:szCs w:val="28"/>
              </w:rPr>
              <w:t>.</w:t>
            </w:r>
          </w:p>
          <w:p w14:paraId="1C84AA96" w14:textId="25AEEBB3" w:rsidR="00C01535" w:rsidRPr="007C51C4" w:rsidRDefault="00C01535" w:rsidP="007565FE">
            <w:pPr>
              <w:spacing w:before="0" w:after="0"/>
              <w:jc w:val="both"/>
              <w:rPr>
                <w:rFonts w:cs="Times New Roman"/>
                <w:szCs w:val="28"/>
              </w:rPr>
            </w:pPr>
            <w:r w:rsidRPr="007C51C4">
              <w:rPr>
                <w:rFonts w:cs="Times New Roman"/>
                <w:szCs w:val="28"/>
              </w:rPr>
              <w:t>- Đăng tải văn bản thông báo và hồ sơ công bố của cơ sở trên Trang thông tin điện tử của Sở Y tế.</w:t>
            </w:r>
          </w:p>
        </w:tc>
        <w:tc>
          <w:tcPr>
            <w:tcW w:w="1985" w:type="dxa"/>
            <w:tcBorders>
              <w:top w:val="single" w:sz="4" w:space="0" w:color="000000"/>
              <w:left w:val="single" w:sz="4" w:space="0" w:color="000000"/>
              <w:bottom w:val="single" w:sz="4" w:space="0" w:color="000000"/>
              <w:right w:val="single" w:sz="4" w:space="0" w:color="000000"/>
            </w:tcBorders>
            <w:vAlign w:val="center"/>
          </w:tcPr>
          <w:p w14:paraId="2890F391" w14:textId="77777777" w:rsidR="002C6934" w:rsidRPr="007C51C4" w:rsidRDefault="002C6934"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5BDCC88E" w14:textId="2ADF1067" w:rsidR="002C6934" w:rsidRPr="007C51C4" w:rsidRDefault="002C6934" w:rsidP="007565FE">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4006E958" w14:textId="43612C24" w:rsidR="002C6934" w:rsidRPr="007C51C4" w:rsidRDefault="002C6934" w:rsidP="007565FE">
            <w:pPr>
              <w:spacing w:before="0" w:after="0"/>
              <w:rPr>
                <w:rFonts w:eastAsia="Calibri" w:cs="Times New Roman"/>
                <w:szCs w:val="28"/>
              </w:rPr>
            </w:pPr>
          </w:p>
        </w:tc>
      </w:tr>
      <w:tr w:rsidR="002C6934" w:rsidRPr="007C51C4" w14:paraId="18D41920" w14:textId="77777777" w:rsidTr="00C01535">
        <w:tc>
          <w:tcPr>
            <w:tcW w:w="709" w:type="dxa"/>
            <w:tcBorders>
              <w:top w:val="single" w:sz="4" w:space="0" w:color="000000"/>
              <w:left w:val="single" w:sz="4" w:space="0" w:color="000000"/>
              <w:bottom w:val="single" w:sz="4" w:space="0" w:color="000000"/>
              <w:right w:val="single" w:sz="4" w:space="0" w:color="000000"/>
            </w:tcBorders>
            <w:vAlign w:val="center"/>
          </w:tcPr>
          <w:p w14:paraId="085D61E2" w14:textId="77777777" w:rsidR="002C6934" w:rsidRPr="007C51C4" w:rsidRDefault="002C6934" w:rsidP="007565FE">
            <w:pPr>
              <w:spacing w:before="0" w:after="0"/>
              <w:rPr>
                <w:rFonts w:eastAsia="Calibri" w:cs="Times New Roman"/>
                <w:szCs w:val="28"/>
              </w:rPr>
            </w:pPr>
            <w:r w:rsidRPr="007C51C4">
              <w:rPr>
                <w:rFonts w:cs="Times New Roman"/>
                <w:szCs w:val="28"/>
              </w:rPr>
              <w:t>B7</w:t>
            </w:r>
          </w:p>
        </w:tc>
        <w:tc>
          <w:tcPr>
            <w:tcW w:w="5670" w:type="dxa"/>
            <w:tcBorders>
              <w:top w:val="single" w:sz="4" w:space="0" w:color="000000"/>
              <w:left w:val="single" w:sz="4" w:space="0" w:color="000000"/>
              <w:bottom w:val="single" w:sz="4" w:space="0" w:color="000000"/>
              <w:right w:val="single" w:sz="4" w:space="0" w:color="000000"/>
            </w:tcBorders>
            <w:vAlign w:val="center"/>
          </w:tcPr>
          <w:p w14:paraId="0180C91D" w14:textId="77777777" w:rsidR="002C6934" w:rsidRPr="007C51C4" w:rsidRDefault="002C6934" w:rsidP="007565FE">
            <w:pPr>
              <w:spacing w:before="0" w:after="0"/>
              <w:jc w:val="both"/>
              <w:rPr>
                <w:rFonts w:cs="Times New Roman"/>
                <w:i/>
                <w:iCs/>
                <w:szCs w:val="28"/>
              </w:rPr>
            </w:pPr>
            <w:r w:rsidRPr="007C51C4">
              <w:rPr>
                <w:rFonts w:cs="Times New Roman"/>
                <w:szCs w:val="28"/>
              </w:rPr>
              <w:t>- Trả kết quả giải quyết TTHC;</w:t>
            </w:r>
          </w:p>
          <w:p w14:paraId="44AFFEE1" w14:textId="77777777" w:rsidR="002C6934" w:rsidRPr="007C51C4" w:rsidRDefault="002C6934" w:rsidP="007565FE">
            <w:pPr>
              <w:spacing w:before="0" w:after="0"/>
              <w:jc w:val="both"/>
              <w:rPr>
                <w:rFonts w:cs="Times New Roman"/>
                <w:szCs w:val="28"/>
              </w:rPr>
            </w:pPr>
            <w:r w:rsidRPr="007C51C4">
              <w:rPr>
                <w:rFonts w:cs="Times New Roman"/>
                <w:szCs w:val="28"/>
              </w:rPr>
              <w:t>- Thống kê, theo dõi.</w:t>
            </w:r>
          </w:p>
        </w:tc>
        <w:tc>
          <w:tcPr>
            <w:tcW w:w="1985" w:type="dxa"/>
            <w:tcBorders>
              <w:top w:val="single" w:sz="4" w:space="0" w:color="000000"/>
              <w:left w:val="single" w:sz="4" w:space="0" w:color="000000"/>
              <w:bottom w:val="single" w:sz="4" w:space="0" w:color="000000"/>
              <w:right w:val="single" w:sz="4" w:space="0" w:color="000000"/>
            </w:tcBorders>
            <w:vAlign w:val="center"/>
          </w:tcPr>
          <w:p w14:paraId="2ED1D110" w14:textId="77777777" w:rsidR="002C6934" w:rsidRPr="007C51C4" w:rsidRDefault="002C6934" w:rsidP="007565FE">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424E1127" w14:textId="77777777" w:rsidR="002C6934" w:rsidRPr="007C51C4" w:rsidRDefault="002C6934" w:rsidP="007565FE">
            <w:pPr>
              <w:spacing w:before="0" w:after="0"/>
              <w:rPr>
                <w:rFonts w:cs="Times New Roman"/>
                <w:szCs w:val="28"/>
              </w:rPr>
            </w:pPr>
            <w:r w:rsidRPr="007C51C4">
              <w:rPr>
                <w:rFonts w:cs="Times New Roman"/>
                <w:szCs w:val="28"/>
              </w:rPr>
              <w:t xml:space="preserve">Không tính </w:t>
            </w:r>
          </w:p>
          <w:p w14:paraId="47F4E3CD" w14:textId="77777777" w:rsidR="002C6934" w:rsidRPr="007C51C4" w:rsidRDefault="002C6934" w:rsidP="007565FE">
            <w:pPr>
              <w:spacing w:before="0" w:after="0"/>
              <w:rPr>
                <w:rFonts w:eastAsia="Calibri" w:cs="Times New Roman"/>
                <w:szCs w:val="28"/>
              </w:rPr>
            </w:pPr>
            <w:r w:rsidRPr="007C51C4">
              <w:rPr>
                <w:rFonts w:cs="Times New Roman"/>
                <w:szCs w:val="28"/>
              </w:rPr>
              <w:t>thời gian</w:t>
            </w:r>
          </w:p>
        </w:tc>
      </w:tr>
      <w:tr w:rsidR="002C6934" w:rsidRPr="007C51C4" w14:paraId="7DC09BDD" w14:textId="77777777" w:rsidTr="00A90744">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1BD49873" w14:textId="77777777" w:rsidR="002C6934" w:rsidRPr="007C51C4" w:rsidRDefault="002C6934" w:rsidP="007565FE">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E6E04F3" w14:textId="4FA433EC" w:rsidR="002C6934" w:rsidRPr="007C51C4" w:rsidRDefault="002C6934" w:rsidP="007565FE">
            <w:pPr>
              <w:spacing w:before="0" w:after="0"/>
              <w:rPr>
                <w:rFonts w:cs="Times New Roman"/>
                <w:b/>
                <w:bCs/>
                <w:szCs w:val="28"/>
              </w:rPr>
            </w:pPr>
            <w:r w:rsidRPr="007C51C4">
              <w:rPr>
                <w:rFonts w:cs="Times New Roman"/>
                <w:b/>
                <w:bCs/>
                <w:szCs w:val="28"/>
              </w:rPr>
              <w:t>30 ngày</w:t>
            </w:r>
          </w:p>
        </w:tc>
      </w:tr>
    </w:tbl>
    <w:p w14:paraId="5D0661AC" w14:textId="2AAF8F96" w:rsidR="00B66630" w:rsidRPr="007C51C4" w:rsidRDefault="00ED019E" w:rsidP="002C6934">
      <w:pPr>
        <w:jc w:val="both"/>
        <w:rPr>
          <w:rFonts w:cs="Times New Roman"/>
          <w:b/>
          <w:bCs/>
          <w:szCs w:val="28"/>
        </w:rPr>
      </w:pPr>
      <w:r w:rsidRPr="007C51C4">
        <w:rPr>
          <w:rFonts w:cs="Times New Roman"/>
          <w:b/>
          <w:szCs w:val="28"/>
        </w:rPr>
        <w:t xml:space="preserve">7. </w:t>
      </w:r>
      <w:r w:rsidRPr="007C51C4">
        <w:rPr>
          <w:rFonts w:cs="Times New Roman"/>
          <w:b/>
          <w:bCs/>
          <w:szCs w:val="28"/>
          <w:lang w:val="vi-VN"/>
        </w:rPr>
        <w:t>Đăng ký lưu hành mới chế phẩm diệt côn trùng, diệt khuẩn dùng trong lĩnh vực gia dụng và y tế</w:t>
      </w:r>
      <w:r w:rsidR="00FF7B5E" w:rsidRPr="007C51C4">
        <w:rPr>
          <w:rFonts w:cs="Times New Roman"/>
          <w:b/>
          <w:bCs/>
          <w:szCs w:val="28"/>
        </w:rPr>
        <w:t>.</w:t>
      </w:r>
    </w:p>
    <w:p w14:paraId="148C07F8" w14:textId="3B50E3A1" w:rsidR="00ED019E" w:rsidRPr="007C51C4" w:rsidRDefault="00AE560F" w:rsidP="00ED019E">
      <w:pPr>
        <w:jc w:val="both"/>
        <w:rPr>
          <w:rFonts w:cs="Times New Roman"/>
          <w:bCs/>
          <w:szCs w:val="28"/>
        </w:rPr>
      </w:pPr>
      <w:r w:rsidRPr="007C51C4">
        <w:rPr>
          <w:rFonts w:cs="Times New Roman"/>
          <w:b/>
          <w:bCs/>
          <w:szCs w:val="28"/>
        </w:rPr>
        <w:t xml:space="preserve">7.1. </w:t>
      </w:r>
      <w:r w:rsidR="00ED019E" w:rsidRPr="007C51C4">
        <w:rPr>
          <w:rFonts w:cs="Times New Roman"/>
          <w:b/>
          <w:bCs/>
          <w:szCs w:val="28"/>
        </w:rPr>
        <w:t>Trường hợp 1</w:t>
      </w:r>
      <w:r w:rsidR="00ED019E" w:rsidRPr="007C51C4">
        <w:rPr>
          <w:rFonts w:cs="Times New Roman"/>
          <w:szCs w:val="28"/>
        </w:rPr>
        <w:t xml:space="preserve">: </w:t>
      </w:r>
      <w:r w:rsidR="00A90744" w:rsidRPr="007C51C4">
        <w:rPr>
          <w:szCs w:val="28"/>
          <w:lang w:val="vi-VN"/>
        </w:rPr>
        <w:t>Trình tự thực hiện đối</w:t>
      </w:r>
      <w:r w:rsidR="00A90744" w:rsidRPr="007C51C4">
        <w:rPr>
          <w:szCs w:val="28"/>
        </w:rPr>
        <w:t xml:space="preserve"> với hồ sơ chế phẩm</w:t>
      </w:r>
      <w:r w:rsidR="00A90744" w:rsidRPr="007C51C4">
        <w:rPr>
          <w:szCs w:val="28"/>
          <w:lang w:val="vi-VN"/>
        </w:rPr>
        <w:t xml:space="preserve"> đăng ký lưu hành mới </w:t>
      </w:r>
      <w:r w:rsidR="00A90744" w:rsidRPr="007C51C4">
        <w:rPr>
          <w:szCs w:val="28"/>
        </w:rPr>
        <w:t>của</w:t>
      </w:r>
      <w:r w:rsidR="00A90744" w:rsidRPr="007C51C4">
        <w:rPr>
          <w:szCs w:val="28"/>
          <w:lang w:val="vi-VN"/>
        </w:rPr>
        <w:t xml:space="preserve"> chế phẩm diệt côn trùng dùng trong gia dụng có hoạt chất, hàm lượng hoạt chất, dạng chế phẩm theo khuyến cáo của Tổ chức Y tế thế giới và phù hợp với quy định của Bộ Y tế về danh mục hoạt chất cấm sử dụng, hạn chế phạm vi sử dụng trong chế phẩm diệt côn trùng</w:t>
      </w:r>
      <w:r w:rsidR="00A90744" w:rsidRPr="007C51C4">
        <w:rPr>
          <w:szCs w:val="28"/>
        </w:rPr>
        <w:t xml:space="preserve">, </w:t>
      </w:r>
      <w:r w:rsidR="00A90744" w:rsidRPr="007C51C4">
        <w:rPr>
          <w:szCs w:val="28"/>
          <w:lang w:val="vi-VN"/>
        </w:rPr>
        <w:t>diệt khuẩn dùng trong lĩnh vực gia dụng và y tế</w:t>
      </w:r>
      <w:r w:rsidR="00A90744" w:rsidRPr="007C51C4">
        <w:rPr>
          <w:szCs w:val="28"/>
        </w:rPr>
        <w:t>;</w:t>
      </w:r>
      <w:r w:rsidR="00A90744" w:rsidRPr="007C51C4">
        <w:rPr>
          <w:szCs w:val="28"/>
          <w:lang w:val="vi-VN"/>
        </w:rPr>
        <w:t xml:space="preserve"> hồ sơ đăng ký mới đối với chế phẩm diệt khuẩn dùng trong gia dụng có</w:t>
      </w:r>
      <w:r w:rsidR="00A90744" w:rsidRPr="007C51C4">
        <w:rPr>
          <w:szCs w:val="28"/>
        </w:rPr>
        <w:t xml:space="preserve"> </w:t>
      </w:r>
      <w:r w:rsidR="00A90744" w:rsidRPr="007C51C4">
        <w:rPr>
          <w:szCs w:val="28"/>
          <w:lang w:val="vi-VN"/>
        </w:rPr>
        <w:t>chứa hoạt chất Ethanol hoặc Isopropanol hoặc hỗn hợp Ethanol và Isopropanol với tổng hàm lượng từ 60% đến 90% và có thể chứa không quá 0,5% Chlorhexidine</w:t>
      </w:r>
      <w:r w:rsidR="00A90744" w:rsidRPr="007C51C4">
        <w:rPr>
          <w:szCs w:val="28"/>
        </w:rPr>
        <w:t xml:space="preserve">: </w:t>
      </w:r>
      <w:r w:rsidR="00ED019E" w:rsidRPr="007C51C4">
        <w:rPr>
          <w:rFonts w:cs="Times New Roman"/>
          <w:szCs w:val="28"/>
        </w:rPr>
        <w:t>30</w:t>
      </w:r>
      <w:r w:rsidR="00ED019E" w:rsidRPr="007C51C4">
        <w:rPr>
          <w:rFonts w:cs="Times New Roman"/>
          <w:bCs/>
          <w:szCs w:val="28"/>
        </w:rPr>
        <w:t xml:space="preserve"> ngày làm việc kể từ ngày nhận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642"/>
        <w:gridCol w:w="2126"/>
        <w:gridCol w:w="2013"/>
      </w:tblGrid>
      <w:tr w:rsidR="00AE560F" w:rsidRPr="007C51C4" w14:paraId="7776D298" w14:textId="77777777" w:rsidTr="00AE560F">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79E9F51D"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Số TT</w:t>
            </w:r>
          </w:p>
        </w:tc>
        <w:tc>
          <w:tcPr>
            <w:tcW w:w="5642" w:type="dxa"/>
            <w:tcBorders>
              <w:top w:val="single" w:sz="4" w:space="0" w:color="auto"/>
              <w:left w:val="single" w:sz="4" w:space="0" w:color="000000"/>
              <w:bottom w:val="single" w:sz="4" w:space="0" w:color="000000"/>
              <w:right w:val="single" w:sz="4" w:space="0" w:color="000000"/>
            </w:tcBorders>
            <w:vAlign w:val="center"/>
            <w:hideMark/>
          </w:tcPr>
          <w:p w14:paraId="1F6D4AD4"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Trình tự</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3EDC7311"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Trách nhiệm</w:t>
            </w:r>
          </w:p>
          <w:p w14:paraId="2A373B07"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thực hiện</w:t>
            </w:r>
          </w:p>
        </w:tc>
        <w:tc>
          <w:tcPr>
            <w:tcW w:w="2013" w:type="dxa"/>
            <w:tcBorders>
              <w:top w:val="single" w:sz="4" w:space="0" w:color="auto"/>
              <w:left w:val="single" w:sz="4" w:space="0" w:color="000000"/>
              <w:bottom w:val="single" w:sz="4" w:space="0" w:color="000000"/>
              <w:right w:val="single" w:sz="4" w:space="0" w:color="000000"/>
            </w:tcBorders>
            <w:vAlign w:val="center"/>
            <w:hideMark/>
          </w:tcPr>
          <w:p w14:paraId="23E04BF1"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Thời gian</w:t>
            </w:r>
          </w:p>
          <w:p w14:paraId="6ECE3291" w14:textId="77777777" w:rsidR="00AE560F" w:rsidRPr="007C51C4" w:rsidRDefault="00AE560F" w:rsidP="009E3198">
            <w:pPr>
              <w:spacing w:before="0" w:after="0"/>
              <w:rPr>
                <w:rFonts w:eastAsia="Calibri" w:cs="Times New Roman"/>
                <w:b/>
                <w:bCs/>
                <w:szCs w:val="28"/>
              </w:rPr>
            </w:pPr>
            <w:r w:rsidRPr="007C51C4">
              <w:rPr>
                <w:rFonts w:eastAsia="Calibri" w:cs="Times New Roman"/>
                <w:b/>
                <w:bCs/>
                <w:szCs w:val="28"/>
              </w:rPr>
              <w:t>thực hiện</w:t>
            </w:r>
          </w:p>
        </w:tc>
      </w:tr>
      <w:tr w:rsidR="00AE560F" w:rsidRPr="007C51C4" w14:paraId="6A239968" w14:textId="77777777" w:rsidTr="00AE560F">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479FD0B"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B1</w:t>
            </w:r>
          </w:p>
        </w:tc>
        <w:tc>
          <w:tcPr>
            <w:tcW w:w="5642" w:type="dxa"/>
            <w:tcBorders>
              <w:top w:val="single" w:sz="4" w:space="0" w:color="000000"/>
              <w:left w:val="single" w:sz="4" w:space="0" w:color="000000"/>
              <w:bottom w:val="single" w:sz="4" w:space="0" w:color="000000"/>
              <w:right w:val="single" w:sz="4" w:space="0" w:color="000000"/>
            </w:tcBorders>
            <w:vAlign w:val="center"/>
          </w:tcPr>
          <w:p w14:paraId="76ED5128" w14:textId="77777777" w:rsidR="00AE560F" w:rsidRPr="007C51C4" w:rsidRDefault="00AE560F" w:rsidP="009E3198">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094F5449" w14:textId="77777777" w:rsidR="00AE560F" w:rsidRPr="007C51C4" w:rsidRDefault="00AE560F" w:rsidP="009E3198">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 giải quyết TTHC;</w:t>
            </w:r>
          </w:p>
          <w:p w14:paraId="43612573" w14:textId="77777777" w:rsidR="00AE560F" w:rsidRPr="007C51C4" w:rsidRDefault="00AE560F" w:rsidP="009E3198">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126" w:type="dxa"/>
            <w:tcBorders>
              <w:top w:val="single" w:sz="4" w:space="0" w:color="000000"/>
              <w:left w:val="single" w:sz="4" w:space="0" w:color="000000"/>
              <w:bottom w:val="single" w:sz="4" w:space="0" w:color="000000"/>
              <w:right w:val="single" w:sz="4" w:space="0" w:color="000000"/>
            </w:tcBorders>
            <w:vAlign w:val="center"/>
          </w:tcPr>
          <w:p w14:paraId="00E677B6" w14:textId="77777777" w:rsidR="00AE560F" w:rsidRPr="007C51C4" w:rsidRDefault="00AE560F" w:rsidP="009E3198">
            <w:pPr>
              <w:spacing w:before="0" w:after="0"/>
              <w:rPr>
                <w:rFonts w:cs="Times New Roman"/>
                <w:szCs w:val="28"/>
              </w:rPr>
            </w:pPr>
            <w:r w:rsidRPr="007C51C4">
              <w:rPr>
                <w:rFonts w:cs="Times New Roman"/>
                <w:szCs w:val="28"/>
              </w:rPr>
              <w:t>CCMC tại TTPVHCC</w:t>
            </w:r>
          </w:p>
        </w:tc>
        <w:tc>
          <w:tcPr>
            <w:tcW w:w="2013" w:type="dxa"/>
            <w:tcBorders>
              <w:top w:val="single" w:sz="4" w:space="0" w:color="000000"/>
              <w:left w:val="single" w:sz="4" w:space="0" w:color="000000"/>
              <w:bottom w:val="single" w:sz="4" w:space="0" w:color="000000"/>
              <w:right w:val="single" w:sz="4" w:space="0" w:color="000000"/>
            </w:tcBorders>
            <w:vAlign w:val="center"/>
          </w:tcPr>
          <w:p w14:paraId="248B26CF" w14:textId="77777777" w:rsidR="00AE560F" w:rsidRPr="007C51C4" w:rsidRDefault="00AE560F" w:rsidP="009E3198">
            <w:pPr>
              <w:spacing w:before="0" w:after="0"/>
              <w:rPr>
                <w:rFonts w:eastAsia="Calibri" w:cs="Times New Roman"/>
                <w:szCs w:val="28"/>
              </w:rPr>
            </w:pPr>
          </w:p>
          <w:p w14:paraId="095C94B1"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 xml:space="preserve">0,5 ngày </w:t>
            </w:r>
          </w:p>
          <w:p w14:paraId="3FC0FFD6" w14:textId="77777777" w:rsidR="00AE560F" w:rsidRPr="007C51C4" w:rsidRDefault="00AE560F" w:rsidP="009E3198">
            <w:pPr>
              <w:spacing w:before="0" w:after="0"/>
              <w:rPr>
                <w:rFonts w:eastAsia="Calibri" w:cs="Times New Roman"/>
                <w:szCs w:val="28"/>
              </w:rPr>
            </w:pPr>
          </w:p>
        </w:tc>
      </w:tr>
      <w:tr w:rsidR="00AE560F" w:rsidRPr="007C51C4" w14:paraId="781A8BBF" w14:textId="77777777" w:rsidTr="00AE560F">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72C11926"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B2</w:t>
            </w:r>
          </w:p>
        </w:tc>
        <w:tc>
          <w:tcPr>
            <w:tcW w:w="5642" w:type="dxa"/>
            <w:tcBorders>
              <w:top w:val="single" w:sz="4" w:space="0" w:color="000000"/>
              <w:left w:val="single" w:sz="4" w:space="0" w:color="000000"/>
              <w:bottom w:val="single" w:sz="4" w:space="0" w:color="000000"/>
              <w:right w:val="single" w:sz="4" w:space="0" w:color="000000"/>
            </w:tcBorders>
            <w:vAlign w:val="center"/>
          </w:tcPr>
          <w:p w14:paraId="74EEB5FF" w14:textId="77777777" w:rsidR="00AE560F" w:rsidRPr="007C51C4" w:rsidRDefault="00AE560F" w:rsidP="009E3198">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5CD19A56" w14:textId="77777777" w:rsidR="00AE560F" w:rsidRPr="007C51C4" w:rsidRDefault="00AE560F" w:rsidP="00AE560F">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-Trường hợp không có yêu cầu sửa đổi, bổ sung hồ sơ: dự thảo văn bản cấp số đăng ký lưu hành hoặc văn bản không đồng ý cấp số đăng ký lưu hành, nêu rõ lý do.</w:t>
            </w:r>
          </w:p>
          <w:p w14:paraId="0FB7CD94" w14:textId="77777777" w:rsidR="00AE560F" w:rsidRPr="007C51C4" w:rsidRDefault="00AE560F" w:rsidP="00AE560F">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Trường hợp có yêu cầu sửa đổi, bổ sung hồ sơ: dự thảo văn bản yêu cầu sửa đổi, bổ sung hồ sơ.</w:t>
            </w:r>
          </w:p>
          <w:p w14:paraId="2A496257" w14:textId="21057278" w:rsidR="00AE560F" w:rsidRPr="007C51C4" w:rsidRDefault="00AE560F" w:rsidP="00AE560F">
            <w:pPr>
              <w:pStyle w:val="Heading2"/>
              <w:spacing w:before="0" w:beforeAutospacing="0" w:after="0" w:afterAutospacing="0"/>
              <w:jc w:val="both"/>
              <w:rPr>
                <w:b w:val="0"/>
                <w:sz w:val="28"/>
                <w:szCs w:val="28"/>
              </w:rPr>
            </w:pPr>
            <w:r w:rsidRPr="007C51C4">
              <w:rPr>
                <w:rFonts w:eastAsiaTheme="minorHAnsi"/>
                <w:b w:val="0"/>
                <w:bCs w:val="0"/>
                <w:kern w:val="2"/>
                <w:sz w:val="28"/>
                <w:szCs w:val="28"/>
                <w14:ligatures w14:val="standardContextual"/>
              </w:rPr>
              <w:t>Trình Lãnh đạo phòng</w:t>
            </w:r>
          </w:p>
        </w:tc>
        <w:tc>
          <w:tcPr>
            <w:tcW w:w="2126" w:type="dxa"/>
            <w:tcBorders>
              <w:top w:val="single" w:sz="4" w:space="0" w:color="000000"/>
              <w:left w:val="single" w:sz="4" w:space="0" w:color="000000"/>
              <w:bottom w:val="single" w:sz="4" w:space="0" w:color="000000"/>
              <w:right w:val="single" w:sz="4" w:space="0" w:color="000000"/>
            </w:tcBorders>
            <w:vAlign w:val="center"/>
          </w:tcPr>
          <w:p w14:paraId="5C4E707B" w14:textId="77777777" w:rsidR="00AE560F" w:rsidRPr="007C51C4" w:rsidRDefault="00AE560F" w:rsidP="009E3198">
            <w:pPr>
              <w:spacing w:before="0" w:after="0"/>
              <w:rPr>
                <w:rFonts w:cs="Times New Roman"/>
                <w:szCs w:val="28"/>
              </w:rPr>
            </w:pPr>
            <w:r w:rsidRPr="007C51C4">
              <w:rPr>
                <w:rFonts w:cs="Times New Roman"/>
                <w:szCs w:val="28"/>
              </w:rPr>
              <w:t>Công chức được phân công giải quyết TTHC</w:t>
            </w:r>
          </w:p>
        </w:tc>
        <w:tc>
          <w:tcPr>
            <w:tcW w:w="2013" w:type="dxa"/>
            <w:tcBorders>
              <w:top w:val="single" w:sz="4" w:space="0" w:color="000000"/>
              <w:left w:val="single" w:sz="4" w:space="0" w:color="000000"/>
              <w:bottom w:val="single" w:sz="4" w:space="0" w:color="000000"/>
              <w:right w:val="single" w:sz="4" w:space="0" w:color="000000"/>
            </w:tcBorders>
            <w:vAlign w:val="center"/>
          </w:tcPr>
          <w:p w14:paraId="483E0676" w14:textId="43163DFD" w:rsidR="00AE560F" w:rsidRPr="007C51C4" w:rsidRDefault="00AE560F" w:rsidP="00AE560F">
            <w:pPr>
              <w:spacing w:before="0" w:after="0"/>
              <w:rPr>
                <w:rFonts w:cs="Times New Roman"/>
                <w:kern w:val="2"/>
                <w:szCs w:val="28"/>
                <w14:ligatures w14:val="standardContextual"/>
              </w:rPr>
            </w:pPr>
            <w:r w:rsidRPr="007C51C4">
              <w:rPr>
                <w:rFonts w:cs="Times New Roman"/>
                <w:kern w:val="2"/>
                <w:szCs w:val="28"/>
                <w14:ligatures w14:val="standardContextual"/>
              </w:rPr>
              <w:t>25 ngày</w:t>
            </w:r>
          </w:p>
          <w:p w14:paraId="0E8AA64D" w14:textId="77777777" w:rsidR="00AE560F" w:rsidRPr="007C51C4" w:rsidRDefault="00AE560F" w:rsidP="009E3198">
            <w:pPr>
              <w:spacing w:before="0" w:after="0"/>
              <w:rPr>
                <w:rFonts w:eastAsia="Calibri" w:cs="Times New Roman"/>
                <w:szCs w:val="28"/>
              </w:rPr>
            </w:pPr>
          </w:p>
        </w:tc>
      </w:tr>
      <w:tr w:rsidR="00AE560F" w:rsidRPr="007C51C4" w14:paraId="665F993D" w14:textId="77777777" w:rsidTr="00AE560F">
        <w:tc>
          <w:tcPr>
            <w:tcW w:w="709" w:type="dxa"/>
            <w:tcBorders>
              <w:top w:val="single" w:sz="4" w:space="0" w:color="000000"/>
              <w:left w:val="single" w:sz="4" w:space="0" w:color="000000"/>
              <w:bottom w:val="single" w:sz="4" w:space="0" w:color="000000"/>
              <w:right w:val="single" w:sz="4" w:space="0" w:color="000000"/>
            </w:tcBorders>
            <w:vAlign w:val="center"/>
          </w:tcPr>
          <w:p w14:paraId="7ACA1717" w14:textId="280FC149" w:rsidR="00AE560F" w:rsidRPr="007C51C4" w:rsidRDefault="00AE560F" w:rsidP="009E3198">
            <w:pPr>
              <w:spacing w:before="0" w:after="0"/>
              <w:rPr>
                <w:rFonts w:eastAsia="Calibri" w:cs="Times New Roman"/>
                <w:szCs w:val="28"/>
              </w:rPr>
            </w:pPr>
            <w:r w:rsidRPr="007C51C4">
              <w:rPr>
                <w:rFonts w:eastAsia="Calibri" w:cs="Times New Roman"/>
                <w:szCs w:val="28"/>
              </w:rPr>
              <w:t>B3</w:t>
            </w:r>
          </w:p>
        </w:tc>
        <w:tc>
          <w:tcPr>
            <w:tcW w:w="5642" w:type="dxa"/>
            <w:tcBorders>
              <w:top w:val="single" w:sz="4" w:space="0" w:color="000000"/>
              <w:left w:val="single" w:sz="4" w:space="0" w:color="000000"/>
              <w:bottom w:val="single" w:sz="4" w:space="0" w:color="000000"/>
              <w:right w:val="single" w:sz="4" w:space="0" w:color="000000"/>
            </w:tcBorders>
            <w:vAlign w:val="center"/>
          </w:tcPr>
          <w:p w14:paraId="35E4CE88" w14:textId="77777777" w:rsidR="00AE560F" w:rsidRPr="007C51C4" w:rsidRDefault="00AE560F" w:rsidP="009E3198">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25D416F1" w14:textId="77777777" w:rsidR="00AE560F" w:rsidRPr="007C51C4" w:rsidRDefault="00AE560F" w:rsidP="009E3198">
            <w:pPr>
              <w:spacing w:before="0" w:after="0"/>
              <w:rPr>
                <w:rFonts w:cs="Times New Roman"/>
                <w:szCs w:val="28"/>
              </w:rPr>
            </w:pPr>
            <w:r w:rsidRPr="007C51C4">
              <w:rPr>
                <w:rFonts w:cs="Times New Roman"/>
                <w:szCs w:val="28"/>
              </w:rPr>
              <w:t>Lãnh đạo phòng</w:t>
            </w:r>
          </w:p>
        </w:tc>
        <w:tc>
          <w:tcPr>
            <w:tcW w:w="2013" w:type="dxa"/>
            <w:tcBorders>
              <w:top w:val="single" w:sz="4" w:space="0" w:color="000000"/>
              <w:left w:val="single" w:sz="4" w:space="0" w:color="000000"/>
              <w:bottom w:val="single" w:sz="4" w:space="0" w:color="000000"/>
              <w:right w:val="single" w:sz="4" w:space="0" w:color="000000"/>
            </w:tcBorders>
            <w:vAlign w:val="center"/>
          </w:tcPr>
          <w:p w14:paraId="5480E5BB"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 xml:space="preserve">01 ngày </w:t>
            </w:r>
          </w:p>
          <w:p w14:paraId="6FFA0A07" w14:textId="77777777" w:rsidR="00AE560F" w:rsidRPr="007C51C4" w:rsidRDefault="00AE560F" w:rsidP="009E3198">
            <w:pPr>
              <w:spacing w:before="0" w:after="0"/>
              <w:rPr>
                <w:rFonts w:eastAsia="Calibri" w:cs="Times New Roman"/>
                <w:szCs w:val="28"/>
              </w:rPr>
            </w:pPr>
          </w:p>
        </w:tc>
      </w:tr>
      <w:tr w:rsidR="00AE560F" w:rsidRPr="007C51C4" w14:paraId="6A1DDC91" w14:textId="77777777" w:rsidTr="00AE560F">
        <w:tc>
          <w:tcPr>
            <w:tcW w:w="709" w:type="dxa"/>
            <w:tcBorders>
              <w:top w:val="single" w:sz="4" w:space="0" w:color="000000"/>
              <w:left w:val="single" w:sz="4" w:space="0" w:color="000000"/>
              <w:bottom w:val="single" w:sz="4" w:space="0" w:color="000000"/>
              <w:right w:val="single" w:sz="4" w:space="0" w:color="000000"/>
            </w:tcBorders>
            <w:vAlign w:val="center"/>
          </w:tcPr>
          <w:p w14:paraId="7C86AC2C" w14:textId="0C606B16" w:rsidR="00AE560F" w:rsidRPr="007C51C4" w:rsidRDefault="00AE560F" w:rsidP="00AE560F">
            <w:pPr>
              <w:spacing w:before="0" w:after="0"/>
              <w:rPr>
                <w:rFonts w:eastAsia="Calibri" w:cs="Times New Roman"/>
                <w:szCs w:val="28"/>
              </w:rPr>
            </w:pPr>
            <w:r w:rsidRPr="007C51C4">
              <w:rPr>
                <w:rFonts w:eastAsia="Calibri" w:cs="Times New Roman"/>
                <w:szCs w:val="28"/>
              </w:rPr>
              <w:t>B4</w:t>
            </w:r>
          </w:p>
        </w:tc>
        <w:tc>
          <w:tcPr>
            <w:tcW w:w="5642" w:type="dxa"/>
            <w:tcBorders>
              <w:top w:val="single" w:sz="4" w:space="0" w:color="000000"/>
              <w:left w:val="single" w:sz="4" w:space="0" w:color="000000"/>
              <w:bottom w:val="single" w:sz="4" w:space="0" w:color="000000"/>
              <w:right w:val="single" w:sz="4" w:space="0" w:color="000000"/>
            </w:tcBorders>
            <w:vAlign w:val="center"/>
          </w:tcPr>
          <w:p w14:paraId="55880D38" w14:textId="77777777" w:rsidR="00AE560F" w:rsidRPr="007C51C4" w:rsidRDefault="00AE560F" w:rsidP="009E3198">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126" w:type="dxa"/>
            <w:tcBorders>
              <w:top w:val="single" w:sz="4" w:space="0" w:color="000000"/>
              <w:left w:val="single" w:sz="4" w:space="0" w:color="000000"/>
              <w:bottom w:val="single" w:sz="4" w:space="0" w:color="000000"/>
              <w:right w:val="single" w:sz="4" w:space="0" w:color="000000"/>
            </w:tcBorders>
            <w:vAlign w:val="center"/>
          </w:tcPr>
          <w:p w14:paraId="5F6FF323" w14:textId="77777777" w:rsidR="00AE560F" w:rsidRPr="007C51C4" w:rsidRDefault="00AE560F" w:rsidP="009E3198">
            <w:pPr>
              <w:spacing w:before="0" w:after="0"/>
              <w:rPr>
                <w:rFonts w:cs="Times New Roman"/>
                <w:szCs w:val="28"/>
              </w:rPr>
            </w:pPr>
            <w:r w:rsidRPr="007C51C4">
              <w:rPr>
                <w:rFonts w:cs="Times New Roman"/>
                <w:szCs w:val="28"/>
              </w:rPr>
              <w:t>Lãnh đạo Sở</w:t>
            </w:r>
          </w:p>
        </w:tc>
        <w:tc>
          <w:tcPr>
            <w:tcW w:w="2013" w:type="dxa"/>
            <w:tcBorders>
              <w:top w:val="single" w:sz="4" w:space="0" w:color="000000"/>
              <w:left w:val="single" w:sz="4" w:space="0" w:color="000000"/>
              <w:bottom w:val="single" w:sz="4" w:space="0" w:color="000000"/>
              <w:right w:val="single" w:sz="4" w:space="0" w:color="000000"/>
            </w:tcBorders>
            <w:vAlign w:val="center"/>
          </w:tcPr>
          <w:p w14:paraId="64CF5EBA"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 xml:space="preserve">01 ngày </w:t>
            </w:r>
          </w:p>
          <w:p w14:paraId="0271FDAF" w14:textId="77777777" w:rsidR="00AE560F" w:rsidRPr="007C51C4" w:rsidRDefault="00AE560F" w:rsidP="009E3198">
            <w:pPr>
              <w:spacing w:before="0" w:after="0"/>
              <w:rPr>
                <w:rFonts w:eastAsia="Calibri" w:cs="Times New Roman"/>
                <w:szCs w:val="28"/>
              </w:rPr>
            </w:pPr>
          </w:p>
        </w:tc>
      </w:tr>
      <w:tr w:rsidR="00AE560F" w:rsidRPr="007C51C4" w14:paraId="5D479626" w14:textId="77777777" w:rsidTr="00AE560F">
        <w:tc>
          <w:tcPr>
            <w:tcW w:w="709" w:type="dxa"/>
            <w:tcBorders>
              <w:top w:val="single" w:sz="4" w:space="0" w:color="000000"/>
              <w:left w:val="single" w:sz="4" w:space="0" w:color="000000"/>
              <w:bottom w:val="single" w:sz="4" w:space="0" w:color="000000"/>
              <w:right w:val="single" w:sz="4" w:space="0" w:color="000000"/>
            </w:tcBorders>
            <w:vAlign w:val="center"/>
          </w:tcPr>
          <w:p w14:paraId="16A39726" w14:textId="594C9946" w:rsidR="00AE560F" w:rsidRPr="007C51C4" w:rsidRDefault="00AE560F" w:rsidP="009E3198">
            <w:pPr>
              <w:spacing w:before="0" w:after="0"/>
              <w:rPr>
                <w:rFonts w:eastAsia="Calibri" w:cs="Times New Roman"/>
                <w:szCs w:val="28"/>
              </w:rPr>
            </w:pPr>
            <w:r w:rsidRPr="007C51C4">
              <w:rPr>
                <w:rFonts w:eastAsia="Calibri" w:cs="Times New Roman"/>
                <w:szCs w:val="28"/>
              </w:rPr>
              <w:t>B5</w:t>
            </w:r>
          </w:p>
        </w:tc>
        <w:tc>
          <w:tcPr>
            <w:tcW w:w="5642" w:type="dxa"/>
            <w:tcBorders>
              <w:top w:val="single" w:sz="4" w:space="0" w:color="000000"/>
              <w:left w:val="single" w:sz="4" w:space="0" w:color="000000"/>
              <w:bottom w:val="single" w:sz="4" w:space="0" w:color="000000"/>
              <w:right w:val="single" w:sz="4" w:space="0" w:color="000000"/>
            </w:tcBorders>
            <w:vAlign w:val="center"/>
          </w:tcPr>
          <w:p w14:paraId="1CEA4993" w14:textId="77777777" w:rsidR="00AE560F" w:rsidRPr="007C51C4" w:rsidRDefault="00AE560F" w:rsidP="009E3198">
            <w:pPr>
              <w:spacing w:before="0" w:after="0"/>
              <w:jc w:val="both"/>
              <w:rPr>
                <w:rFonts w:cs="Times New Roman"/>
                <w:szCs w:val="28"/>
              </w:rPr>
            </w:pPr>
            <w:r w:rsidRPr="007C51C4">
              <w:rPr>
                <w:rFonts w:cs="Times New Roman"/>
                <w:szCs w:val="28"/>
              </w:rPr>
              <w:t>Vào sổ, đóng dấu, lưu trữ hồ sơ, phát hành văn bản</w:t>
            </w:r>
          </w:p>
        </w:tc>
        <w:tc>
          <w:tcPr>
            <w:tcW w:w="2126" w:type="dxa"/>
            <w:tcBorders>
              <w:top w:val="single" w:sz="4" w:space="0" w:color="000000"/>
              <w:left w:val="single" w:sz="4" w:space="0" w:color="000000"/>
              <w:bottom w:val="single" w:sz="4" w:space="0" w:color="000000"/>
              <w:right w:val="single" w:sz="4" w:space="0" w:color="000000"/>
            </w:tcBorders>
            <w:vAlign w:val="center"/>
          </w:tcPr>
          <w:p w14:paraId="63154BCA" w14:textId="77777777" w:rsidR="00AE560F" w:rsidRPr="007C51C4" w:rsidRDefault="00AE560F" w:rsidP="009E3198">
            <w:pPr>
              <w:spacing w:before="0" w:after="0"/>
              <w:rPr>
                <w:rFonts w:cs="Times New Roman"/>
                <w:szCs w:val="28"/>
              </w:rPr>
            </w:pPr>
            <w:r w:rsidRPr="007C51C4">
              <w:rPr>
                <w:rFonts w:cs="Times New Roman"/>
                <w:szCs w:val="28"/>
              </w:rPr>
              <w:t>Văn thư Sở</w:t>
            </w:r>
          </w:p>
        </w:tc>
        <w:tc>
          <w:tcPr>
            <w:tcW w:w="2013" w:type="dxa"/>
            <w:tcBorders>
              <w:top w:val="single" w:sz="4" w:space="0" w:color="000000"/>
              <w:left w:val="single" w:sz="4" w:space="0" w:color="000000"/>
              <w:bottom w:val="single" w:sz="4" w:space="0" w:color="000000"/>
              <w:right w:val="single" w:sz="4" w:space="0" w:color="000000"/>
            </w:tcBorders>
            <w:vAlign w:val="center"/>
          </w:tcPr>
          <w:p w14:paraId="430977D9" w14:textId="77777777" w:rsidR="00AE560F" w:rsidRPr="007C51C4" w:rsidRDefault="00AE560F" w:rsidP="009E3198">
            <w:pPr>
              <w:spacing w:before="0" w:after="0"/>
              <w:rPr>
                <w:rFonts w:eastAsia="Calibri" w:cs="Times New Roman"/>
                <w:szCs w:val="28"/>
              </w:rPr>
            </w:pPr>
            <w:r w:rsidRPr="007C51C4">
              <w:rPr>
                <w:rFonts w:eastAsia="Calibri" w:cs="Times New Roman"/>
                <w:szCs w:val="28"/>
              </w:rPr>
              <w:t xml:space="preserve">01 ngày </w:t>
            </w:r>
          </w:p>
        </w:tc>
      </w:tr>
      <w:tr w:rsidR="00AE560F" w:rsidRPr="007C51C4" w14:paraId="423982C8" w14:textId="77777777" w:rsidTr="00AE560F">
        <w:tc>
          <w:tcPr>
            <w:tcW w:w="709" w:type="dxa"/>
            <w:tcBorders>
              <w:top w:val="single" w:sz="4" w:space="0" w:color="000000"/>
              <w:left w:val="single" w:sz="4" w:space="0" w:color="000000"/>
              <w:bottom w:val="single" w:sz="4" w:space="0" w:color="000000"/>
              <w:right w:val="single" w:sz="4" w:space="0" w:color="000000"/>
            </w:tcBorders>
            <w:vAlign w:val="center"/>
          </w:tcPr>
          <w:p w14:paraId="1E58133D" w14:textId="0E935BF3" w:rsidR="00AE560F" w:rsidRPr="007C51C4" w:rsidRDefault="00AE560F" w:rsidP="009E3198">
            <w:pPr>
              <w:spacing w:before="0" w:after="0"/>
              <w:rPr>
                <w:rFonts w:eastAsia="Calibri" w:cs="Times New Roman"/>
                <w:szCs w:val="28"/>
              </w:rPr>
            </w:pPr>
            <w:r w:rsidRPr="007C51C4">
              <w:rPr>
                <w:rFonts w:cs="Times New Roman"/>
                <w:szCs w:val="28"/>
              </w:rPr>
              <w:t>B6</w:t>
            </w:r>
          </w:p>
        </w:tc>
        <w:tc>
          <w:tcPr>
            <w:tcW w:w="5642" w:type="dxa"/>
            <w:tcBorders>
              <w:top w:val="single" w:sz="4" w:space="0" w:color="000000"/>
              <w:left w:val="single" w:sz="4" w:space="0" w:color="000000"/>
              <w:bottom w:val="single" w:sz="4" w:space="0" w:color="000000"/>
              <w:right w:val="single" w:sz="4" w:space="0" w:color="000000"/>
            </w:tcBorders>
            <w:vAlign w:val="center"/>
          </w:tcPr>
          <w:p w14:paraId="3586E701" w14:textId="77777777" w:rsidR="00AE560F" w:rsidRPr="007C51C4" w:rsidRDefault="00AE560F" w:rsidP="009E3198">
            <w:pPr>
              <w:spacing w:before="0" w:after="0"/>
              <w:jc w:val="both"/>
              <w:rPr>
                <w:rFonts w:cs="Times New Roman"/>
                <w:szCs w:val="28"/>
              </w:rPr>
            </w:pPr>
            <w:r w:rsidRPr="007C51C4">
              <w:rPr>
                <w:rFonts w:cs="Times New Roman"/>
                <w:szCs w:val="28"/>
              </w:rPr>
              <w:t>- Trường hợp không có yêu cầu sửa đổi, bổ sung hồ sơ: Trả kết quả trên Hệ thống thông tin giải quyết TTHC của tỉnh.</w:t>
            </w:r>
          </w:p>
          <w:p w14:paraId="4D14864F" w14:textId="77777777" w:rsidR="00AE560F" w:rsidRPr="007C51C4" w:rsidRDefault="00AE560F" w:rsidP="009E3198">
            <w:pPr>
              <w:spacing w:before="0" w:after="0"/>
              <w:jc w:val="both"/>
              <w:rPr>
                <w:rFonts w:cs="Times New Roman"/>
                <w:szCs w:val="28"/>
              </w:rPr>
            </w:pPr>
            <w:r w:rsidRPr="007C51C4">
              <w:rPr>
                <w:rFonts w:cs="Times New Roman"/>
                <w:szCs w:val="28"/>
              </w:rPr>
              <w:t>- Trường hợp có yêu cầu sửa đổi, bổ sung hồ sơ:</w:t>
            </w:r>
          </w:p>
          <w:p w14:paraId="198B9321" w14:textId="77777777" w:rsidR="00AE560F" w:rsidRPr="007C51C4" w:rsidRDefault="00AE560F" w:rsidP="009E3198">
            <w:pPr>
              <w:spacing w:before="0" w:after="0"/>
              <w:jc w:val="both"/>
              <w:rPr>
                <w:rFonts w:cs="Times New Roman"/>
                <w:szCs w:val="28"/>
              </w:rPr>
            </w:pPr>
            <w:r w:rsidRPr="007C51C4">
              <w:rPr>
                <w:rFonts w:cs="Times New Roman"/>
                <w:szCs w:val="28"/>
              </w:rPr>
              <w:t xml:space="preserve">+ </w:t>
            </w:r>
            <w:r w:rsidR="00040E8C" w:rsidRPr="007C51C4">
              <w:rPr>
                <w:rFonts w:cs="Times New Roman"/>
                <w:szCs w:val="28"/>
              </w:rPr>
              <w:t>Dừng hồ sơ 90 ngày.</w:t>
            </w:r>
          </w:p>
          <w:p w14:paraId="33E6C010" w14:textId="79A709E4" w:rsidR="00040E8C" w:rsidRPr="007C51C4" w:rsidRDefault="00040E8C" w:rsidP="009E3198">
            <w:pPr>
              <w:spacing w:before="0" w:after="0"/>
              <w:jc w:val="both"/>
              <w:rPr>
                <w:rFonts w:cs="Times New Roman"/>
                <w:szCs w:val="28"/>
              </w:rPr>
            </w:pPr>
            <w:r w:rsidRPr="007C51C4">
              <w:rPr>
                <w:rFonts w:cs="Times New Roman"/>
                <w:szCs w:val="28"/>
              </w:rPr>
              <w:t xml:space="preserve">+ </w:t>
            </w:r>
            <w:r w:rsidR="008A77B0" w:rsidRPr="007C51C4">
              <w:rPr>
                <w:rFonts w:cs="Times New Roman"/>
                <w:szCs w:val="28"/>
              </w:rPr>
              <w:t>T</w:t>
            </w:r>
            <w:r w:rsidRPr="007C51C4">
              <w:rPr>
                <w:rFonts w:cs="Times New Roman"/>
                <w:szCs w:val="28"/>
              </w:rPr>
              <w:t>rong thời hạn 90 ngày kể từ ngày ghi trên văn bản, cơ sở đăng ký phải hoàn chỉnh hồ sơ, giải trình rõ những nội dung bổ sung, sửa đổi bằng văn bản và gửi đến Sở Y tế (Nếu quá thời hạn trên, hồ sơ đăng ký lưu hành</w:t>
            </w:r>
            <w:r w:rsidR="008A77B0" w:rsidRPr="007C51C4">
              <w:rPr>
                <w:rFonts w:cs="Times New Roman"/>
                <w:szCs w:val="28"/>
              </w:rPr>
              <w:t xml:space="preserve"> </w:t>
            </w:r>
            <w:r w:rsidRPr="007C51C4">
              <w:rPr>
                <w:rFonts w:cs="Times New Roman"/>
                <w:szCs w:val="28"/>
              </w:rPr>
              <w:t>sẽ bị hủy bỏ). Quay lại B1.</w:t>
            </w:r>
          </w:p>
        </w:tc>
        <w:tc>
          <w:tcPr>
            <w:tcW w:w="2126" w:type="dxa"/>
            <w:tcBorders>
              <w:top w:val="single" w:sz="4" w:space="0" w:color="000000"/>
              <w:left w:val="single" w:sz="4" w:space="0" w:color="000000"/>
              <w:bottom w:val="single" w:sz="4" w:space="0" w:color="000000"/>
              <w:right w:val="single" w:sz="4" w:space="0" w:color="000000"/>
            </w:tcBorders>
            <w:vAlign w:val="center"/>
          </w:tcPr>
          <w:p w14:paraId="3662E26E" w14:textId="77777777" w:rsidR="00AE560F" w:rsidRPr="007C51C4" w:rsidRDefault="00AE560F" w:rsidP="009E3198">
            <w:pPr>
              <w:spacing w:before="0" w:after="0"/>
              <w:rPr>
                <w:rFonts w:cs="Times New Roman"/>
                <w:szCs w:val="28"/>
              </w:rPr>
            </w:pPr>
            <w:r w:rsidRPr="007C51C4">
              <w:rPr>
                <w:rFonts w:cs="Times New Roman"/>
                <w:szCs w:val="28"/>
              </w:rPr>
              <w:t>Công chức được phân công giải quyết TTHC</w:t>
            </w:r>
          </w:p>
        </w:tc>
        <w:tc>
          <w:tcPr>
            <w:tcW w:w="2013" w:type="dxa"/>
            <w:tcBorders>
              <w:top w:val="single" w:sz="4" w:space="0" w:color="000000"/>
              <w:left w:val="single" w:sz="4" w:space="0" w:color="000000"/>
              <w:bottom w:val="single" w:sz="4" w:space="0" w:color="000000"/>
              <w:right w:val="single" w:sz="4" w:space="0" w:color="000000"/>
            </w:tcBorders>
            <w:vAlign w:val="center"/>
          </w:tcPr>
          <w:p w14:paraId="0A956DC8" w14:textId="77777777" w:rsidR="00AE560F" w:rsidRPr="007C51C4" w:rsidRDefault="00AE560F" w:rsidP="009E3198">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21A140A3" w14:textId="77777777" w:rsidR="00AE560F" w:rsidRPr="007C51C4" w:rsidRDefault="00AE560F" w:rsidP="009E3198">
            <w:pPr>
              <w:spacing w:before="0" w:after="0"/>
              <w:rPr>
                <w:rFonts w:eastAsia="Calibri" w:cs="Times New Roman"/>
                <w:szCs w:val="28"/>
              </w:rPr>
            </w:pPr>
          </w:p>
        </w:tc>
      </w:tr>
      <w:tr w:rsidR="00AE560F" w:rsidRPr="007C51C4" w14:paraId="17D812F1" w14:textId="77777777" w:rsidTr="00AE560F">
        <w:tc>
          <w:tcPr>
            <w:tcW w:w="709" w:type="dxa"/>
            <w:tcBorders>
              <w:top w:val="single" w:sz="4" w:space="0" w:color="000000"/>
              <w:left w:val="single" w:sz="4" w:space="0" w:color="000000"/>
              <w:bottom w:val="single" w:sz="4" w:space="0" w:color="000000"/>
              <w:right w:val="single" w:sz="4" w:space="0" w:color="000000"/>
            </w:tcBorders>
            <w:vAlign w:val="center"/>
          </w:tcPr>
          <w:p w14:paraId="335B1D21" w14:textId="594713D0" w:rsidR="00AE560F" w:rsidRPr="007C51C4" w:rsidRDefault="00AE560F" w:rsidP="009E3198">
            <w:pPr>
              <w:spacing w:before="0" w:after="0"/>
              <w:rPr>
                <w:rFonts w:eastAsia="Calibri" w:cs="Times New Roman"/>
                <w:szCs w:val="28"/>
              </w:rPr>
            </w:pPr>
            <w:r w:rsidRPr="007C51C4">
              <w:rPr>
                <w:rFonts w:cs="Times New Roman"/>
                <w:szCs w:val="28"/>
              </w:rPr>
              <w:t>B7</w:t>
            </w:r>
          </w:p>
        </w:tc>
        <w:tc>
          <w:tcPr>
            <w:tcW w:w="5642" w:type="dxa"/>
            <w:tcBorders>
              <w:top w:val="single" w:sz="4" w:space="0" w:color="000000"/>
              <w:left w:val="single" w:sz="4" w:space="0" w:color="000000"/>
              <w:bottom w:val="single" w:sz="4" w:space="0" w:color="000000"/>
              <w:right w:val="single" w:sz="4" w:space="0" w:color="000000"/>
            </w:tcBorders>
            <w:vAlign w:val="center"/>
          </w:tcPr>
          <w:p w14:paraId="49795919" w14:textId="77777777" w:rsidR="00AE560F" w:rsidRPr="007C51C4" w:rsidRDefault="00AE560F" w:rsidP="009E3198">
            <w:pPr>
              <w:spacing w:before="0" w:after="0"/>
              <w:jc w:val="both"/>
              <w:rPr>
                <w:rFonts w:cs="Times New Roman"/>
                <w:i/>
                <w:iCs/>
                <w:szCs w:val="28"/>
              </w:rPr>
            </w:pPr>
            <w:r w:rsidRPr="007C51C4">
              <w:rPr>
                <w:rFonts w:cs="Times New Roman"/>
                <w:szCs w:val="28"/>
              </w:rPr>
              <w:t>- Trả kết quả giải quyết TTHC;</w:t>
            </w:r>
          </w:p>
          <w:p w14:paraId="4F5BF351" w14:textId="77777777" w:rsidR="00AE560F" w:rsidRPr="007C51C4" w:rsidRDefault="00AE560F" w:rsidP="009E3198">
            <w:pPr>
              <w:spacing w:before="0" w:after="0"/>
              <w:jc w:val="both"/>
              <w:rPr>
                <w:rFonts w:cs="Times New Roman"/>
                <w:szCs w:val="28"/>
              </w:rPr>
            </w:pPr>
            <w:r w:rsidRPr="007C51C4">
              <w:rPr>
                <w:rFonts w:cs="Times New Roman"/>
                <w:szCs w:val="28"/>
              </w:rPr>
              <w:t>- Thống kê, theo dõi.</w:t>
            </w:r>
          </w:p>
        </w:tc>
        <w:tc>
          <w:tcPr>
            <w:tcW w:w="2126" w:type="dxa"/>
            <w:tcBorders>
              <w:top w:val="single" w:sz="4" w:space="0" w:color="000000"/>
              <w:left w:val="single" w:sz="4" w:space="0" w:color="000000"/>
              <w:bottom w:val="single" w:sz="4" w:space="0" w:color="000000"/>
              <w:right w:val="single" w:sz="4" w:space="0" w:color="000000"/>
            </w:tcBorders>
            <w:vAlign w:val="center"/>
          </w:tcPr>
          <w:p w14:paraId="15923F19" w14:textId="77777777" w:rsidR="00AE560F" w:rsidRPr="007C51C4" w:rsidRDefault="00AE560F" w:rsidP="009E3198">
            <w:pPr>
              <w:spacing w:before="0" w:after="0"/>
              <w:rPr>
                <w:rFonts w:cs="Times New Roman"/>
                <w:szCs w:val="28"/>
              </w:rPr>
            </w:pPr>
            <w:r w:rsidRPr="007C51C4">
              <w:rPr>
                <w:rFonts w:cs="Times New Roman"/>
                <w:szCs w:val="28"/>
              </w:rPr>
              <w:t xml:space="preserve"> CCMC tại TTPVHCC</w:t>
            </w:r>
          </w:p>
        </w:tc>
        <w:tc>
          <w:tcPr>
            <w:tcW w:w="2013" w:type="dxa"/>
            <w:tcBorders>
              <w:top w:val="single" w:sz="4" w:space="0" w:color="000000"/>
              <w:left w:val="single" w:sz="4" w:space="0" w:color="000000"/>
              <w:bottom w:val="single" w:sz="4" w:space="0" w:color="000000"/>
              <w:right w:val="single" w:sz="4" w:space="0" w:color="000000"/>
            </w:tcBorders>
            <w:vAlign w:val="center"/>
          </w:tcPr>
          <w:p w14:paraId="268B5F4D" w14:textId="77777777" w:rsidR="00AE560F" w:rsidRPr="007C51C4" w:rsidRDefault="00AE560F" w:rsidP="009E3198">
            <w:pPr>
              <w:spacing w:before="0" w:after="0"/>
              <w:rPr>
                <w:rFonts w:cs="Times New Roman"/>
                <w:szCs w:val="28"/>
              </w:rPr>
            </w:pPr>
            <w:r w:rsidRPr="007C51C4">
              <w:rPr>
                <w:rFonts w:cs="Times New Roman"/>
                <w:szCs w:val="28"/>
              </w:rPr>
              <w:t xml:space="preserve">Không tính </w:t>
            </w:r>
          </w:p>
          <w:p w14:paraId="4BD3CFCF" w14:textId="77777777" w:rsidR="00AE560F" w:rsidRPr="007C51C4" w:rsidRDefault="00AE560F" w:rsidP="009E3198">
            <w:pPr>
              <w:spacing w:before="0" w:after="0"/>
              <w:rPr>
                <w:rFonts w:eastAsia="Calibri" w:cs="Times New Roman"/>
                <w:szCs w:val="28"/>
              </w:rPr>
            </w:pPr>
            <w:r w:rsidRPr="007C51C4">
              <w:rPr>
                <w:rFonts w:cs="Times New Roman"/>
                <w:szCs w:val="28"/>
              </w:rPr>
              <w:t>thời gian</w:t>
            </w:r>
          </w:p>
        </w:tc>
      </w:tr>
      <w:tr w:rsidR="00AE560F" w:rsidRPr="007C51C4" w14:paraId="2ABFED14" w14:textId="77777777" w:rsidTr="00AE560F">
        <w:trPr>
          <w:trHeight w:val="229"/>
        </w:trPr>
        <w:tc>
          <w:tcPr>
            <w:tcW w:w="8477" w:type="dxa"/>
            <w:gridSpan w:val="3"/>
            <w:tcBorders>
              <w:top w:val="single" w:sz="4" w:space="0" w:color="000000"/>
              <w:left w:val="single" w:sz="4" w:space="0" w:color="000000"/>
              <w:bottom w:val="single" w:sz="4" w:space="0" w:color="000000"/>
              <w:right w:val="single" w:sz="4" w:space="0" w:color="000000"/>
            </w:tcBorders>
            <w:vAlign w:val="center"/>
            <w:hideMark/>
          </w:tcPr>
          <w:p w14:paraId="575B59C0" w14:textId="77777777" w:rsidR="00AE560F" w:rsidRPr="007C51C4" w:rsidRDefault="00AE560F" w:rsidP="009E3198">
            <w:pPr>
              <w:spacing w:before="0" w:after="0"/>
              <w:rPr>
                <w:rFonts w:cs="Times New Roman"/>
                <w:szCs w:val="28"/>
              </w:rPr>
            </w:pPr>
            <w:r w:rsidRPr="007C51C4">
              <w:rPr>
                <w:rFonts w:cs="Times New Roman"/>
                <w:b/>
                <w:szCs w:val="28"/>
              </w:rPr>
              <w:t>Tổng thời gian thực hiện</w:t>
            </w:r>
          </w:p>
        </w:tc>
        <w:tc>
          <w:tcPr>
            <w:tcW w:w="2013" w:type="dxa"/>
            <w:tcBorders>
              <w:top w:val="single" w:sz="4" w:space="0" w:color="000000"/>
              <w:left w:val="single" w:sz="4" w:space="0" w:color="000000"/>
              <w:bottom w:val="single" w:sz="4" w:space="0" w:color="000000"/>
              <w:right w:val="single" w:sz="4" w:space="0" w:color="000000"/>
            </w:tcBorders>
            <w:vAlign w:val="center"/>
            <w:hideMark/>
          </w:tcPr>
          <w:p w14:paraId="4F3B2324" w14:textId="43B68505" w:rsidR="00AE560F" w:rsidRPr="007C51C4" w:rsidRDefault="00AE560F" w:rsidP="00AE560F">
            <w:pPr>
              <w:spacing w:before="0" w:after="0"/>
              <w:rPr>
                <w:rFonts w:cs="Times New Roman"/>
                <w:b/>
                <w:szCs w:val="28"/>
              </w:rPr>
            </w:pPr>
            <w:r w:rsidRPr="007C51C4">
              <w:rPr>
                <w:szCs w:val="28"/>
              </w:rPr>
              <w:t>30 ngày</w:t>
            </w:r>
          </w:p>
        </w:tc>
      </w:tr>
    </w:tbl>
    <w:p w14:paraId="5BB650FC" w14:textId="2E457D5E" w:rsidR="00ED019E" w:rsidRPr="007C51C4" w:rsidRDefault="00202554" w:rsidP="00ED019E">
      <w:pPr>
        <w:shd w:val="clear" w:color="auto" w:fill="FFFFFF" w:themeFill="background1"/>
        <w:jc w:val="both"/>
        <w:rPr>
          <w:szCs w:val="28"/>
        </w:rPr>
      </w:pPr>
      <w:r w:rsidRPr="007C51C4">
        <w:rPr>
          <w:b/>
          <w:szCs w:val="28"/>
        </w:rPr>
        <w:t>7.2.</w:t>
      </w:r>
      <w:r w:rsidR="00ED019E" w:rsidRPr="007C51C4">
        <w:rPr>
          <w:b/>
          <w:szCs w:val="28"/>
          <w:lang w:val="vi-VN"/>
        </w:rPr>
        <w:t xml:space="preserve"> Trường hợp 2:</w:t>
      </w:r>
      <w:r w:rsidR="00ED019E" w:rsidRPr="007C51C4">
        <w:rPr>
          <w:szCs w:val="28"/>
          <w:lang w:val="vi-VN"/>
        </w:rPr>
        <w:t xml:space="preserve"> </w:t>
      </w:r>
      <w:r w:rsidR="00A90744" w:rsidRPr="007C51C4">
        <w:rPr>
          <w:szCs w:val="28"/>
          <w:lang w:val="vi-VN"/>
        </w:rPr>
        <w:t>Trình tự thực hiện đối với hồ sơ đăng ký lưu hành mới chế phẩm diệt côn trùng, diệt khuẩn dùng trong lĩnh vực gia dụng và y tế không thuộc trường hợp 1 nêu trên</w:t>
      </w:r>
      <w:r w:rsidR="00A90744" w:rsidRPr="007C51C4">
        <w:rPr>
          <w:szCs w:val="28"/>
        </w:rPr>
        <w:t>:</w:t>
      </w:r>
    </w:p>
    <w:p w14:paraId="1E708F4F" w14:textId="32D11D41" w:rsidR="009410B4" w:rsidRPr="007C51C4" w:rsidRDefault="009410B4" w:rsidP="00ED019E">
      <w:pPr>
        <w:shd w:val="clear" w:color="auto" w:fill="FFFFFF" w:themeFill="background1"/>
        <w:jc w:val="both"/>
        <w:rPr>
          <w:szCs w:val="28"/>
        </w:rPr>
      </w:pPr>
      <w:r w:rsidRPr="007C51C4">
        <w:rPr>
          <w:szCs w:val="28"/>
        </w:rPr>
        <w:t>Thời gian giải quyết TTHC:</w:t>
      </w:r>
      <w:r w:rsidR="00ED019E" w:rsidRPr="007C51C4">
        <w:rPr>
          <w:szCs w:val="28"/>
          <w:lang w:val="vi-VN"/>
        </w:rPr>
        <w:t xml:space="preserve">  </w:t>
      </w:r>
    </w:p>
    <w:p w14:paraId="7C4DC0DD" w14:textId="35115973" w:rsidR="00ED019E" w:rsidRPr="007C51C4" w:rsidRDefault="009410B4" w:rsidP="00ED019E">
      <w:pPr>
        <w:shd w:val="clear" w:color="auto" w:fill="FFFFFF" w:themeFill="background1"/>
        <w:jc w:val="both"/>
        <w:rPr>
          <w:szCs w:val="28"/>
          <w:lang w:val="vi-VN"/>
        </w:rPr>
      </w:pPr>
      <w:r w:rsidRPr="007C51C4">
        <w:rPr>
          <w:szCs w:val="28"/>
        </w:rPr>
        <w:t>-</w:t>
      </w:r>
      <w:r w:rsidR="00ED019E" w:rsidRPr="007C51C4">
        <w:rPr>
          <w:szCs w:val="28"/>
          <w:lang w:val="vi-VN"/>
        </w:rPr>
        <w:t xml:space="preserve"> 60 ngày kể từ ngày nhận được đủ hồ sơ hợp lệ.</w:t>
      </w:r>
    </w:p>
    <w:p w14:paraId="4641E325" w14:textId="1018027F" w:rsidR="00ED019E" w:rsidRPr="007C51C4" w:rsidRDefault="009410B4" w:rsidP="00ED019E">
      <w:pPr>
        <w:jc w:val="both"/>
        <w:rPr>
          <w:szCs w:val="28"/>
          <w:lang w:val="vi-VN"/>
        </w:rPr>
      </w:pPr>
      <w:r w:rsidRPr="00FA0A69">
        <w:rPr>
          <w:szCs w:val="28"/>
          <w:lang w:val="vi-VN"/>
        </w:rPr>
        <w:t>-</w:t>
      </w:r>
      <w:r w:rsidR="00ED019E" w:rsidRPr="007C51C4">
        <w:rPr>
          <w:szCs w:val="28"/>
          <w:lang w:val="vi-VN"/>
        </w:rPr>
        <w:t xml:space="preserve"> Riêng đối với hồ sơ chế phẩm có chứa hoạt chất hoặc có dạng sản phẩm hoặc có phạm vi sử dụng hoặc tác dụng lần đầu đăng ký tại Việt Nam: 120 ngày 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4933"/>
        <w:gridCol w:w="2693"/>
        <w:gridCol w:w="2155"/>
      </w:tblGrid>
      <w:tr w:rsidR="00ED019E" w:rsidRPr="007C51C4" w14:paraId="1861A830" w14:textId="77777777" w:rsidTr="008E06C5">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49713046"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Số TT</w:t>
            </w:r>
          </w:p>
        </w:tc>
        <w:tc>
          <w:tcPr>
            <w:tcW w:w="4933" w:type="dxa"/>
            <w:tcBorders>
              <w:top w:val="single" w:sz="4" w:space="0" w:color="auto"/>
              <w:left w:val="single" w:sz="4" w:space="0" w:color="000000"/>
              <w:bottom w:val="single" w:sz="4" w:space="0" w:color="000000"/>
              <w:right w:val="single" w:sz="4" w:space="0" w:color="000000"/>
            </w:tcBorders>
            <w:vAlign w:val="center"/>
            <w:hideMark/>
          </w:tcPr>
          <w:p w14:paraId="1655D55C"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Trình tự</w:t>
            </w:r>
          </w:p>
        </w:tc>
        <w:tc>
          <w:tcPr>
            <w:tcW w:w="2693" w:type="dxa"/>
            <w:tcBorders>
              <w:top w:val="single" w:sz="4" w:space="0" w:color="auto"/>
              <w:left w:val="single" w:sz="4" w:space="0" w:color="000000"/>
              <w:bottom w:val="single" w:sz="4" w:space="0" w:color="000000"/>
              <w:right w:val="single" w:sz="4" w:space="0" w:color="000000"/>
            </w:tcBorders>
            <w:vAlign w:val="center"/>
            <w:hideMark/>
          </w:tcPr>
          <w:p w14:paraId="75E6DB6C"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Trách nhiệm</w:t>
            </w:r>
          </w:p>
          <w:p w14:paraId="347CB67F"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thực hiện</w:t>
            </w:r>
          </w:p>
        </w:tc>
        <w:tc>
          <w:tcPr>
            <w:tcW w:w="2155" w:type="dxa"/>
            <w:tcBorders>
              <w:top w:val="single" w:sz="4" w:space="0" w:color="auto"/>
              <w:left w:val="single" w:sz="4" w:space="0" w:color="000000"/>
              <w:bottom w:val="single" w:sz="4" w:space="0" w:color="000000"/>
              <w:right w:val="single" w:sz="4" w:space="0" w:color="000000"/>
            </w:tcBorders>
            <w:vAlign w:val="center"/>
            <w:hideMark/>
          </w:tcPr>
          <w:p w14:paraId="2F71EE25"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Thời gian</w:t>
            </w:r>
          </w:p>
          <w:p w14:paraId="40C9CA46" w14:textId="77777777" w:rsidR="00ED019E" w:rsidRPr="007C51C4" w:rsidRDefault="00ED019E" w:rsidP="007565FE">
            <w:pPr>
              <w:spacing w:before="0" w:after="0"/>
              <w:rPr>
                <w:rFonts w:eastAsia="Calibri" w:cs="Times New Roman"/>
                <w:b/>
                <w:bCs/>
                <w:szCs w:val="28"/>
              </w:rPr>
            </w:pPr>
            <w:r w:rsidRPr="007C51C4">
              <w:rPr>
                <w:rFonts w:eastAsia="Calibri" w:cs="Times New Roman"/>
                <w:b/>
                <w:bCs/>
                <w:szCs w:val="28"/>
              </w:rPr>
              <w:t>thực hiện</w:t>
            </w:r>
          </w:p>
        </w:tc>
      </w:tr>
      <w:tr w:rsidR="00ED019E" w:rsidRPr="007C51C4" w14:paraId="3646AA09" w14:textId="77777777" w:rsidTr="008E06C5">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57DFB39" w14:textId="77777777" w:rsidR="00ED019E" w:rsidRPr="007C51C4" w:rsidRDefault="00ED019E" w:rsidP="007565FE">
            <w:pPr>
              <w:spacing w:before="0" w:after="0"/>
              <w:rPr>
                <w:rFonts w:eastAsia="Calibri" w:cs="Times New Roman"/>
                <w:szCs w:val="28"/>
              </w:rPr>
            </w:pPr>
            <w:r w:rsidRPr="007C51C4">
              <w:rPr>
                <w:rFonts w:eastAsia="Calibri" w:cs="Times New Roman"/>
                <w:szCs w:val="28"/>
              </w:rPr>
              <w:t>B1</w:t>
            </w:r>
          </w:p>
        </w:tc>
        <w:tc>
          <w:tcPr>
            <w:tcW w:w="4933" w:type="dxa"/>
            <w:tcBorders>
              <w:top w:val="single" w:sz="4" w:space="0" w:color="000000"/>
              <w:left w:val="single" w:sz="4" w:space="0" w:color="000000"/>
              <w:bottom w:val="single" w:sz="4" w:space="0" w:color="000000"/>
              <w:right w:val="single" w:sz="4" w:space="0" w:color="000000"/>
            </w:tcBorders>
            <w:vAlign w:val="center"/>
          </w:tcPr>
          <w:p w14:paraId="7D1BA5FA" w14:textId="77777777" w:rsidR="00ED019E" w:rsidRPr="007C51C4" w:rsidRDefault="00ED019E"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28BB53CB" w14:textId="50C73F40" w:rsidR="00ED019E" w:rsidRPr="007C51C4" w:rsidRDefault="00ED019E"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w:t>
            </w:r>
            <w:r w:rsidR="009410B4" w:rsidRPr="007C51C4">
              <w:rPr>
                <w:b w:val="0"/>
                <w:bCs w:val="0"/>
                <w:kern w:val="2"/>
                <w:sz w:val="28"/>
                <w:szCs w:val="28"/>
                <w14:ligatures w14:val="standardContextual"/>
              </w:rPr>
              <w:t xml:space="preserve"> được phân công</w:t>
            </w:r>
            <w:r w:rsidRPr="007C51C4">
              <w:rPr>
                <w:b w:val="0"/>
                <w:bCs w:val="0"/>
                <w:kern w:val="2"/>
                <w:sz w:val="28"/>
                <w:szCs w:val="28"/>
                <w14:ligatures w14:val="standardContextual"/>
              </w:rPr>
              <w:t xml:space="preserve"> giải quyết TTHC;</w:t>
            </w:r>
          </w:p>
          <w:p w14:paraId="358A62D8" w14:textId="77777777" w:rsidR="00ED019E" w:rsidRPr="007C51C4" w:rsidRDefault="00ED019E"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693" w:type="dxa"/>
            <w:tcBorders>
              <w:top w:val="single" w:sz="4" w:space="0" w:color="000000"/>
              <w:left w:val="single" w:sz="4" w:space="0" w:color="000000"/>
              <w:bottom w:val="single" w:sz="4" w:space="0" w:color="000000"/>
              <w:right w:val="single" w:sz="4" w:space="0" w:color="000000"/>
            </w:tcBorders>
            <w:vAlign w:val="center"/>
          </w:tcPr>
          <w:p w14:paraId="18FED8FB" w14:textId="77777777" w:rsidR="00ED019E" w:rsidRPr="007C51C4" w:rsidRDefault="00ED019E" w:rsidP="007565FE">
            <w:pPr>
              <w:spacing w:before="0" w:after="0"/>
              <w:rPr>
                <w:rFonts w:cs="Times New Roman"/>
                <w:szCs w:val="28"/>
              </w:rPr>
            </w:pPr>
            <w:r w:rsidRPr="007C51C4">
              <w:rPr>
                <w:rFonts w:cs="Times New Roman"/>
                <w:szCs w:val="28"/>
              </w:rPr>
              <w:t>CCMC tại TTPVHCC</w:t>
            </w:r>
          </w:p>
        </w:tc>
        <w:tc>
          <w:tcPr>
            <w:tcW w:w="2155" w:type="dxa"/>
            <w:tcBorders>
              <w:top w:val="single" w:sz="4" w:space="0" w:color="000000"/>
              <w:left w:val="single" w:sz="4" w:space="0" w:color="000000"/>
              <w:bottom w:val="single" w:sz="4" w:space="0" w:color="000000"/>
              <w:right w:val="single" w:sz="4" w:space="0" w:color="000000"/>
            </w:tcBorders>
            <w:vAlign w:val="center"/>
          </w:tcPr>
          <w:p w14:paraId="03D6C6DD" w14:textId="77777777" w:rsidR="00ED019E" w:rsidRPr="007C51C4" w:rsidRDefault="00ED019E" w:rsidP="007565FE">
            <w:pPr>
              <w:spacing w:before="0" w:after="0"/>
              <w:rPr>
                <w:rFonts w:eastAsia="Calibri" w:cs="Times New Roman"/>
                <w:szCs w:val="28"/>
              </w:rPr>
            </w:pPr>
          </w:p>
          <w:p w14:paraId="6197D02B" w14:textId="77777777" w:rsidR="00ED019E" w:rsidRPr="007C51C4" w:rsidRDefault="00ED019E" w:rsidP="007565FE">
            <w:pPr>
              <w:spacing w:before="0" w:after="0"/>
              <w:rPr>
                <w:rFonts w:eastAsia="Calibri" w:cs="Times New Roman"/>
                <w:szCs w:val="28"/>
              </w:rPr>
            </w:pPr>
            <w:r w:rsidRPr="007C51C4">
              <w:rPr>
                <w:rFonts w:eastAsia="Calibri" w:cs="Times New Roman"/>
                <w:szCs w:val="28"/>
              </w:rPr>
              <w:t xml:space="preserve">0,5 ngày </w:t>
            </w:r>
          </w:p>
          <w:p w14:paraId="1819F131" w14:textId="152D854E" w:rsidR="00ED019E" w:rsidRPr="007C51C4" w:rsidRDefault="00ED019E" w:rsidP="007565FE">
            <w:pPr>
              <w:spacing w:before="0" w:after="0"/>
              <w:rPr>
                <w:rFonts w:eastAsia="Calibri" w:cs="Times New Roman"/>
                <w:szCs w:val="28"/>
              </w:rPr>
            </w:pPr>
          </w:p>
        </w:tc>
      </w:tr>
      <w:tr w:rsidR="00ED019E" w:rsidRPr="007C51C4" w14:paraId="389C462A" w14:textId="77777777" w:rsidTr="008E06C5">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4FF5EED0" w14:textId="77777777" w:rsidR="00ED019E" w:rsidRPr="007C51C4" w:rsidRDefault="00ED019E" w:rsidP="007565FE">
            <w:pPr>
              <w:spacing w:before="0" w:after="0"/>
              <w:rPr>
                <w:rFonts w:eastAsia="Calibri" w:cs="Times New Roman"/>
                <w:szCs w:val="28"/>
              </w:rPr>
            </w:pPr>
            <w:r w:rsidRPr="007C51C4">
              <w:rPr>
                <w:rFonts w:eastAsia="Calibri" w:cs="Times New Roman"/>
                <w:szCs w:val="28"/>
              </w:rPr>
              <w:t>B2</w:t>
            </w:r>
          </w:p>
        </w:tc>
        <w:tc>
          <w:tcPr>
            <w:tcW w:w="4933" w:type="dxa"/>
            <w:tcBorders>
              <w:top w:val="single" w:sz="4" w:space="0" w:color="000000"/>
              <w:left w:val="single" w:sz="4" w:space="0" w:color="000000"/>
              <w:bottom w:val="single" w:sz="4" w:space="0" w:color="000000"/>
              <w:right w:val="single" w:sz="4" w:space="0" w:color="000000"/>
            </w:tcBorders>
            <w:vAlign w:val="center"/>
          </w:tcPr>
          <w:p w14:paraId="41F1F8EE" w14:textId="77777777" w:rsidR="008815F6" w:rsidRPr="007C51C4" w:rsidRDefault="00ED019E" w:rsidP="00E05FE3">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r w:rsidR="00E05FE3" w:rsidRPr="007C51C4">
              <w:rPr>
                <w:rFonts w:eastAsiaTheme="minorHAnsi"/>
                <w:b w:val="0"/>
                <w:bCs w:val="0"/>
                <w:kern w:val="2"/>
                <w:sz w:val="28"/>
                <w:szCs w:val="28"/>
                <w14:ligatures w14:val="standardContextual"/>
              </w:rPr>
              <w:t>,</w:t>
            </w:r>
            <w:r w:rsidR="00341D42" w:rsidRPr="007C51C4">
              <w:rPr>
                <w:rFonts w:eastAsiaTheme="minorHAnsi"/>
                <w:b w:val="0"/>
                <w:bCs w:val="0"/>
                <w:kern w:val="2"/>
                <w:sz w:val="28"/>
                <w:szCs w:val="28"/>
                <w14:ligatures w14:val="standardContextual"/>
              </w:rPr>
              <w:t xml:space="preserve"> </w:t>
            </w:r>
            <w:r w:rsidR="00E05FE3" w:rsidRPr="007C51C4">
              <w:rPr>
                <w:rFonts w:eastAsiaTheme="minorHAnsi"/>
                <w:b w:val="0"/>
                <w:bCs w:val="0"/>
                <w:kern w:val="2"/>
                <w:sz w:val="28"/>
                <w:szCs w:val="28"/>
                <w14:ligatures w14:val="standardContextual"/>
              </w:rPr>
              <w:t>ban hành</w:t>
            </w:r>
            <w:r w:rsidR="00341D42" w:rsidRPr="007C51C4">
              <w:rPr>
                <w:rFonts w:eastAsiaTheme="minorHAnsi"/>
                <w:b w:val="0"/>
                <w:bCs w:val="0"/>
                <w:kern w:val="2"/>
                <w:sz w:val="28"/>
                <w:szCs w:val="28"/>
                <w14:ligatures w14:val="standardContextual"/>
              </w:rPr>
              <w:t xml:space="preserve"> văn bản thông báo về việc yêu cầu sửa đổi, bổ sung hồ sơ hoặc chấp thuận hoặc không chấp thuận việc khảo nghiệm.</w:t>
            </w:r>
          </w:p>
          <w:p w14:paraId="4E82941D" w14:textId="7047EB73" w:rsidR="003E5DC5" w:rsidRPr="007C51C4" w:rsidRDefault="00B601CA" w:rsidP="00E05FE3">
            <w:pPr>
              <w:pStyle w:val="Heading2"/>
              <w:spacing w:before="0" w:beforeAutospacing="0" w:after="0" w:afterAutospacing="0"/>
              <w:jc w:val="both"/>
              <w:rPr>
                <w:b w:val="0"/>
                <w:sz w:val="28"/>
                <w:szCs w:val="28"/>
              </w:rPr>
            </w:pPr>
            <w:r w:rsidRPr="007C51C4">
              <w:rPr>
                <w:rFonts w:eastAsiaTheme="minorHAnsi"/>
                <w:b w:val="0"/>
                <w:bCs w:val="0"/>
                <w:i/>
                <w:iCs/>
                <w:kern w:val="2"/>
                <w:sz w:val="28"/>
                <w:szCs w:val="28"/>
                <w14:ligatures w14:val="standardContextual"/>
              </w:rPr>
              <w:t>Đối với trường hợp yêu cầu sửa đổi bổ sung hồ sơ: dừng hồ sơ 90 ngày (nếu quá thời hạn trên hồ sơ sẽ bị hủy), quay lại B1.</w:t>
            </w:r>
          </w:p>
        </w:tc>
        <w:tc>
          <w:tcPr>
            <w:tcW w:w="2693" w:type="dxa"/>
            <w:tcBorders>
              <w:top w:val="single" w:sz="4" w:space="0" w:color="000000"/>
              <w:left w:val="single" w:sz="4" w:space="0" w:color="000000"/>
              <w:bottom w:val="single" w:sz="4" w:space="0" w:color="000000"/>
              <w:right w:val="single" w:sz="4" w:space="0" w:color="000000"/>
            </w:tcBorders>
            <w:vAlign w:val="center"/>
          </w:tcPr>
          <w:p w14:paraId="02790391" w14:textId="4D0F7EDF" w:rsidR="00ED019E" w:rsidRPr="007C51C4" w:rsidRDefault="00ED019E" w:rsidP="007565FE">
            <w:pPr>
              <w:spacing w:before="0" w:after="0"/>
              <w:rPr>
                <w:rFonts w:cs="Times New Roman"/>
                <w:szCs w:val="28"/>
              </w:rPr>
            </w:pPr>
            <w:r w:rsidRPr="007C51C4">
              <w:rPr>
                <w:rFonts w:cs="Times New Roman"/>
                <w:szCs w:val="28"/>
              </w:rPr>
              <w:t>Công chức được phân công giải quyết TTHC</w:t>
            </w:r>
            <w:r w:rsidR="00E05FE3" w:rsidRPr="007C51C4">
              <w:rPr>
                <w:rFonts w:cs="Times New Roman"/>
                <w:szCs w:val="28"/>
              </w:rPr>
              <w:t>, Lãnh đạo phòng NVYD, Lãnh đạo Sở, Văn thư Sở.</w:t>
            </w:r>
          </w:p>
        </w:tc>
        <w:tc>
          <w:tcPr>
            <w:tcW w:w="2155" w:type="dxa"/>
            <w:tcBorders>
              <w:top w:val="single" w:sz="4" w:space="0" w:color="000000"/>
              <w:left w:val="single" w:sz="4" w:space="0" w:color="000000"/>
              <w:bottom w:val="single" w:sz="4" w:space="0" w:color="000000"/>
              <w:right w:val="single" w:sz="4" w:space="0" w:color="000000"/>
            </w:tcBorders>
            <w:vAlign w:val="center"/>
          </w:tcPr>
          <w:p w14:paraId="321D291E" w14:textId="5CDA45CD" w:rsidR="006066CA" w:rsidRPr="007C51C4" w:rsidRDefault="0082200C" w:rsidP="008E06C5">
            <w:pPr>
              <w:spacing w:before="0" w:after="0"/>
              <w:rPr>
                <w:rFonts w:cs="Times New Roman"/>
                <w:kern w:val="2"/>
                <w:szCs w:val="28"/>
                <w14:ligatures w14:val="standardContextual"/>
              </w:rPr>
            </w:pPr>
            <w:r w:rsidRPr="007C51C4">
              <w:rPr>
                <w:rFonts w:cs="Times New Roman"/>
                <w:kern w:val="2"/>
                <w:szCs w:val="28"/>
                <w14:ligatures w14:val="standardContextual"/>
              </w:rPr>
              <w:t>25</w:t>
            </w:r>
            <w:r w:rsidR="008E06C5" w:rsidRPr="007C51C4">
              <w:rPr>
                <w:rFonts w:cs="Times New Roman"/>
                <w:kern w:val="2"/>
                <w:szCs w:val="28"/>
                <w14:ligatures w14:val="standardContextual"/>
              </w:rPr>
              <w:t xml:space="preserve"> ngày</w:t>
            </w:r>
          </w:p>
          <w:p w14:paraId="16BBAB03" w14:textId="6F907011" w:rsidR="00ED019E" w:rsidRPr="007C51C4" w:rsidRDefault="00ED019E" w:rsidP="007565FE">
            <w:pPr>
              <w:spacing w:before="0" w:after="0"/>
              <w:rPr>
                <w:rFonts w:eastAsia="Calibri" w:cs="Times New Roman"/>
                <w:szCs w:val="28"/>
              </w:rPr>
            </w:pPr>
          </w:p>
        </w:tc>
      </w:tr>
      <w:tr w:rsidR="009D1295" w:rsidRPr="007C51C4" w14:paraId="4DC21B2B"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2C96A5B6" w14:textId="0896D4E1" w:rsidR="009D1295" w:rsidRPr="007C51C4" w:rsidRDefault="009D1295" w:rsidP="007565FE">
            <w:pPr>
              <w:spacing w:before="0" w:after="0"/>
              <w:rPr>
                <w:rFonts w:eastAsia="Calibri" w:cs="Times New Roman"/>
                <w:szCs w:val="28"/>
              </w:rPr>
            </w:pPr>
            <w:r w:rsidRPr="007C51C4">
              <w:rPr>
                <w:rFonts w:eastAsia="Calibri" w:cs="Times New Roman"/>
                <w:szCs w:val="28"/>
              </w:rPr>
              <w:t>B3</w:t>
            </w:r>
          </w:p>
        </w:tc>
        <w:tc>
          <w:tcPr>
            <w:tcW w:w="4933" w:type="dxa"/>
            <w:tcBorders>
              <w:top w:val="single" w:sz="4" w:space="0" w:color="000000"/>
              <w:left w:val="single" w:sz="4" w:space="0" w:color="000000"/>
              <w:bottom w:val="single" w:sz="4" w:space="0" w:color="000000"/>
              <w:right w:val="single" w:sz="4" w:space="0" w:color="000000"/>
            </w:tcBorders>
            <w:vAlign w:val="center"/>
          </w:tcPr>
          <w:p w14:paraId="26683482" w14:textId="6ECFD401" w:rsidR="009D1295" w:rsidRPr="007C51C4" w:rsidRDefault="009D1295" w:rsidP="007565FE">
            <w:pPr>
              <w:spacing w:before="0" w:after="0"/>
              <w:jc w:val="both"/>
              <w:rPr>
                <w:szCs w:val="28"/>
              </w:rPr>
            </w:pPr>
            <w:r w:rsidRPr="007C51C4">
              <w:rPr>
                <w:bCs/>
                <w:kern w:val="2"/>
                <w:szCs w:val="28"/>
                <w14:ligatures w14:val="standardContextual"/>
              </w:rPr>
              <w:t xml:space="preserve">Sau khi nhận được phiếu trả lời kết quả khảo nghiệm: Dự thảo </w:t>
            </w:r>
            <w:r w:rsidRPr="007C51C4">
              <w:rPr>
                <w:szCs w:val="28"/>
                <w:lang w:val="vi-VN"/>
              </w:rPr>
              <w:t>văn bản thông báo cho cơ sở đăng ký lưu hành mới về việc cấp hoặc không cấp số đăng ký lưu hành</w:t>
            </w:r>
            <w:r w:rsidR="00023041" w:rsidRPr="007C51C4">
              <w:rPr>
                <w:szCs w:val="28"/>
              </w:rPr>
              <w:t>.</w:t>
            </w:r>
          </w:p>
          <w:p w14:paraId="2A600040" w14:textId="4CD9850F" w:rsidR="00023041" w:rsidRPr="007C51C4" w:rsidRDefault="00023041" w:rsidP="007565FE">
            <w:pPr>
              <w:spacing w:before="0" w:after="0"/>
              <w:jc w:val="both"/>
              <w:rPr>
                <w:rFonts w:eastAsia="Calibri" w:cs="Times New Roman"/>
                <w:szCs w:val="28"/>
              </w:rPr>
            </w:pPr>
            <w:r w:rsidRPr="007C51C4">
              <w:rPr>
                <w:szCs w:val="28"/>
              </w:rPr>
              <w:t>Trình Lãnh đạo phòng.</w:t>
            </w:r>
          </w:p>
        </w:tc>
        <w:tc>
          <w:tcPr>
            <w:tcW w:w="2693" w:type="dxa"/>
            <w:tcBorders>
              <w:top w:val="single" w:sz="4" w:space="0" w:color="000000"/>
              <w:left w:val="single" w:sz="4" w:space="0" w:color="000000"/>
              <w:bottom w:val="single" w:sz="4" w:space="0" w:color="000000"/>
              <w:right w:val="single" w:sz="4" w:space="0" w:color="000000"/>
            </w:tcBorders>
            <w:vAlign w:val="center"/>
          </w:tcPr>
          <w:p w14:paraId="3FF65584" w14:textId="0AC6966F" w:rsidR="009D1295" w:rsidRPr="007C51C4" w:rsidRDefault="009D1295" w:rsidP="007565FE">
            <w:pPr>
              <w:spacing w:before="0" w:after="0"/>
              <w:rPr>
                <w:rFonts w:cs="Times New Roman"/>
                <w:szCs w:val="28"/>
              </w:rPr>
            </w:pPr>
            <w:r w:rsidRPr="007C51C4">
              <w:rPr>
                <w:rFonts w:cs="Times New Roman"/>
                <w:szCs w:val="28"/>
              </w:rPr>
              <w:t>Công chức được phân công giải quyết TTHC</w:t>
            </w:r>
          </w:p>
        </w:tc>
        <w:tc>
          <w:tcPr>
            <w:tcW w:w="2155" w:type="dxa"/>
            <w:tcBorders>
              <w:top w:val="single" w:sz="4" w:space="0" w:color="000000"/>
              <w:left w:val="single" w:sz="4" w:space="0" w:color="000000"/>
              <w:bottom w:val="single" w:sz="4" w:space="0" w:color="000000"/>
              <w:right w:val="single" w:sz="4" w:space="0" w:color="000000"/>
            </w:tcBorders>
            <w:vAlign w:val="center"/>
          </w:tcPr>
          <w:p w14:paraId="683B809E" w14:textId="544BE32C" w:rsidR="009D1295" w:rsidRPr="007C51C4" w:rsidRDefault="009D1295" w:rsidP="007565FE">
            <w:pPr>
              <w:spacing w:before="0" w:after="0"/>
              <w:rPr>
                <w:rFonts w:eastAsia="Calibri" w:cs="Times New Roman"/>
                <w:szCs w:val="28"/>
              </w:rPr>
            </w:pPr>
            <w:r w:rsidRPr="007C51C4">
              <w:rPr>
                <w:rFonts w:eastAsia="Calibri" w:cs="Times New Roman"/>
                <w:szCs w:val="28"/>
              </w:rPr>
              <w:t xml:space="preserve">30 ngày </w:t>
            </w:r>
          </w:p>
        </w:tc>
      </w:tr>
      <w:tr w:rsidR="009D1295" w:rsidRPr="007C51C4" w14:paraId="3496A4CB"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5E3C9C50" w14:textId="267083E0" w:rsidR="009D1295" w:rsidRPr="007C51C4" w:rsidRDefault="009D1295" w:rsidP="007565FE">
            <w:pPr>
              <w:spacing w:before="0" w:after="0"/>
              <w:rPr>
                <w:rFonts w:eastAsia="Calibri" w:cs="Times New Roman"/>
                <w:szCs w:val="28"/>
              </w:rPr>
            </w:pPr>
            <w:r w:rsidRPr="007C51C4">
              <w:rPr>
                <w:rFonts w:eastAsia="Calibri" w:cs="Times New Roman"/>
                <w:szCs w:val="28"/>
              </w:rPr>
              <w:t>B4</w:t>
            </w:r>
          </w:p>
        </w:tc>
        <w:tc>
          <w:tcPr>
            <w:tcW w:w="4933" w:type="dxa"/>
            <w:tcBorders>
              <w:top w:val="single" w:sz="4" w:space="0" w:color="000000"/>
              <w:left w:val="single" w:sz="4" w:space="0" w:color="000000"/>
              <w:bottom w:val="single" w:sz="4" w:space="0" w:color="000000"/>
              <w:right w:val="single" w:sz="4" w:space="0" w:color="000000"/>
            </w:tcBorders>
            <w:vAlign w:val="center"/>
          </w:tcPr>
          <w:p w14:paraId="564587D9" w14:textId="77777777" w:rsidR="009D1295" w:rsidRPr="007C51C4" w:rsidRDefault="009D1295"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693" w:type="dxa"/>
            <w:tcBorders>
              <w:top w:val="single" w:sz="4" w:space="0" w:color="000000"/>
              <w:left w:val="single" w:sz="4" w:space="0" w:color="000000"/>
              <w:bottom w:val="single" w:sz="4" w:space="0" w:color="000000"/>
              <w:right w:val="single" w:sz="4" w:space="0" w:color="000000"/>
            </w:tcBorders>
            <w:vAlign w:val="center"/>
          </w:tcPr>
          <w:p w14:paraId="4479610E" w14:textId="7AA3891B" w:rsidR="009D1295" w:rsidRPr="007C51C4" w:rsidRDefault="009D1295" w:rsidP="007565FE">
            <w:pPr>
              <w:spacing w:before="0" w:after="0"/>
              <w:rPr>
                <w:rFonts w:cs="Times New Roman"/>
                <w:szCs w:val="28"/>
              </w:rPr>
            </w:pPr>
            <w:r w:rsidRPr="007C51C4">
              <w:rPr>
                <w:rFonts w:cs="Times New Roman"/>
                <w:szCs w:val="28"/>
              </w:rPr>
              <w:t>Lãnh đạo phòng</w:t>
            </w:r>
            <w:r w:rsidR="00023041" w:rsidRPr="007C51C4">
              <w:rPr>
                <w:rFonts w:cs="Times New Roman"/>
                <w:szCs w:val="28"/>
              </w:rPr>
              <w:t xml:space="preserve"> NVYD</w:t>
            </w:r>
          </w:p>
        </w:tc>
        <w:tc>
          <w:tcPr>
            <w:tcW w:w="2155" w:type="dxa"/>
            <w:tcBorders>
              <w:top w:val="single" w:sz="4" w:space="0" w:color="000000"/>
              <w:left w:val="single" w:sz="4" w:space="0" w:color="000000"/>
              <w:bottom w:val="single" w:sz="4" w:space="0" w:color="000000"/>
              <w:right w:val="single" w:sz="4" w:space="0" w:color="000000"/>
            </w:tcBorders>
            <w:vAlign w:val="center"/>
          </w:tcPr>
          <w:p w14:paraId="7F8D2C06" w14:textId="77777777" w:rsidR="009D1295" w:rsidRPr="007C51C4" w:rsidRDefault="009D1295" w:rsidP="007565FE">
            <w:pPr>
              <w:spacing w:before="0" w:after="0"/>
              <w:rPr>
                <w:rFonts w:eastAsia="Calibri" w:cs="Times New Roman"/>
                <w:szCs w:val="28"/>
              </w:rPr>
            </w:pPr>
            <w:r w:rsidRPr="007C51C4">
              <w:rPr>
                <w:rFonts w:eastAsia="Calibri" w:cs="Times New Roman"/>
                <w:szCs w:val="28"/>
              </w:rPr>
              <w:t xml:space="preserve">01 ngày </w:t>
            </w:r>
          </w:p>
          <w:p w14:paraId="65DEEF7E" w14:textId="58F3F267" w:rsidR="009D1295" w:rsidRPr="007C51C4" w:rsidRDefault="009D1295" w:rsidP="007565FE">
            <w:pPr>
              <w:spacing w:before="0" w:after="0"/>
              <w:rPr>
                <w:rFonts w:eastAsia="Calibri" w:cs="Times New Roman"/>
                <w:szCs w:val="28"/>
              </w:rPr>
            </w:pPr>
          </w:p>
        </w:tc>
      </w:tr>
      <w:tr w:rsidR="009D1295" w:rsidRPr="007C51C4" w14:paraId="25F5B34C"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123CC86E" w14:textId="578EEFEF" w:rsidR="009D1295" w:rsidRPr="007C51C4" w:rsidRDefault="009D1295" w:rsidP="007565FE">
            <w:pPr>
              <w:spacing w:before="0" w:after="0"/>
              <w:rPr>
                <w:rFonts w:eastAsia="Calibri" w:cs="Times New Roman"/>
                <w:szCs w:val="28"/>
              </w:rPr>
            </w:pPr>
            <w:r w:rsidRPr="007C51C4">
              <w:rPr>
                <w:rFonts w:eastAsia="Calibri" w:cs="Times New Roman"/>
                <w:szCs w:val="28"/>
              </w:rPr>
              <w:t>B5</w:t>
            </w:r>
          </w:p>
        </w:tc>
        <w:tc>
          <w:tcPr>
            <w:tcW w:w="4933" w:type="dxa"/>
            <w:tcBorders>
              <w:top w:val="single" w:sz="4" w:space="0" w:color="000000"/>
              <w:left w:val="single" w:sz="4" w:space="0" w:color="000000"/>
              <w:bottom w:val="single" w:sz="4" w:space="0" w:color="000000"/>
              <w:right w:val="single" w:sz="4" w:space="0" w:color="000000"/>
            </w:tcBorders>
            <w:vAlign w:val="center"/>
          </w:tcPr>
          <w:p w14:paraId="40E1DEC8" w14:textId="77777777" w:rsidR="009D1295" w:rsidRPr="007C51C4" w:rsidRDefault="009D1295"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693" w:type="dxa"/>
            <w:tcBorders>
              <w:top w:val="single" w:sz="4" w:space="0" w:color="000000"/>
              <w:left w:val="single" w:sz="4" w:space="0" w:color="000000"/>
              <w:bottom w:val="single" w:sz="4" w:space="0" w:color="000000"/>
              <w:right w:val="single" w:sz="4" w:space="0" w:color="000000"/>
            </w:tcBorders>
            <w:vAlign w:val="center"/>
          </w:tcPr>
          <w:p w14:paraId="342C68B0" w14:textId="77777777" w:rsidR="009D1295" w:rsidRPr="007C51C4" w:rsidRDefault="009D1295" w:rsidP="007565FE">
            <w:pPr>
              <w:spacing w:before="0" w:after="0"/>
              <w:rPr>
                <w:rFonts w:cs="Times New Roman"/>
                <w:szCs w:val="28"/>
              </w:rPr>
            </w:pPr>
            <w:r w:rsidRPr="007C51C4">
              <w:rPr>
                <w:rFonts w:cs="Times New Roman"/>
                <w:szCs w:val="28"/>
              </w:rPr>
              <w:t>Lãnh đạo Sở</w:t>
            </w:r>
          </w:p>
        </w:tc>
        <w:tc>
          <w:tcPr>
            <w:tcW w:w="2155" w:type="dxa"/>
            <w:tcBorders>
              <w:top w:val="single" w:sz="4" w:space="0" w:color="000000"/>
              <w:left w:val="single" w:sz="4" w:space="0" w:color="000000"/>
              <w:bottom w:val="single" w:sz="4" w:space="0" w:color="000000"/>
              <w:right w:val="single" w:sz="4" w:space="0" w:color="000000"/>
            </w:tcBorders>
            <w:vAlign w:val="center"/>
          </w:tcPr>
          <w:p w14:paraId="26B8ED19" w14:textId="77777777" w:rsidR="009D1295" w:rsidRPr="007C51C4" w:rsidRDefault="009D1295" w:rsidP="007565FE">
            <w:pPr>
              <w:spacing w:before="0" w:after="0"/>
              <w:rPr>
                <w:rFonts w:eastAsia="Calibri" w:cs="Times New Roman"/>
                <w:szCs w:val="28"/>
              </w:rPr>
            </w:pPr>
            <w:r w:rsidRPr="007C51C4">
              <w:rPr>
                <w:rFonts w:eastAsia="Calibri" w:cs="Times New Roman"/>
                <w:szCs w:val="28"/>
              </w:rPr>
              <w:t xml:space="preserve">01 ngày </w:t>
            </w:r>
          </w:p>
          <w:p w14:paraId="1F6CA4A9" w14:textId="31076A5A" w:rsidR="009D1295" w:rsidRPr="007C51C4" w:rsidRDefault="009D1295" w:rsidP="007565FE">
            <w:pPr>
              <w:spacing w:before="0" w:after="0"/>
              <w:rPr>
                <w:rFonts w:eastAsia="Calibri" w:cs="Times New Roman"/>
                <w:szCs w:val="28"/>
              </w:rPr>
            </w:pPr>
          </w:p>
        </w:tc>
      </w:tr>
      <w:tr w:rsidR="009D1295" w:rsidRPr="007C51C4" w14:paraId="74434CF3"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5DEC4486" w14:textId="4A8082A8" w:rsidR="009D1295" w:rsidRPr="007C51C4" w:rsidRDefault="009D1295" w:rsidP="007565FE">
            <w:pPr>
              <w:spacing w:before="0" w:after="0"/>
              <w:rPr>
                <w:rFonts w:eastAsia="Calibri" w:cs="Times New Roman"/>
                <w:szCs w:val="28"/>
              </w:rPr>
            </w:pPr>
            <w:r w:rsidRPr="007C51C4">
              <w:rPr>
                <w:rFonts w:eastAsia="Calibri" w:cs="Times New Roman"/>
                <w:szCs w:val="28"/>
              </w:rPr>
              <w:t>B6</w:t>
            </w:r>
          </w:p>
        </w:tc>
        <w:tc>
          <w:tcPr>
            <w:tcW w:w="4933" w:type="dxa"/>
            <w:tcBorders>
              <w:top w:val="single" w:sz="4" w:space="0" w:color="000000"/>
              <w:left w:val="single" w:sz="4" w:space="0" w:color="000000"/>
              <w:bottom w:val="single" w:sz="4" w:space="0" w:color="000000"/>
              <w:right w:val="single" w:sz="4" w:space="0" w:color="000000"/>
            </w:tcBorders>
            <w:vAlign w:val="center"/>
          </w:tcPr>
          <w:p w14:paraId="4C0DA152" w14:textId="77777777" w:rsidR="009D1295" w:rsidRPr="007C51C4" w:rsidRDefault="009D1295"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2693" w:type="dxa"/>
            <w:tcBorders>
              <w:top w:val="single" w:sz="4" w:space="0" w:color="000000"/>
              <w:left w:val="single" w:sz="4" w:space="0" w:color="000000"/>
              <w:bottom w:val="single" w:sz="4" w:space="0" w:color="000000"/>
              <w:right w:val="single" w:sz="4" w:space="0" w:color="000000"/>
            </w:tcBorders>
            <w:vAlign w:val="center"/>
          </w:tcPr>
          <w:p w14:paraId="41F29C0F" w14:textId="77777777" w:rsidR="009D1295" w:rsidRPr="007C51C4" w:rsidRDefault="009D1295" w:rsidP="007565FE">
            <w:pPr>
              <w:spacing w:before="0" w:after="0"/>
              <w:rPr>
                <w:rFonts w:cs="Times New Roman"/>
                <w:szCs w:val="28"/>
              </w:rPr>
            </w:pPr>
            <w:r w:rsidRPr="007C51C4">
              <w:rPr>
                <w:rFonts w:cs="Times New Roman"/>
                <w:szCs w:val="28"/>
              </w:rPr>
              <w:t>Văn thư Sở</w:t>
            </w:r>
          </w:p>
        </w:tc>
        <w:tc>
          <w:tcPr>
            <w:tcW w:w="2155" w:type="dxa"/>
            <w:tcBorders>
              <w:top w:val="single" w:sz="4" w:space="0" w:color="000000"/>
              <w:left w:val="single" w:sz="4" w:space="0" w:color="000000"/>
              <w:bottom w:val="single" w:sz="4" w:space="0" w:color="000000"/>
              <w:right w:val="single" w:sz="4" w:space="0" w:color="000000"/>
            </w:tcBorders>
            <w:vAlign w:val="center"/>
          </w:tcPr>
          <w:p w14:paraId="1359BA0D" w14:textId="4656C76E" w:rsidR="009D1295" w:rsidRPr="007C51C4" w:rsidRDefault="009D1295" w:rsidP="007565FE">
            <w:pPr>
              <w:spacing w:before="0" w:after="0"/>
              <w:rPr>
                <w:rFonts w:eastAsia="Calibri" w:cs="Times New Roman"/>
                <w:szCs w:val="28"/>
              </w:rPr>
            </w:pPr>
            <w:r w:rsidRPr="007C51C4">
              <w:rPr>
                <w:rFonts w:eastAsia="Calibri" w:cs="Times New Roman"/>
                <w:szCs w:val="28"/>
              </w:rPr>
              <w:t xml:space="preserve">01 ngày </w:t>
            </w:r>
          </w:p>
        </w:tc>
      </w:tr>
      <w:tr w:rsidR="009D1295" w:rsidRPr="007C51C4" w14:paraId="0B2D8B2A"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54EC0A60" w14:textId="78A3099D" w:rsidR="009D1295" w:rsidRPr="007C51C4" w:rsidRDefault="009D1295" w:rsidP="007565FE">
            <w:pPr>
              <w:spacing w:before="0" w:after="0"/>
              <w:rPr>
                <w:rFonts w:eastAsia="Calibri" w:cs="Times New Roman"/>
                <w:szCs w:val="28"/>
              </w:rPr>
            </w:pPr>
            <w:r w:rsidRPr="007C51C4">
              <w:rPr>
                <w:rFonts w:cs="Times New Roman"/>
                <w:szCs w:val="28"/>
              </w:rPr>
              <w:t>B7</w:t>
            </w:r>
          </w:p>
        </w:tc>
        <w:tc>
          <w:tcPr>
            <w:tcW w:w="4933" w:type="dxa"/>
            <w:tcBorders>
              <w:top w:val="single" w:sz="4" w:space="0" w:color="000000"/>
              <w:left w:val="single" w:sz="4" w:space="0" w:color="000000"/>
              <w:bottom w:val="single" w:sz="4" w:space="0" w:color="000000"/>
              <w:right w:val="single" w:sz="4" w:space="0" w:color="000000"/>
            </w:tcBorders>
            <w:vAlign w:val="center"/>
          </w:tcPr>
          <w:p w14:paraId="7E56E7B4" w14:textId="77777777" w:rsidR="009D1295" w:rsidRPr="007C51C4" w:rsidRDefault="009D1295" w:rsidP="007565FE">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2693" w:type="dxa"/>
            <w:tcBorders>
              <w:top w:val="single" w:sz="4" w:space="0" w:color="000000"/>
              <w:left w:val="single" w:sz="4" w:space="0" w:color="000000"/>
              <w:bottom w:val="single" w:sz="4" w:space="0" w:color="000000"/>
              <w:right w:val="single" w:sz="4" w:space="0" w:color="000000"/>
            </w:tcBorders>
            <w:vAlign w:val="center"/>
          </w:tcPr>
          <w:p w14:paraId="6703D4A2" w14:textId="77777777" w:rsidR="009D1295" w:rsidRPr="007C51C4" w:rsidRDefault="009D1295" w:rsidP="007565FE">
            <w:pPr>
              <w:spacing w:before="0" w:after="0"/>
              <w:rPr>
                <w:rFonts w:cs="Times New Roman"/>
                <w:szCs w:val="28"/>
              </w:rPr>
            </w:pPr>
            <w:r w:rsidRPr="007C51C4">
              <w:rPr>
                <w:rFonts w:cs="Times New Roman"/>
                <w:szCs w:val="28"/>
              </w:rPr>
              <w:t>Công chức được phân công giải quyết TTHC</w:t>
            </w:r>
          </w:p>
        </w:tc>
        <w:tc>
          <w:tcPr>
            <w:tcW w:w="2155" w:type="dxa"/>
            <w:tcBorders>
              <w:top w:val="single" w:sz="4" w:space="0" w:color="000000"/>
              <w:left w:val="single" w:sz="4" w:space="0" w:color="000000"/>
              <w:bottom w:val="single" w:sz="4" w:space="0" w:color="000000"/>
              <w:right w:val="single" w:sz="4" w:space="0" w:color="000000"/>
            </w:tcBorders>
            <w:vAlign w:val="center"/>
          </w:tcPr>
          <w:p w14:paraId="19012897" w14:textId="77777777" w:rsidR="009D1295" w:rsidRPr="007C51C4" w:rsidRDefault="009D1295" w:rsidP="007565FE">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5C7EE53F" w14:textId="369310A2" w:rsidR="009D1295" w:rsidRPr="007C51C4" w:rsidRDefault="009D1295" w:rsidP="007565FE">
            <w:pPr>
              <w:spacing w:before="0" w:after="0"/>
              <w:rPr>
                <w:rFonts w:eastAsia="Calibri" w:cs="Times New Roman"/>
                <w:szCs w:val="28"/>
              </w:rPr>
            </w:pPr>
          </w:p>
        </w:tc>
      </w:tr>
      <w:tr w:rsidR="009D1295" w:rsidRPr="007C51C4" w14:paraId="3EA48AF9" w14:textId="77777777" w:rsidTr="008E06C5">
        <w:tc>
          <w:tcPr>
            <w:tcW w:w="709" w:type="dxa"/>
            <w:tcBorders>
              <w:top w:val="single" w:sz="4" w:space="0" w:color="000000"/>
              <w:left w:val="single" w:sz="4" w:space="0" w:color="000000"/>
              <w:bottom w:val="single" w:sz="4" w:space="0" w:color="000000"/>
              <w:right w:val="single" w:sz="4" w:space="0" w:color="000000"/>
            </w:tcBorders>
            <w:vAlign w:val="center"/>
          </w:tcPr>
          <w:p w14:paraId="6D408599" w14:textId="0DDD05FF" w:rsidR="009D1295" w:rsidRPr="007C51C4" w:rsidRDefault="009D1295" w:rsidP="007565FE">
            <w:pPr>
              <w:spacing w:before="0" w:after="0"/>
              <w:rPr>
                <w:rFonts w:eastAsia="Calibri" w:cs="Times New Roman"/>
                <w:szCs w:val="28"/>
              </w:rPr>
            </w:pPr>
            <w:r w:rsidRPr="007C51C4">
              <w:rPr>
                <w:rFonts w:cs="Times New Roman"/>
                <w:szCs w:val="28"/>
              </w:rPr>
              <w:t>B8</w:t>
            </w:r>
          </w:p>
        </w:tc>
        <w:tc>
          <w:tcPr>
            <w:tcW w:w="4933" w:type="dxa"/>
            <w:tcBorders>
              <w:top w:val="single" w:sz="4" w:space="0" w:color="000000"/>
              <w:left w:val="single" w:sz="4" w:space="0" w:color="000000"/>
              <w:bottom w:val="single" w:sz="4" w:space="0" w:color="000000"/>
              <w:right w:val="single" w:sz="4" w:space="0" w:color="000000"/>
            </w:tcBorders>
            <w:vAlign w:val="center"/>
          </w:tcPr>
          <w:p w14:paraId="5F523963" w14:textId="77777777" w:rsidR="009D1295" w:rsidRPr="007C51C4" w:rsidRDefault="009D1295" w:rsidP="007565FE">
            <w:pPr>
              <w:spacing w:before="0" w:after="0"/>
              <w:jc w:val="both"/>
              <w:rPr>
                <w:rFonts w:cs="Times New Roman"/>
                <w:i/>
                <w:iCs/>
                <w:szCs w:val="28"/>
              </w:rPr>
            </w:pPr>
            <w:r w:rsidRPr="007C51C4">
              <w:rPr>
                <w:rFonts w:cs="Times New Roman"/>
                <w:szCs w:val="28"/>
              </w:rPr>
              <w:t>- Trả kết quả giải quyết TTHC;</w:t>
            </w:r>
          </w:p>
          <w:p w14:paraId="70708013" w14:textId="77777777" w:rsidR="009D1295" w:rsidRPr="007C51C4" w:rsidRDefault="009D1295" w:rsidP="007565FE">
            <w:pPr>
              <w:spacing w:before="0" w:after="0"/>
              <w:jc w:val="both"/>
              <w:rPr>
                <w:rFonts w:cs="Times New Roman"/>
                <w:szCs w:val="28"/>
              </w:rPr>
            </w:pPr>
            <w:r w:rsidRPr="007C51C4">
              <w:rPr>
                <w:rFonts w:cs="Times New Roman"/>
                <w:szCs w:val="28"/>
              </w:rPr>
              <w:t>- Thống kê, theo dõi.</w:t>
            </w:r>
          </w:p>
        </w:tc>
        <w:tc>
          <w:tcPr>
            <w:tcW w:w="2693" w:type="dxa"/>
            <w:tcBorders>
              <w:top w:val="single" w:sz="4" w:space="0" w:color="000000"/>
              <w:left w:val="single" w:sz="4" w:space="0" w:color="000000"/>
              <w:bottom w:val="single" w:sz="4" w:space="0" w:color="000000"/>
              <w:right w:val="single" w:sz="4" w:space="0" w:color="000000"/>
            </w:tcBorders>
            <w:vAlign w:val="center"/>
          </w:tcPr>
          <w:p w14:paraId="26EE556F" w14:textId="77777777" w:rsidR="009D1295" w:rsidRPr="007C51C4" w:rsidRDefault="009D1295" w:rsidP="007565FE">
            <w:pPr>
              <w:spacing w:before="0" w:after="0"/>
              <w:rPr>
                <w:rFonts w:cs="Times New Roman"/>
                <w:szCs w:val="28"/>
              </w:rPr>
            </w:pPr>
            <w:r w:rsidRPr="007C51C4">
              <w:rPr>
                <w:rFonts w:cs="Times New Roman"/>
                <w:szCs w:val="28"/>
              </w:rPr>
              <w:t xml:space="preserve"> CCMC tại TTPVHCC</w:t>
            </w:r>
          </w:p>
        </w:tc>
        <w:tc>
          <w:tcPr>
            <w:tcW w:w="2155" w:type="dxa"/>
            <w:tcBorders>
              <w:top w:val="single" w:sz="4" w:space="0" w:color="000000"/>
              <w:left w:val="single" w:sz="4" w:space="0" w:color="000000"/>
              <w:bottom w:val="single" w:sz="4" w:space="0" w:color="000000"/>
              <w:right w:val="single" w:sz="4" w:space="0" w:color="000000"/>
            </w:tcBorders>
            <w:vAlign w:val="center"/>
          </w:tcPr>
          <w:p w14:paraId="205058F8" w14:textId="77777777" w:rsidR="009D1295" w:rsidRPr="007C51C4" w:rsidRDefault="009D1295" w:rsidP="007565FE">
            <w:pPr>
              <w:spacing w:before="0" w:after="0"/>
              <w:rPr>
                <w:rFonts w:cs="Times New Roman"/>
                <w:szCs w:val="28"/>
              </w:rPr>
            </w:pPr>
            <w:r w:rsidRPr="007C51C4">
              <w:rPr>
                <w:rFonts w:cs="Times New Roman"/>
                <w:szCs w:val="28"/>
              </w:rPr>
              <w:t xml:space="preserve">Không tính </w:t>
            </w:r>
          </w:p>
          <w:p w14:paraId="4571ED2C" w14:textId="77777777" w:rsidR="009D1295" w:rsidRPr="007C51C4" w:rsidRDefault="009D1295" w:rsidP="007565FE">
            <w:pPr>
              <w:spacing w:before="0" w:after="0"/>
              <w:rPr>
                <w:rFonts w:eastAsia="Calibri" w:cs="Times New Roman"/>
                <w:szCs w:val="28"/>
              </w:rPr>
            </w:pPr>
            <w:r w:rsidRPr="007C51C4">
              <w:rPr>
                <w:rFonts w:cs="Times New Roman"/>
                <w:szCs w:val="28"/>
              </w:rPr>
              <w:t>thời gian</w:t>
            </w:r>
          </w:p>
        </w:tc>
      </w:tr>
      <w:tr w:rsidR="009D1295" w:rsidRPr="00FA0A69" w14:paraId="11A638B3" w14:textId="77777777" w:rsidTr="008E06C5">
        <w:trPr>
          <w:trHeight w:val="229"/>
        </w:trPr>
        <w:tc>
          <w:tcPr>
            <w:tcW w:w="8335" w:type="dxa"/>
            <w:gridSpan w:val="3"/>
            <w:tcBorders>
              <w:top w:val="single" w:sz="4" w:space="0" w:color="000000"/>
              <w:left w:val="single" w:sz="4" w:space="0" w:color="000000"/>
              <w:bottom w:val="single" w:sz="4" w:space="0" w:color="000000"/>
              <w:right w:val="single" w:sz="4" w:space="0" w:color="000000"/>
            </w:tcBorders>
            <w:vAlign w:val="center"/>
            <w:hideMark/>
          </w:tcPr>
          <w:p w14:paraId="49745211" w14:textId="77777777" w:rsidR="009D1295" w:rsidRPr="007C51C4" w:rsidRDefault="009D1295" w:rsidP="007565FE">
            <w:pPr>
              <w:spacing w:before="0" w:after="0"/>
              <w:rPr>
                <w:rFonts w:cs="Times New Roman"/>
                <w:szCs w:val="28"/>
              </w:rPr>
            </w:pPr>
            <w:r w:rsidRPr="007C51C4">
              <w:rPr>
                <w:rFonts w:cs="Times New Roman"/>
                <w:b/>
                <w:szCs w:val="28"/>
              </w:rPr>
              <w:t>Tổng thời gian thực hiện</w:t>
            </w:r>
          </w:p>
        </w:tc>
        <w:tc>
          <w:tcPr>
            <w:tcW w:w="2155" w:type="dxa"/>
            <w:tcBorders>
              <w:top w:val="single" w:sz="4" w:space="0" w:color="000000"/>
              <w:left w:val="single" w:sz="4" w:space="0" w:color="000000"/>
              <w:bottom w:val="single" w:sz="4" w:space="0" w:color="000000"/>
              <w:right w:val="single" w:sz="4" w:space="0" w:color="000000"/>
            </w:tcBorders>
            <w:vAlign w:val="center"/>
            <w:hideMark/>
          </w:tcPr>
          <w:p w14:paraId="725A6A20" w14:textId="4B12F025" w:rsidR="009D1295" w:rsidRPr="00FA0A69" w:rsidRDefault="002D7F81" w:rsidP="0082200C">
            <w:pPr>
              <w:shd w:val="clear" w:color="auto" w:fill="FFFFFF" w:themeFill="background1"/>
              <w:spacing w:before="0" w:after="0"/>
              <w:jc w:val="both"/>
              <w:rPr>
                <w:rFonts w:cs="Times New Roman"/>
                <w:b/>
                <w:szCs w:val="28"/>
                <w:lang w:val="vi-VN"/>
              </w:rPr>
            </w:pPr>
            <w:r w:rsidRPr="007C51C4">
              <w:rPr>
                <w:szCs w:val="28"/>
                <w:lang w:val="vi-VN"/>
              </w:rPr>
              <w:t xml:space="preserve"> 60 ngày</w:t>
            </w:r>
            <w:r w:rsidR="0082200C" w:rsidRPr="00FA0A69">
              <w:rPr>
                <w:szCs w:val="28"/>
                <w:lang w:val="vi-VN"/>
              </w:rPr>
              <w:t xml:space="preserve"> (</w:t>
            </w:r>
            <w:r w:rsidR="005B1366" w:rsidRPr="007C51C4">
              <w:rPr>
                <w:szCs w:val="28"/>
                <w:lang w:val="vi-VN"/>
              </w:rPr>
              <w:t>Riêng đối với hồ sơ chế phẩm có chứa hoạt chất hoặc có dạng sản phẩm hoặc có phạm vi sử dụng hoặc tác dụng lần đầu đăng ký tại Việt Na</w:t>
            </w:r>
            <w:r w:rsidRPr="007C51C4">
              <w:rPr>
                <w:szCs w:val="28"/>
                <w:lang w:val="vi-VN"/>
              </w:rPr>
              <w:t>m: 120 ngày</w:t>
            </w:r>
            <w:r w:rsidR="0082200C" w:rsidRPr="00FA0A69">
              <w:rPr>
                <w:szCs w:val="28"/>
                <w:lang w:val="vi-VN"/>
              </w:rPr>
              <w:t>)</w:t>
            </w:r>
          </w:p>
        </w:tc>
      </w:tr>
    </w:tbl>
    <w:p w14:paraId="23BDFEED" w14:textId="0A2E8BA3" w:rsidR="0039475A" w:rsidRPr="00FA0A69" w:rsidRDefault="005B1366" w:rsidP="00E41818">
      <w:pPr>
        <w:jc w:val="both"/>
        <w:rPr>
          <w:b/>
          <w:szCs w:val="28"/>
          <w:lang w:val="vi-VN"/>
        </w:rPr>
      </w:pPr>
      <w:r w:rsidRPr="00FA0A69">
        <w:rPr>
          <w:b/>
          <w:szCs w:val="28"/>
          <w:lang w:val="vi-VN"/>
        </w:rPr>
        <w:t>8.</w:t>
      </w:r>
      <w:r w:rsidR="0039475A" w:rsidRPr="00FA0A69">
        <w:rPr>
          <w:b/>
          <w:szCs w:val="28"/>
          <w:lang w:val="vi-VN"/>
        </w:rPr>
        <w:t xml:space="preserve"> Nhóm </w:t>
      </w:r>
      <w:r w:rsidR="007A0736" w:rsidRPr="00FA0A69">
        <w:rPr>
          <w:b/>
          <w:szCs w:val="28"/>
          <w:lang w:val="vi-VN"/>
        </w:rPr>
        <w:t>04</w:t>
      </w:r>
      <w:r w:rsidR="0039475A" w:rsidRPr="00FA0A69">
        <w:rPr>
          <w:b/>
          <w:szCs w:val="28"/>
          <w:lang w:val="vi-VN"/>
        </w:rPr>
        <w:t xml:space="preserve"> TTHC gồm:</w:t>
      </w:r>
    </w:p>
    <w:p w14:paraId="1E5D66DD" w14:textId="0048A25E" w:rsidR="00E41818" w:rsidRPr="00FA0A69" w:rsidRDefault="003B5EEF" w:rsidP="00E41818">
      <w:pPr>
        <w:jc w:val="both"/>
        <w:rPr>
          <w:b/>
          <w:bCs/>
          <w:szCs w:val="28"/>
          <w:lang w:val="vi-VN"/>
        </w:rPr>
      </w:pPr>
      <w:r w:rsidRPr="00FA0A69">
        <w:rPr>
          <w:b/>
          <w:szCs w:val="28"/>
          <w:lang w:val="vi-VN"/>
        </w:rPr>
        <w:t>8.1.</w:t>
      </w:r>
      <w:r w:rsidR="005B1366" w:rsidRPr="00FA0A69">
        <w:rPr>
          <w:b/>
          <w:szCs w:val="28"/>
          <w:lang w:val="vi-VN"/>
        </w:rPr>
        <w:t xml:space="preserve"> </w:t>
      </w:r>
      <w:r w:rsidR="005B1366" w:rsidRPr="007C51C4">
        <w:rPr>
          <w:b/>
          <w:bCs/>
          <w:szCs w:val="28"/>
          <w:lang w:val="vi-VN"/>
        </w:rPr>
        <w:t>Gia hạn số đăng ký lưu hành chế phẩm diệt côn trùng, diệt khuẩn dùng trong lĩnh vực gia dụng và y tế</w:t>
      </w:r>
      <w:r w:rsidRPr="00FA0A69">
        <w:rPr>
          <w:b/>
          <w:bCs/>
          <w:szCs w:val="28"/>
          <w:lang w:val="vi-VN"/>
        </w:rPr>
        <w:t>.</w:t>
      </w:r>
    </w:p>
    <w:p w14:paraId="1729ECF6" w14:textId="235A0E2E" w:rsidR="0039475A" w:rsidRPr="00FA0A69" w:rsidRDefault="003B5EEF" w:rsidP="00E41818">
      <w:pPr>
        <w:jc w:val="both"/>
        <w:rPr>
          <w:rFonts w:asciiTheme="minorHAnsi" w:hAnsiTheme="minorHAnsi"/>
          <w:b/>
          <w:bCs/>
          <w:spacing w:val="-2"/>
          <w:szCs w:val="28"/>
          <w:lang w:val="vi-VN"/>
        </w:rPr>
      </w:pPr>
      <w:r w:rsidRPr="00FA0A69">
        <w:rPr>
          <w:rFonts w:asciiTheme="minorHAnsi" w:hAnsiTheme="minorHAnsi"/>
          <w:b/>
          <w:bCs/>
          <w:spacing w:val="-2"/>
          <w:szCs w:val="28"/>
          <w:lang w:val="vi-VN"/>
        </w:rPr>
        <w:t>8.2.</w:t>
      </w:r>
      <w:r w:rsidR="0039475A" w:rsidRPr="00FA0A69">
        <w:rPr>
          <w:rFonts w:asciiTheme="minorHAnsi" w:hAnsiTheme="minorHAnsi"/>
          <w:b/>
          <w:bCs/>
          <w:spacing w:val="-2"/>
          <w:szCs w:val="28"/>
          <w:lang w:val="vi-VN"/>
        </w:rPr>
        <w:t xml:space="preserve"> </w:t>
      </w:r>
      <w:r w:rsidR="0039475A" w:rsidRPr="007C51C4">
        <w:rPr>
          <w:rFonts w:ascii="Times New Roman Bold" w:hAnsi="Times New Roman Bold"/>
          <w:b/>
          <w:bCs/>
          <w:spacing w:val="-2"/>
          <w:szCs w:val="28"/>
          <w:lang w:val="vi-VN"/>
        </w:rPr>
        <w:t>Đăng ký lưu hành bổ sung do thay đổi quyền sở hữu số đăng ký lưu hành chế phẩm diệt côn trùng, diệt khuẩn dùng trong lĩnh vực gia dụng và y tế</w:t>
      </w:r>
      <w:r w:rsidRPr="00FA0A69">
        <w:rPr>
          <w:rFonts w:asciiTheme="minorHAnsi" w:hAnsiTheme="minorHAnsi"/>
          <w:b/>
          <w:bCs/>
          <w:spacing w:val="-2"/>
          <w:szCs w:val="28"/>
          <w:lang w:val="vi-VN"/>
        </w:rPr>
        <w:t>.</w:t>
      </w:r>
    </w:p>
    <w:p w14:paraId="3D3C3790" w14:textId="064A8E34" w:rsidR="0039475A" w:rsidRPr="00FA0A69" w:rsidRDefault="003B5EEF" w:rsidP="00E41818">
      <w:pPr>
        <w:jc w:val="both"/>
        <w:rPr>
          <w:b/>
          <w:bCs/>
          <w:szCs w:val="28"/>
          <w:lang w:val="vi-VN"/>
        </w:rPr>
      </w:pPr>
      <w:r w:rsidRPr="00FA0A69">
        <w:rPr>
          <w:b/>
          <w:bCs/>
          <w:szCs w:val="28"/>
          <w:lang w:val="vi-VN"/>
        </w:rPr>
        <w:t>8.3.</w:t>
      </w:r>
      <w:r w:rsidR="0039475A" w:rsidRPr="00FA0A69">
        <w:rPr>
          <w:b/>
          <w:bCs/>
          <w:szCs w:val="28"/>
          <w:lang w:val="vi-VN"/>
        </w:rPr>
        <w:t xml:space="preserve"> </w:t>
      </w:r>
      <w:r w:rsidR="0039475A" w:rsidRPr="007C51C4">
        <w:rPr>
          <w:b/>
          <w:bCs/>
          <w:szCs w:val="28"/>
          <w:lang w:val="vi-VN"/>
        </w:rPr>
        <w:t>Đăng ký lưu hành bổ sung do đổi tên chế phẩm diệt côn trùng, diệt khuẩn dùng trong lĩnh vực gia dụng và y tế</w:t>
      </w:r>
      <w:r w:rsidR="0039475A" w:rsidRPr="00FA0A69">
        <w:rPr>
          <w:b/>
          <w:bCs/>
          <w:szCs w:val="28"/>
          <w:lang w:val="vi-VN"/>
        </w:rPr>
        <w:t>.</w:t>
      </w:r>
    </w:p>
    <w:p w14:paraId="118464F9" w14:textId="0E7EC30E" w:rsidR="007A0736" w:rsidRPr="00FA0A69" w:rsidRDefault="003B5EEF" w:rsidP="00E41818">
      <w:pPr>
        <w:jc w:val="both"/>
        <w:rPr>
          <w:rFonts w:asciiTheme="minorHAnsi" w:hAnsiTheme="minorHAnsi"/>
          <w:b/>
          <w:bCs/>
          <w:szCs w:val="28"/>
          <w:lang w:val="vi-VN"/>
        </w:rPr>
      </w:pPr>
      <w:r w:rsidRPr="00FA0A69">
        <w:rPr>
          <w:b/>
          <w:bCs/>
          <w:szCs w:val="28"/>
          <w:lang w:val="vi-VN"/>
        </w:rPr>
        <w:t>8.4.</w:t>
      </w:r>
      <w:r w:rsidR="007A0736" w:rsidRPr="00FA0A69">
        <w:rPr>
          <w:b/>
          <w:bCs/>
          <w:szCs w:val="28"/>
          <w:lang w:val="vi-VN"/>
        </w:rPr>
        <w:t xml:space="preserve"> </w:t>
      </w:r>
      <w:r w:rsidR="007A0736" w:rsidRPr="007C51C4">
        <w:rPr>
          <w:b/>
          <w:bCs/>
          <w:szCs w:val="28"/>
          <w:lang w:val="vi-VN"/>
        </w:rPr>
        <w:t>Đăng ký lưu hành bổ sung do thay đổi tên, địa chỉ liên lạc của đơn vị đăng ký, đơn vị sản xuất chế phẩm diệt côn trùng, diệt khuẩn dùng trong lĩnh vực gia dụng và y tế</w:t>
      </w:r>
      <w:r w:rsidRPr="00FA0A69">
        <w:rPr>
          <w:b/>
          <w:bCs/>
          <w:szCs w:val="28"/>
          <w:lang w:val="vi-VN"/>
        </w:rPr>
        <w:t>.</w:t>
      </w:r>
    </w:p>
    <w:p w14:paraId="42CD7B25" w14:textId="28D85D9B" w:rsidR="005B1366" w:rsidRPr="00FA0A69" w:rsidRDefault="005B1366" w:rsidP="00E41818">
      <w:pPr>
        <w:jc w:val="both"/>
        <w:rPr>
          <w:b/>
          <w:szCs w:val="28"/>
          <w:lang w:val="vi-VN"/>
        </w:rPr>
      </w:pPr>
      <w:r w:rsidRPr="00FA0A69">
        <w:rPr>
          <w:rFonts w:cs="Times New Roman"/>
          <w:szCs w:val="28"/>
          <w:lang w:val="vi-VN"/>
        </w:rPr>
        <w:t xml:space="preserve">Thời gian thực hiện TTHC: </w:t>
      </w:r>
      <w:r w:rsidRPr="00FA0A69">
        <w:rPr>
          <w:szCs w:val="28"/>
          <w:lang w:val="vi-VN"/>
        </w:rPr>
        <w:t xml:space="preserve">30 ngày </w:t>
      </w:r>
      <w:r w:rsidR="006066CA" w:rsidRPr="00FA0A69">
        <w:rPr>
          <w:szCs w:val="28"/>
          <w:lang w:val="vi-VN"/>
        </w:rPr>
        <w:t xml:space="preserve">làm việc </w:t>
      </w:r>
      <w:r w:rsidRPr="00FA0A69">
        <w:rPr>
          <w:szCs w:val="28"/>
          <w:lang w:val="vi-VN"/>
        </w:rPr>
        <w:t>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E41818" w:rsidRPr="007C51C4" w14:paraId="0ED01692" w14:textId="77777777" w:rsidTr="00A90744">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003FEE00"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2F9A34F1"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49EDCB35"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Trách nhiệm</w:t>
            </w:r>
          </w:p>
          <w:p w14:paraId="42998752"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16E9312E"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Thời gian</w:t>
            </w:r>
          </w:p>
          <w:p w14:paraId="0B1063C4" w14:textId="77777777" w:rsidR="00E41818" w:rsidRPr="007C51C4" w:rsidRDefault="00E41818" w:rsidP="00A90744">
            <w:pPr>
              <w:spacing w:before="0" w:after="0"/>
              <w:rPr>
                <w:rFonts w:eastAsia="Calibri" w:cs="Times New Roman"/>
                <w:b/>
                <w:bCs/>
                <w:szCs w:val="28"/>
              </w:rPr>
            </w:pPr>
            <w:r w:rsidRPr="007C51C4">
              <w:rPr>
                <w:rFonts w:eastAsia="Calibri" w:cs="Times New Roman"/>
                <w:b/>
                <w:bCs/>
                <w:szCs w:val="28"/>
              </w:rPr>
              <w:t>thực hiện</w:t>
            </w:r>
          </w:p>
        </w:tc>
      </w:tr>
      <w:tr w:rsidR="00E41818" w:rsidRPr="007C51C4" w14:paraId="6AB5AF6E" w14:textId="77777777" w:rsidTr="00A90744">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5FFE93A3"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4472C1AF" w14:textId="77777777" w:rsidR="00E41818" w:rsidRPr="007C51C4" w:rsidRDefault="00E41818" w:rsidP="00A90744">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017D3EE1" w14:textId="397D5DC8" w:rsidR="00E41818" w:rsidRPr="007C51C4" w:rsidRDefault="00E41818" w:rsidP="00A90744">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C74704"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r w:rsidR="00C74704" w:rsidRPr="007C51C4">
              <w:rPr>
                <w:b w:val="0"/>
                <w:bCs w:val="0"/>
                <w:kern w:val="2"/>
                <w:sz w:val="28"/>
                <w:szCs w:val="28"/>
                <w14:ligatures w14:val="standardContextual"/>
              </w:rPr>
              <w:t>.</w:t>
            </w:r>
          </w:p>
          <w:p w14:paraId="3CE1EB38" w14:textId="77777777" w:rsidR="00E41818" w:rsidRPr="007C51C4" w:rsidRDefault="00E41818" w:rsidP="00A90744">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4209A700" w14:textId="77777777" w:rsidR="00E41818" w:rsidRPr="007C51C4" w:rsidRDefault="00E41818" w:rsidP="00A90744">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07588046" w14:textId="77777777" w:rsidR="00E41818" w:rsidRPr="007C51C4" w:rsidRDefault="00E41818" w:rsidP="00A90744">
            <w:pPr>
              <w:spacing w:before="0" w:after="0"/>
              <w:rPr>
                <w:rFonts w:eastAsia="Calibri" w:cs="Times New Roman"/>
                <w:szCs w:val="28"/>
              </w:rPr>
            </w:pPr>
          </w:p>
          <w:p w14:paraId="693DA5AA"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 xml:space="preserve">0,5 ngày </w:t>
            </w:r>
          </w:p>
          <w:p w14:paraId="7D095959" w14:textId="202EACC6" w:rsidR="00E41818" w:rsidRPr="007C51C4" w:rsidRDefault="00E41818" w:rsidP="00A90744">
            <w:pPr>
              <w:spacing w:before="0" w:after="0"/>
              <w:rPr>
                <w:rFonts w:eastAsia="Calibri" w:cs="Times New Roman"/>
                <w:szCs w:val="28"/>
              </w:rPr>
            </w:pPr>
          </w:p>
        </w:tc>
      </w:tr>
      <w:tr w:rsidR="00E41818" w:rsidRPr="007C51C4" w14:paraId="4A9697FF" w14:textId="77777777" w:rsidTr="00A90744">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5717F1CA"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4CA3C2A0" w14:textId="77777777" w:rsidR="00E41818" w:rsidRPr="007C51C4" w:rsidRDefault="00E41818" w:rsidP="00A90744">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17335F65" w14:textId="78AEA388" w:rsidR="00FB37E6" w:rsidRPr="007C51C4" w:rsidRDefault="00691F13" w:rsidP="007A0736">
            <w:pPr>
              <w:shd w:val="clear" w:color="auto" w:fill="FFFFFF" w:themeFill="background1"/>
              <w:spacing w:before="60"/>
              <w:jc w:val="both"/>
              <w:rPr>
                <w:bCs/>
                <w:i/>
                <w:iCs/>
                <w:kern w:val="2"/>
                <w:szCs w:val="28"/>
                <w14:ligatures w14:val="standardContextual"/>
              </w:rPr>
            </w:pPr>
            <w:r w:rsidRPr="007C51C4">
              <w:rPr>
                <w:bCs/>
                <w:kern w:val="2"/>
                <w:szCs w:val="28"/>
                <w14:ligatures w14:val="standardContextual"/>
              </w:rPr>
              <w:t xml:space="preserve">- </w:t>
            </w:r>
            <w:r w:rsidR="004C3600" w:rsidRPr="007C51C4">
              <w:rPr>
                <w:bCs/>
                <w:kern w:val="2"/>
                <w:szCs w:val="28"/>
                <w14:ligatures w14:val="standardContextual"/>
              </w:rPr>
              <w:t xml:space="preserve">Trường hợp không có yêu cầu sửa đổi, bổ sung hồ sơ: </w:t>
            </w:r>
            <w:r w:rsidR="00FB37E6" w:rsidRPr="007C51C4">
              <w:rPr>
                <w:bCs/>
                <w:kern w:val="2"/>
                <w:szCs w:val="28"/>
                <w14:ligatures w14:val="standardContextual"/>
              </w:rPr>
              <w:t xml:space="preserve">dự thảo văn bản thông báo </w:t>
            </w:r>
            <w:r w:rsidR="00883484" w:rsidRPr="007C51C4">
              <w:rPr>
                <w:bCs/>
                <w:kern w:val="2"/>
                <w:szCs w:val="28"/>
                <w14:ligatures w14:val="standardContextual"/>
              </w:rPr>
              <w:t>về việc gia hạn bổ sung hoặc không gia hạn bổ sung</w:t>
            </w:r>
            <w:r w:rsidR="00FB37E6" w:rsidRPr="007C51C4">
              <w:rPr>
                <w:bCs/>
                <w:kern w:val="2"/>
                <w:szCs w:val="28"/>
                <w14:ligatures w14:val="standardContextual"/>
              </w:rPr>
              <w:t xml:space="preserve"> </w:t>
            </w:r>
            <w:r w:rsidR="00FB37E6" w:rsidRPr="007C51C4">
              <w:rPr>
                <w:bCs/>
                <w:i/>
                <w:iCs/>
                <w:kern w:val="2"/>
                <w:szCs w:val="28"/>
                <w14:ligatures w14:val="standardContextual"/>
              </w:rPr>
              <w:t>(trường hợp hồ sơ không đủ điều kiện)</w:t>
            </w:r>
          </w:p>
          <w:p w14:paraId="5A03E411" w14:textId="73DB5B71" w:rsidR="00700A03" w:rsidRPr="007C51C4" w:rsidRDefault="00FB37E6" w:rsidP="007A0736">
            <w:pPr>
              <w:shd w:val="clear" w:color="auto" w:fill="FFFFFF" w:themeFill="background1"/>
              <w:spacing w:before="60"/>
              <w:jc w:val="both"/>
              <w:rPr>
                <w:szCs w:val="28"/>
              </w:rPr>
            </w:pPr>
            <w:r w:rsidRPr="007C51C4">
              <w:rPr>
                <w:szCs w:val="28"/>
              </w:rPr>
              <w:t xml:space="preserve">- </w:t>
            </w:r>
            <w:r w:rsidR="00700A03" w:rsidRPr="007C51C4">
              <w:rPr>
                <w:szCs w:val="28"/>
              </w:rPr>
              <w:t>Trường hợp hồ sơ có yêu cầu sửa đổi, bổ sung:</w:t>
            </w:r>
            <w:r w:rsidR="00EF7C28" w:rsidRPr="007C51C4">
              <w:rPr>
                <w:szCs w:val="28"/>
              </w:rPr>
              <w:t xml:space="preserve"> dự thảo văn bản thông báo, nêu rõ lý do và hướng dẫn sửa đổi, bổ sung hồ sơ.</w:t>
            </w:r>
            <w:r w:rsidR="000130D5" w:rsidRPr="007C51C4">
              <w:rPr>
                <w:szCs w:val="28"/>
              </w:rPr>
              <w:t xml:space="preserve"> </w:t>
            </w:r>
          </w:p>
          <w:p w14:paraId="404187F0" w14:textId="6848F21C" w:rsidR="00C74704" w:rsidRPr="007C51C4" w:rsidRDefault="00C74704" w:rsidP="007A0736">
            <w:pPr>
              <w:shd w:val="clear" w:color="auto" w:fill="FFFFFF" w:themeFill="background1"/>
              <w:spacing w:before="60"/>
              <w:jc w:val="both"/>
              <w:rPr>
                <w:bCs/>
                <w:kern w:val="2"/>
                <w:szCs w:val="28"/>
                <w14:ligatures w14:val="standardContextual"/>
              </w:rPr>
            </w:pPr>
            <w:r w:rsidRPr="007C51C4">
              <w:rPr>
                <w:szCs w:val="28"/>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2D08CD58" w14:textId="77777777" w:rsidR="00E41818" w:rsidRPr="007C51C4" w:rsidRDefault="00E41818" w:rsidP="00A90744">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45BA6390" w14:textId="77777777" w:rsidR="00E41818" w:rsidRPr="007C51C4" w:rsidRDefault="00E41818" w:rsidP="00A90744">
            <w:pPr>
              <w:spacing w:before="0" w:after="0"/>
              <w:rPr>
                <w:rFonts w:cs="Times New Roman"/>
                <w:kern w:val="2"/>
                <w:szCs w:val="28"/>
                <w14:ligatures w14:val="standardContextual"/>
              </w:rPr>
            </w:pPr>
            <w:r w:rsidRPr="007C51C4">
              <w:rPr>
                <w:rFonts w:cs="Times New Roman"/>
                <w:kern w:val="2"/>
                <w:szCs w:val="28"/>
                <w14:ligatures w14:val="standardContextual"/>
              </w:rPr>
              <w:t xml:space="preserve">25 ngày </w:t>
            </w:r>
          </w:p>
          <w:p w14:paraId="1A8A66CD" w14:textId="777BE73C" w:rsidR="00E41818" w:rsidRPr="007C51C4" w:rsidRDefault="00E41818" w:rsidP="00A90744">
            <w:pPr>
              <w:spacing w:before="0" w:after="0"/>
              <w:rPr>
                <w:rFonts w:eastAsia="Calibri" w:cs="Times New Roman"/>
                <w:szCs w:val="28"/>
              </w:rPr>
            </w:pPr>
          </w:p>
        </w:tc>
      </w:tr>
      <w:tr w:rsidR="00E41818" w:rsidRPr="007C51C4" w14:paraId="70A3A8BF" w14:textId="77777777" w:rsidTr="00A90744">
        <w:tc>
          <w:tcPr>
            <w:tcW w:w="709" w:type="dxa"/>
            <w:tcBorders>
              <w:top w:val="single" w:sz="4" w:space="0" w:color="000000"/>
              <w:left w:val="single" w:sz="4" w:space="0" w:color="000000"/>
              <w:bottom w:val="single" w:sz="4" w:space="0" w:color="000000"/>
              <w:right w:val="single" w:sz="4" w:space="0" w:color="000000"/>
            </w:tcBorders>
            <w:vAlign w:val="center"/>
          </w:tcPr>
          <w:p w14:paraId="0E51DD18"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759B91D2" w14:textId="77777777" w:rsidR="00E41818" w:rsidRPr="007C51C4" w:rsidRDefault="00E41818" w:rsidP="00A90744">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6C3616A7" w14:textId="457EAA52" w:rsidR="00E41818" w:rsidRPr="007C51C4" w:rsidRDefault="00E41818" w:rsidP="00A90744">
            <w:pPr>
              <w:spacing w:before="0" w:after="0"/>
              <w:rPr>
                <w:rFonts w:cs="Times New Roman"/>
                <w:szCs w:val="28"/>
              </w:rPr>
            </w:pPr>
            <w:r w:rsidRPr="007C51C4">
              <w:rPr>
                <w:rFonts w:cs="Times New Roman"/>
                <w:szCs w:val="28"/>
              </w:rPr>
              <w:t>Lãnh đạo phòng</w:t>
            </w:r>
            <w:r w:rsidR="007565FE"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720FFE20"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 xml:space="preserve">01 ngày </w:t>
            </w:r>
          </w:p>
          <w:p w14:paraId="6A94FC65" w14:textId="35594BEF" w:rsidR="00E41818" w:rsidRPr="007C51C4" w:rsidRDefault="00E41818" w:rsidP="00A90744">
            <w:pPr>
              <w:spacing w:before="0" w:after="0"/>
              <w:rPr>
                <w:rFonts w:eastAsia="Calibri" w:cs="Times New Roman"/>
                <w:szCs w:val="28"/>
              </w:rPr>
            </w:pPr>
          </w:p>
        </w:tc>
      </w:tr>
      <w:tr w:rsidR="00E41818" w:rsidRPr="007C51C4" w14:paraId="163C9FF2" w14:textId="77777777" w:rsidTr="00A90744">
        <w:tc>
          <w:tcPr>
            <w:tcW w:w="709" w:type="dxa"/>
            <w:tcBorders>
              <w:top w:val="single" w:sz="4" w:space="0" w:color="000000"/>
              <w:left w:val="single" w:sz="4" w:space="0" w:color="000000"/>
              <w:bottom w:val="single" w:sz="4" w:space="0" w:color="000000"/>
              <w:right w:val="single" w:sz="4" w:space="0" w:color="000000"/>
            </w:tcBorders>
            <w:vAlign w:val="center"/>
          </w:tcPr>
          <w:p w14:paraId="518DA378"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41C504A4" w14:textId="77777777" w:rsidR="00E41818" w:rsidRPr="007C51C4" w:rsidRDefault="00E41818" w:rsidP="00A90744">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3E4FDD72" w14:textId="77777777" w:rsidR="00E41818" w:rsidRPr="007C51C4" w:rsidRDefault="00E41818" w:rsidP="00A90744">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18EF3E66"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 xml:space="preserve">01 ngày </w:t>
            </w:r>
          </w:p>
          <w:p w14:paraId="2D399CAF" w14:textId="24735C2A" w:rsidR="00E41818" w:rsidRPr="007C51C4" w:rsidRDefault="00E41818" w:rsidP="00A90744">
            <w:pPr>
              <w:spacing w:before="0" w:after="0"/>
              <w:rPr>
                <w:rFonts w:eastAsia="Calibri" w:cs="Times New Roman"/>
                <w:szCs w:val="28"/>
              </w:rPr>
            </w:pPr>
          </w:p>
        </w:tc>
      </w:tr>
      <w:tr w:rsidR="00E41818" w:rsidRPr="007C51C4" w14:paraId="4C713D6F" w14:textId="77777777" w:rsidTr="00A90744">
        <w:tc>
          <w:tcPr>
            <w:tcW w:w="709" w:type="dxa"/>
            <w:tcBorders>
              <w:top w:val="single" w:sz="4" w:space="0" w:color="000000"/>
              <w:left w:val="single" w:sz="4" w:space="0" w:color="000000"/>
              <w:bottom w:val="single" w:sz="4" w:space="0" w:color="000000"/>
              <w:right w:val="single" w:sz="4" w:space="0" w:color="000000"/>
            </w:tcBorders>
            <w:vAlign w:val="center"/>
          </w:tcPr>
          <w:p w14:paraId="2ED0CD7F"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1B685F06" w14:textId="77777777" w:rsidR="00E41818" w:rsidRPr="007C51C4" w:rsidRDefault="00E41818" w:rsidP="00A90744">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0E123383" w14:textId="77777777" w:rsidR="00E41818" w:rsidRPr="007C51C4" w:rsidRDefault="00E41818" w:rsidP="00A90744">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6B4EE342" w14:textId="22261697" w:rsidR="00E41818" w:rsidRPr="007C51C4" w:rsidRDefault="00E41818" w:rsidP="006066CA">
            <w:pPr>
              <w:spacing w:before="0" w:after="0"/>
              <w:rPr>
                <w:rFonts w:eastAsia="Calibri" w:cs="Times New Roman"/>
                <w:szCs w:val="28"/>
              </w:rPr>
            </w:pPr>
            <w:r w:rsidRPr="007C51C4">
              <w:rPr>
                <w:rFonts w:eastAsia="Calibri" w:cs="Times New Roman"/>
                <w:szCs w:val="28"/>
              </w:rPr>
              <w:t xml:space="preserve">01 ngày </w:t>
            </w:r>
          </w:p>
        </w:tc>
      </w:tr>
      <w:tr w:rsidR="00E41818" w:rsidRPr="007C51C4" w14:paraId="63C821FE" w14:textId="77777777" w:rsidTr="00A90744">
        <w:tc>
          <w:tcPr>
            <w:tcW w:w="709" w:type="dxa"/>
            <w:tcBorders>
              <w:top w:val="single" w:sz="4" w:space="0" w:color="000000"/>
              <w:left w:val="single" w:sz="4" w:space="0" w:color="000000"/>
              <w:bottom w:val="single" w:sz="4" w:space="0" w:color="000000"/>
              <w:right w:val="single" w:sz="4" w:space="0" w:color="000000"/>
            </w:tcBorders>
            <w:vAlign w:val="center"/>
          </w:tcPr>
          <w:p w14:paraId="2F4E98E0" w14:textId="77777777" w:rsidR="00E41818" w:rsidRPr="007C51C4" w:rsidRDefault="00E41818" w:rsidP="00A90744">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2F6932B7" w14:textId="50BF10F9" w:rsidR="00E41818" w:rsidRPr="007C51C4" w:rsidRDefault="003141DC" w:rsidP="00A90744">
            <w:pPr>
              <w:spacing w:before="0" w:after="0"/>
              <w:jc w:val="both"/>
              <w:rPr>
                <w:rFonts w:cs="Times New Roman"/>
                <w:szCs w:val="28"/>
              </w:rPr>
            </w:pPr>
            <w:r w:rsidRPr="007C51C4">
              <w:rPr>
                <w:rFonts w:cs="Times New Roman"/>
                <w:szCs w:val="28"/>
              </w:rPr>
              <w:t xml:space="preserve">- Trường hợp </w:t>
            </w:r>
            <w:r w:rsidR="00CD785A" w:rsidRPr="007C51C4">
              <w:rPr>
                <w:rFonts w:cs="Times New Roman"/>
                <w:szCs w:val="28"/>
              </w:rPr>
              <w:t xml:space="preserve">không </w:t>
            </w:r>
            <w:r w:rsidRPr="007C51C4">
              <w:rPr>
                <w:rFonts w:cs="Times New Roman"/>
                <w:szCs w:val="28"/>
              </w:rPr>
              <w:t xml:space="preserve">có yêu cầu sửa đổi, bổ sung hồ sơ: </w:t>
            </w:r>
            <w:r w:rsidR="00E41818" w:rsidRPr="007C51C4">
              <w:rPr>
                <w:rFonts w:cs="Times New Roman"/>
                <w:szCs w:val="28"/>
              </w:rPr>
              <w:t>Trả kết quả trên Hệ thống thông tin giải quyết TTHC của tỉnh</w:t>
            </w:r>
            <w:r w:rsidR="000F4C60" w:rsidRPr="007C51C4">
              <w:rPr>
                <w:rFonts w:cs="Times New Roman"/>
                <w:szCs w:val="28"/>
              </w:rPr>
              <w:t>.</w:t>
            </w:r>
          </w:p>
          <w:p w14:paraId="754BA323" w14:textId="19523CFF" w:rsidR="003141DC" w:rsidRPr="007C51C4" w:rsidRDefault="003141DC" w:rsidP="00A90744">
            <w:pPr>
              <w:spacing w:before="0" w:after="0"/>
              <w:jc w:val="both"/>
              <w:rPr>
                <w:rFonts w:cs="Times New Roman"/>
                <w:szCs w:val="28"/>
              </w:rPr>
            </w:pPr>
            <w:r w:rsidRPr="007C51C4">
              <w:rPr>
                <w:rFonts w:cs="Times New Roman"/>
                <w:szCs w:val="28"/>
              </w:rPr>
              <w:t xml:space="preserve">- Trường hợp có yêu cầu sửa đổi, bổ sung hồ sơ: </w:t>
            </w:r>
            <w:r w:rsidRPr="007C51C4">
              <w:rPr>
                <w:rFonts w:cs="Times New Roman"/>
                <w:b/>
                <w:bCs/>
                <w:szCs w:val="28"/>
              </w:rPr>
              <w:t>dừng hồ sơ 30 ngày</w:t>
            </w:r>
            <w:r w:rsidR="000130D5" w:rsidRPr="007C51C4">
              <w:rPr>
                <w:rFonts w:cs="Times New Roman"/>
                <w:szCs w:val="28"/>
              </w:rPr>
              <w:t xml:space="preserve"> (</w:t>
            </w:r>
            <w:r w:rsidR="000130D5" w:rsidRPr="007C51C4">
              <w:rPr>
                <w:szCs w:val="28"/>
                <w:lang w:val="vi-VN"/>
              </w:rPr>
              <w:t>trong thời hạn 30 ngày kể từ ngày ghi trên văn bản thông báo đề nghị sửa đổi, bổ sung hồ sơ và trong thời gian chậm nhất là 10 ngày trước khi số đăng ký lưu hành hết hiệu lực, cơ sở đăng ký gia hạn phải sửa đổi, bổ sung kèm theo văn bản giải trình và gửi đến</w:t>
            </w:r>
            <w:r w:rsidR="004C37D5" w:rsidRPr="007C51C4">
              <w:rPr>
                <w:szCs w:val="28"/>
              </w:rPr>
              <w:t xml:space="preserve"> Sở Y tế, nếu quá thời hạn trên hồ sơ sẽ bị hủy bỏ</w:t>
            </w:r>
            <w:r w:rsidR="000130D5" w:rsidRPr="007C51C4">
              <w:rPr>
                <w:rFonts w:cs="Times New Roman"/>
                <w:szCs w:val="2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71BE66C7" w14:textId="77777777" w:rsidR="00E41818" w:rsidRPr="007C51C4" w:rsidRDefault="00E41818" w:rsidP="00A90744">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3079E43E" w14:textId="77777777" w:rsidR="00E41818" w:rsidRPr="007C51C4" w:rsidRDefault="00E41818" w:rsidP="00A90744">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4F35F36B" w14:textId="789A5C92" w:rsidR="00E41818" w:rsidRPr="007C51C4" w:rsidRDefault="00E41818" w:rsidP="00A90744">
            <w:pPr>
              <w:spacing w:before="0" w:after="0"/>
              <w:rPr>
                <w:rFonts w:eastAsia="Calibri" w:cs="Times New Roman"/>
                <w:szCs w:val="28"/>
              </w:rPr>
            </w:pPr>
          </w:p>
        </w:tc>
      </w:tr>
      <w:tr w:rsidR="00E41818" w:rsidRPr="007C51C4" w14:paraId="1BEC3042" w14:textId="77777777" w:rsidTr="00A90744">
        <w:tc>
          <w:tcPr>
            <w:tcW w:w="709" w:type="dxa"/>
            <w:tcBorders>
              <w:top w:val="single" w:sz="4" w:space="0" w:color="000000"/>
              <w:left w:val="single" w:sz="4" w:space="0" w:color="000000"/>
              <w:bottom w:val="single" w:sz="4" w:space="0" w:color="000000"/>
              <w:right w:val="single" w:sz="4" w:space="0" w:color="000000"/>
            </w:tcBorders>
            <w:vAlign w:val="center"/>
          </w:tcPr>
          <w:p w14:paraId="0FCCEA1D" w14:textId="77777777" w:rsidR="00E41818" w:rsidRPr="007C51C4" w:rsidRDefault="00E41818" w:rsidP="00A90744">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3EF9F745" w14:textId="2E2CCEF8" w:rsidR="00CC20E4" w:rsidRPr="007C51C4" w:rsidRDefault="00E41818" w:rsidP="00CC20E4">
            <w:pPr>
              <w:spacing w:before="0" w:after="0"/>
              <w:jc w:val="both"/>
              <w:rPr>
                <w:rFonts w:cs="Times New Roman"/>
                <w:szCs w:val="28"/>
              </w:rPr>
            </w:pPr>
            <w:r w:rsidRPr="007C51C4">
              <w:rPr>
                <w:rFonts w:cs="Times New Roman"/>
                <w:szCs w:val="28"/>
              </w:rPr>
              <w:t>Trả kết quả giải quyết TTHC</w:t>
            </w:r>
            <w:r w:rsidR="00CC20E4" w:rsidRPr="007C51C4">
              <w:rPr>
                <w:rFonts w:cs="Times New Roman"/>
                <w:szCs w:val="28"/>
              </w:rPr>
              <w:t>,</w:t>
            </w:r>
            <w:r w:rsidRPr="007C51C4">
              <w:rPr>
                <w:rFonts w:cs="Times New Roman"/>
                <w:szCs w:val="28"/>
              </w:rPr>
              <w:t xml:space="preserve"> </w:t>
            </w:r>
            <w:r w:rsidR="00CC20E4" w:rsidRPr="007C51C4">
              <w:rPr>
                <w:rFonts w:cs="Times New Roman"/>
                <w:szCs w:val="28"/>
              </w:rPr>
              <w:t>t</w:t>
            </w:r>
            <w:r w:rsidRPr="007C51C4">
              <w:rPr>
                <w:rFonts w:cs="Times New Roman"/>
                <w:szCs w:val="28"/>
              </w:rPr>
              <w: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168FEF48" w14:textId="77777777" w:rsidR="00E41818" w:rsidRPr="007C51C4" w:rsidRDefault="00E41818" w:rsidP="00A90744">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2ADB4F23" w14:textId="77777777" w:rsidR="00E41818" w:rsidRPr="007C51C4" w:rsidRDefault="00E41818" w:rsidP="00A90744">
            <w:pPr>
              <w:spacing w:before="0" w:after="0"/>
              <w:rPr>
                <w:rFonts w:cs="Times New Roman"/>
                <w:szCs w:val="28"/>
              </w:rPr>
            </w:pPr>
            <w:r w:rsidRPr="007C51C4">
              <w:rPr>
                <w:rFonts w:cs="Times New Roman"/>
                <w:szCs w:val="28"/>
              </w:rPr>
              <w:t xml:space="preserve">Không tính </w:t>
            </w:r>
          </w:p>
          <w:p w14:paraId="3A77AB1C" w14:textId="77777777" w:rsidR="00E41818" w:rsidRPr="007C51C4" w:rsidRDefault="00E41818" w:rsidP="00A90744">
            <w:pPr>
              <w:spacing w:before="0" w:after="0"/>
              <w:rPr>
                <w:rFonts w:eastAsia="Calibri" w:cs="Times New Roman"/>
                <w:szCs w:val="28"/>
              </w:rPr>
            </w:pPr>
            <w:r w:rsidRPr="007C51C4">
              <w:rPr>
                <w:rFonts w:cs="Times New Roman"/>
                <w:szCs w:val="28"/>
              </w:rPr>
              <w:t>thời gian</w:t>
            </w:r>
          </w:p>
        </w:tc>
      </w:tr>
      <w:tr w:rsidR="00E41818" w:rsidRPr="007C51C4" w14:paraId="6B4C8520" w14:textId="77777777" w:rsidTr="00A90744">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4F041AB5" w14:textId="77777777" w:rsidR="00E41818" w:rsidRPr="007C51C4" w:rsidRDefault="00E41818" w:rsidP="00A90744">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1BB58DA" w14:textId="7EDCFA6A" w:rsidR="00E41818" w:rsidRPr="007C51C4" w:rsidRDefault="00E41818" w:rsidP="002D7F81">
            <w:pPr>
              <w:spacing w:before="0" w:after="0"/>
              <w:rPr>
                <w:rFonts w:cs="Times New Roman"/>
                <w:b/>
                <w:bCs/>
                <w:szCs w:val="28"/>
              </w:rPr>
            </w:pPr>
            <w:r w:rsidRPr="007C51C4">
              <w:rPr>
                <w:rFonts w:cs="Times New Roman"/>
                <w:b/>
                <w:bCs/>
                <w:szCs w:val="28"/>
              </w:rPr>
              <w:t>30</w:t>
            </w:r>
            <w:r w:rsidR="002D7F81" w:rsidRPr="007C51C4">
              <w:rPr>
                <w:rFonts w:cs="Times New Roman"/>
                <w:b/>
                <w:bCs/>
                <w:szCs w:val="28"/>
              </w:rPr>
              <w:t xml:space="preserve"> ngày </w:t>
            </w:r>
          </w:p>
        </w:tc>
      </w:tr>
    </w:tbl>
    <w:p w14:paraId="08214DB2" w14:textId="49B1902D" w:rsidR="00ED019E" w:rsidRPr="007C51C4" w:rsidRDefault="005B1366" w:rsidP="00ED019E">
      <w:pPr>
        <w:jc w:val="both"/>
        <w:rPr>
          <w:rFonts w:asciiTheme="minorHAnsi" w:hAnsiTheme="minorHAnsi"/>
          <w:b/>
          <w:bCs/>
          <w:spacing w:val="-2"/>
          <w:szCs w:val="28"/>
          <w:lang w:val="vi-VN"/>
        </w:rPr>
      </w:pPr>
      <w:r w:rsidRPr="007C51C4">
        <w:rPr>
          <w:rFonts w:cs="Times New Roman"/>
          <w:b/>
          <w:szCs w:val="28"/>
        </w:rPr>
        <w:t>9</w:t>
      </w:r>
      <w:r w:rsidR="00221FA4" w:rsidRPr="007C51C4">
        <w:rPr>
          <w:rFonts w:cs="Times New Roman"/>
          <w:b/>
          <w:szCs w:val="28"/>
        </w:rPr>
        <w:t>.</w:t>
      </w:r>
      <w:r w:rsidR="00221FA4" w:rsidRPr="007C51C4">
        <w:rPr>
          <w:rFonts w:cs="Times New Roman"/>
          <w:szCs w:val="28"/>
        </w:rPr>
        <w:t xml:space="preserve"> </w:t>
      </w:r>
      <w:r w:rsidR="00D846CA" w:rsidRPr="007C51C4">
        <w:rPr>
          <w:b/>
          <w:bCs/>
          <w:szCs w:val="28"/>
          <w:lang w:val="vi-VN"/>
        </w:rPr>
        <w:t xml:space="preserve">Đăng ký lưu hành bổ sung do thay đổi địa điểm cơ sở sản xuất, thay đổi cơ sở sản xuất chế phẩm diệt côn trùng, diệt khuẩn dùng trong lĩnh vực gia dụng và y tế </w:t>
      </w:r>
    </w:p>
    <w:p w14:paraId="70EAE414" w14:textId="4E15DE97" w:rsidR="008A0106" w:rsidRPr="00FA0A69" w:rsidRDefault="00D846CA" w:rsidP="00D846CA">
      <w:pPr>
        <w:jc w:val="both"/>
        <w:rPr>
          <w:b/>
          <w:szCs w:val="28"/>
          <w:lang w:val="vi-VN"/>
        </w:rPr>
      </w:pPr>
      <w:r w:rsidRPr="00FA0A69">
        <w:rPr>
          <w:rFonts w:cs="Times New Roman"/>
          <w:szCs w:val="28"/>
          <w:lang w:val="vi-VN"/>
        </w:rPr>
        <w:t xml:space="preserve">Thời gian thực hiện TTHC: </w:t>
      </w:r>
      <w:r w:rsidR="00A10564" w:rsidRPr="00FA0A69">
        <w:rPr>
          <w:szCs w:val="28"/>
          <w:lang w:val="vi-VN"/>
        </w:rPr>
        <w:t>60 ngày làm việc 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665"/>
        <w:gridCol w:w="1871"/>
      </w:tblGrid>
      <w:tr w:rsidR="00533526" w:rsidRPr="007C51C4" w14:paraId="77C394B2" w14:textId="77777777" w:rsidTr="008960A1">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06603109"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3345D83F"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Trình tự</w:t>
            </w:r>
          </w:p>
        </w:tc>
        <w:tc>
          <w:tcPr>
            <w:tcW w:w="2665" w:type="dxa"/>
            <w:tcBorders>
              <w:top w:val="single" w:sz="4" w:space="0" w:color="auto"/>
              <w:left w:val="single" w:sz="4" w:space="0" w:color="000000"/>
              <w:bottom w:val="single" w:sz="4" w:space="0" w:color="000000"/>
              <w:right w:val="single" w:sz="4" w:space="0" w:color="000000"/>
            </w:tcBorders>
            <w:vAlign w:val="center"/>
            <w:hideMark/>
          </w:tcPr>
          <w:p w14:paraId="1985C8A6"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Trách nhiệm</w:t>
            </w:r>
          </w:p>
          <w:p w14:paraId="3C6F4107"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thực hiện</w:t>
            </w:r>
          </w:p>
        </w:tc>
        <w:tc>
          <w:tcPr>
            <w:tcW w:w="1871" w:type="dxa"/>
            <w:tcBorders>
              <w:top w:val="single" w:sz="4" w:space="0" w:color="auto"/>
              <w:left w:val="single" w:sz="4" w:space="0" w:color="000000"/>
              <w:bottom w:val="single" w:sz="4" w:space="0" w:color="000000"/>
              <w:right w:val="single" w:sz="4" w:space="0" w:color="000000"/>
            </w:tcBorders>
            <w:vAlign w:val="center"/>
            <w:hideMark/>
          </w:tcPr>
          <w:p w14:paraId="131E7047"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Thời gian</w:t>
            </w:r>
          </w:p>
          <w:p w14:paraId="11C61941" w14:textId="77777777" w:rsidR="00533526" w:rsidRPr="007C51C4" w:rsidRDefault="00533526" w:rsidP="00A90744">
            <w:pPr>
              <w:spacing w:before="0" w:after="0"/>
              <w:rPr>
                <w:rFonts w:eastAsia="Calibri" w:cs="Times New Roman"/>
                <w:b/>
                <w:bCs/>
                <w:szCs w:val="28"/>
              </w:rPr>
            </w:pPr>
            <w:r w:rsidRPr="007C51C4">
              <w:rPr>
                <w:rFonts w:eastAsia="Calibri" w:cs="Times New Roman"/>
                <w:b/>
                <w:bCs/>
                <w:szCs w:val="28"/>
              </w:rPr>
              <w:t>thực hiện</w:t>
            </w:r>
          </w:p>
        </w:tc>
      </w:tr>
      <w:tr w:rsidR="00533526" w:rsidRPr="007C51C4" w14:paraId="0D5EEE5C" w14:textId="77777777" w:rsidTr="008960A1">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52C78D0" w14:textId="77777777" w:rsidR="00533526" w:rsidRPr="007C51C4" w:rsidRDefault="00533526" w:rsidP="00A90744">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362378B0" w14:textId="77777777" w:rsidR="00533526" w:rsidRPr="007C51C4" w:rsidRDefault="00533526" w:rsidP="00A90744">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09D9C977" w14:textId="3F9C9AA4" w:rsidR="00533526" w:rsidRPr="007C51C4" w:rsidRDefault="00533526" w:rsidP="00A90744">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D171D7"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03127F53" w14:textId="77777777" w:rsidR="00533526" w:rsidRPr="007C51C4" w:rsidRDefault="00533526" w:rsidP="00A90744">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665" w:type="dxa"/>
            <w:tcBorders>
              <w:top w:val="single" w:sz="4" w:space="0" w:color="000000"/>
              <w:left w:val="single" w:sz="4" w:space="0" w:color="000000"/>
              <w:bottom w:val="single" w:sz="4" w:space="0" w:color="000000"/>
              <w:right w:val="single" w:sz="4" w:space="0" w:color="000000"/>
            </w:tcBorders>
            <w:vAlign w:val="center"/>
          </w:tcPr>
          <w:p w14:paraId="77AB4341" w14:textId="77777777" w:rsidR="00533526" w:rsidRPr="007C51C4" w:rsidRDefault="00533526" w:rsidP="00A90744">
            <w:pPr>
              <w:spacing w:before="0" w:after="0"/>
              <w:rPr>
                <w:rFonts w:cs="Times New Roman"/>
                <w:szCs w:val="28"/>
              </w:rPr>
            </w:pPr>
            <w:r w:rsidRPr="007C51C4">
              <w:rPr>
                <w:rFonts w:cs="Times New Roman"/>
                <w:szCs w:val="28"/>
              </w:rPr>
              <w:t>CCMC tại TTPVHCC</w:t>
            </w:r>
          </w:p>
        </w:tc>
        <w:tc>
          <w:tcPr>
            <w:tcW w:w="1871" w:type="dxa"/>
            <w:tcBorders>
              <w:top w:val="single" w:sz="4" w:space="0" w:color="000000"/>
              <w:left w:val="single" w:sz="4" w:space="0" w:color="000000"/>
              <w:bottom w:val="single" w:sz="4" w:space="0" w:color="000000"/>
              <w:right w:val="single" w:sz="4" w:space="0" w:color="000000"/>
            </w:tcBorders>
            <w:vAlign w:val="center"/>
          </w:tcPr>
          <w:p w14:paraId="004005FD" w14:textId="77777777" w:rsidR="00533526" w:rsidRPr="007C51C4" w:rsidRDefault="00533526" w:rsidP="00A90744">
            <w:pPr>
              <w:spacing w:before="0" w:after="0"/>
              <w:rPr>
                <w:rFonts w:eastAsia="Calibri" w:cs="Times New Roman"/>
                <w:szCs w:val="28"/>
              </w:rPr>
            </w:pPr>
          </w:p>
          <w:p w14:paraId="33325835" w14:textId="77777777" w:rsidR="00533526" w:rsidRPr="007C51C4" w:rsidRDefault="00533526" w:rsidP="00A90744">
            <w:pPr>
              <w:spacing w:before="0" w:after="0"/>
              <w:rPr>
                <w:rFonts w:eastAsia="Calibri" w:cs="Times New Roman"/>
                <w:szCs w:val="28"/>
              </w:rPr>
            </w:pPr>
            <w:r w:rsidRPr="007C51C4">
              <w:rPr>
                <w:rFonts w:eastAsia="Calibri" w:cs="Times New Roman"/>
                <w:szCs w:val="28"/>
              </w:rPr>
              <w:t xml:space="preserve">0,5 ngày </w:t>
            </w:r>
          </w:p>
          <w:p w14:paraId="2D6EC3EC" w14:textId="10852370" w:rsidR="00533526" w:rsidRPr="007C51C4" w:rsidRDefault="00533526" w:rsidP="00A90744">
            <w:pPr>
              <w:spacing w:before="0" w:after="0"/>
              <w:rPr>
                <w:rFonts w:eastAsia="Calibri" w:cs="Times New Roman"/>
                <w:szCs w:val="28"/>
              </w:rPr>
            </w:pPr>
          </w:p>
        </w:tc>
      </w:tr>
      <w:tr w:rsidR="00533526" w:rsidRPr="007C51C4" w14:paraId="7D2FF9CE" w14:textId="77777777" w:rsidTr="008960A1">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0DEAE6B0" w14:textId="77777777" w:rsidR="00533526" w:rsidRPr="007C51C4" w:rsidRDefault="00533526" w:rsidP="00A90744">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2E71AE84" w14:textId="2EDDEA8B" w:rsidR="007928B5" w:rsidRPr="007C51C4" w:rsidRDefault="00533526" w:rsidP="007928B5">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r w:rsidR="008960A1" w:rsidRPr="007C51C4">
              <w:rPr>
                <w:rFonts w:eastAsiaTheme="minorHAnsi"/>
                <w:b w:val="0"/>
                <w:bCs w:val="0"/>
                <w:kern w:val="2"/>
                <w:sz w:val="28"/>
                <w:szCs w:val="28"/>
                <w14:ligatures w14:val="standardContextual"/>
              </w:rPr>
              <w:t xml:space="preserve"> </w:t>
            </w:r>
          </w:p>
          <w:p w14:paraId="2B446D98" w14:textId="212CDA2B" w:rsidR="004B4DCB" w:rsidRPr="007C51C4" w:rsidRDefault="007928B5" w:rsidP="008960A1">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 xml:space="preserve">- Trường hợp có yêu cầu sửa đổi, bổ sung hồ sơ: </w:t>
            </w:r>
            <w:r w:rsidR="00BF1C3E">
              <w:rPr>
                <w:rFonts w:eastAsiaTheme="minorHAnsi"/>
                <w:b w:val="0"/>
                <w:bCs w:val="0"/>
                <w:kern w:val="2"/>
                <w:sz w:val="28"/>
                <w:szCs w:val="28"/>
                <w14:ligatures w14:val="standardContextual"/>
              </w:rPr>
              <w:t>ban hành</w:t>
            </w:r>
            <w:r w:rsidR="008960A1" w:rsidRPr="007C51C4">
              <w:rPr>
                <w:rFonts w:eastAsiaTheme="minorHAnsi"/>
                <w:b w:val="0"/>
                <w:bCs w:val="0"/>
                <w:kern w:val="2"/>
                <w:sz w:val="28"/>
                <w:szCs w:val="28"/>
                <w14:ligatures w14:val="standardContextual"/>
              </w:rPr>
              <w:t xml:space="preserve"> văn bản về việc bổ sung, sửa đổi hồ sơ</w:t>
            </w:r>
            <w:r w:rsidR="004B4DCB" w:rsidRPr="007C51C4">
              <w:rPr>
                <w:rFonts w:eastAsiaTheme="minorHAnsi"/>
                <w:b w:val="0"/>
                <w:bCs w:val="0"/>
                <w:kern w:val="2"/>
                <w:sz w:val="28"/>
                <w:szCs w:val="28"/>
                <w14:ligatures w14:val="standardContextual"/>
              </w:rPr>
              <w:t>.</w:t>
            </w:r>
          </w:p>
          <w:p w14:paraId="0B82990C" w14:textId="7791A993" w:rsidR="00533526" w:rsidRPr="007C51C4" w:rsidRDefault="004B4DCB" w:rsidP="00BF1C3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 Trường hợp không có yêu cầu sửa đổi, bổ sung hồ sơ: </w:t>
            </w:r>
            <w:r w:rsidR="00BF1C3E">
              <w:rPr>
                <w:rFonts w:eastAsiaTheme="minorHAnsi"/>
                <w:b w:val="0"/>
                <w:bCs w:val="0"/>
                <w:kern w:val="2"/>
                <w:sz w:val="28"/>
                <w:szCs w:val="28"/>
                <w14:ligatures w14:val="standardContextual"/>
              </w:rPr>
              <w:t>ban hành</w:t>
            </w:r>
            <w:r w:rsidRPr="007C51C4">
              <w:rPr>
                <w:rFonts w:eastAsiaTheme="minorHAnsi"/>
                <w:b w:val="0"/>
                <w:bCs w:val="0"/>
                <w:kern w:val="2"/>
                <w:sz w:val="28"/>
                <w:szCs w:val="28"/>
                <w14:ligatures w14:val="standardContextual"/>
              </w:rPr>
              <w:t xml:space="preserve"> văn bản</w:t>
            </w:r>
            <w:r w:rsidR="008960A1" w:rsidRPr="007C51C4">
              <w:rPr>
                <w:rFonts w:eastAsiaTheme="minorHAnsi"/>
                <w:b w:val="0"/>
                <w:bCs w:val="0"/>
                <w:kern w:val="2"/>
                <w:sz w:val="28"/>
                <w:szCs w:val="28"/>
                <w14:ligatures w14:val="standardContextual"/>
              </w:rPr>
              <w:t xml:space="preserve"> cho phép khảo nghiệm</w:t>
            </w:r>
            <w:r w:rsidR="00BF1C3E">
              <w:rPr>
                <w:rFonts w:eastAsiaTheme="minorHAnsi"/>
                <w:b w:val="0"/>
                <w:bCs w:val="0"/>
                <w:kern w:val="2"/>
                <w:sz w:val="28"/>
                <w:szCs w:val="28"/>
                <w14:ligatures w14:val="standardContextual"/>
              </w:rPr>
              <w:t xml:space="preserve"> h</w:t>
            </w:r>
            <w:r w:rsidR="008960A1" w:rsidRPr="007C51C4">
              <w:rPr>
                <w:rFonts w:eastAsiaTheme="minorHAnsi"/>
                <w:b w:val="0"/>
                <w:bCs w:val="0"/>
                <w:kern w:val="2"/>
                <w:sz w:val="28"/>
                <w:szCs w:val="28"/>
                <w14:ligatures w14:val="standardContextual"/>
              </w:rPr>
              <w:t>oặc không cho phép khảo nghiệm và nêu rõ lý do.</w:t>
            </w:r>
            <w:r w:rsidR="00681D9B" w:rsidRPr="007C51C4">
              <w:rPr>
                <w:rFonts w:eastAsiaTheme="minorHAnsi"/>
                <w:b w:val="0"/>
                <w:bCs w:val="0"/>
                <w:kern w:val="2"/>
                <w:sz w:val="28"/>
                <w:szCs w:val="28"/>
                <w14:ligatures w14:val="standardContextual"/>
              </w:rPr>
              <w:t xml:space="preserve"> </w:t>
            </w:r>
          </w:p>
        </w:tc>
        <w:tc>
          <w:tcPr>
            <w:tcW w:w="2665" w:type="dxa"/>
            <w:tcBorders>
              <w:top w:val="single" w:sz="4" w:space="0" w:color="000000"/>
              <w:left w:val="single" w:sz="4" w:space="0" w:color="000000"/>
              <w:bottom w:val="single" w:sz="4" w:space="0" w:color="000000"/>
              <w:right w:val="single" w:sz="4" w:space="0" w:color="000000"/>
            </w:tcBorders>
            <w:vAlign w:val="center"/>
          </w:tcPr>
          <w:p w14:paraId="2C360554" w14:textId="0F8882AB" w:rsidR="00533526" w:rsidRPr="007C51C4" w:rsidRDefault="00533526" w:rsidP="00A90744">
            <w:pPr>
              <w:spacing w:before="0" w:after="0"/>
              <w:rPr>
                <w:rFonts w:cs="Times New Roman"/>
                <w:szCs w:val="28"/>
              </w:rPr>
            </w:pPr>
            <w:r w:rsidRPr="007C51C4">
              <w:rPr>
                <w:rFonts w:cs="Times New Roman"/>
                <w:szCs w:val="28"/>
              </w:rPr>
              <w:t>Công chức được phân công giải quyết TTHC</w:t>
            </w:r>
            <w:r w:rsidR="00BF1C3E">
              <w:rPr>
                <w:rFonts w:cs="Times New Roman"/>
                <w:szCs w:val="28"/>
              </w:rPr>
              <w:t>, Lãnh đạo phòng NVYD, Lãnh đạo Sở, Văn thư Sở</w:t>
            </w:r>
          </w:p>
        </w:tc>
        <w:tc>
          <w:tcPr>
            <w:tcW w:w="1871" w:type="dxa"/>
            <w:tcBorders>
              <w:top w:val="single" w:sz="4" w:space="0" w:color="000000"/>
              <w:left w:val="single" w:sz="4" w:space="0" w:color="000000"/>
              <w:bottom w:val="single" w:sz="4" w:space="0" w:color="000000"/>
              <w:right w:val="single" w:sz="4" w:space="0" w:color="000000"/>
            </w:tcBorders>
            <w:vAlign w:val="center"/>
          </w:tcPr>
          <w:p w14:paraId="2F772230" w14:textId="1DD77F83" w:rsidR="00533526" w:rsidRPr="007C51C4" w:rsidRDefault="00690FAC" w:rsidP="00A90744">
            <w:pPr>
              <w:spacing w:before="0" w:after="0"/>
              <w:rPr>
                <w:rFonts w:cs="Times New Roman"/>
                <w:kern w:val="2"/>
                <w:szCs w:val="28"/>
                <w14:ligatures w14:val="standardContextual"/>
              </w:rPr>
            </w:pPr>
            <w:r w:rsidRPr="007C51C4">
              <w:rPr>
                <w:rFonts w:cs="Times New Roman"/>
                <w:kern w:val="2"/>
                <w:szCs w:val="28"/>
                <w14:ligatures w14:val="standardContextual"/>
              </w:rPr>
              <w:t>30</w:t>
            </w:r>
            <w:r w:rsidR="00533526" w:rsidRPr="007C51C4">
              <w:rPr>
                <w:rFonts w:cs="Times New Roman"/>
                <w:kern w:val="2"/>
                <w:szCs w:val="28"/>
                <w14:ligatures w14:val="standardContextual"/>
              </w:rPr>
              <w:t xml:space="preserve"> ngày </w:t>
            </w:r>
          </w:p>
          <w:p w14:paraId="08674789" w14:textId="0B9BE517" w:rsidR="00533526" w:rsidRPr="007C51C4" w:rsidRDefault="00533526" w:rsidP="00A90744">
            <w:pPr>
              <w:spacing w:before="0" w:after="0"/>
              <w:rPr>
                <w:rFonts w:eastAsia="Calibri" w:cs="Times New Roman"/>
                <w:szCs w:val="28"/>
              </w:rPr>
            </w:pPr>
          </w:p>
        </w:tc>
      </w:tr>
      <w:tr w:rsidR="00E864D5" w:rsidRPr="00364420" w14:paraId="332F802E"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5F3782DC" w14:textId="1897D669" w:rsidR="00D846CA" w:rsidRPr="00364420" w:rsidRDefault="00D846CA" w:rsidP="00D846CA">
            <w:pPr>
              <w:spacing w:before="0" w:after="0"/>
              <w:rPr>
                <w:rFonts w:eastAsia="Calibri" w:cs="Times New Roman"/>
                <w:color w:val="000000" w:themeColor="text1"/>
                <w:szCs w:val="28"/>
              </w:rPr>
            </w:pPr>
            <w:r w:rsidRPr="00364420">
              <w:rPr>
                <w:rFonts w:eastAsia="Calibri" w:cs="Times New Roman"/>
                <w:color w:val="000000" w:themeColor="text1"/>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484A909F" w14:textId="126AB162" w:rsidR="008821E5" w:rsidRPr="00364420" w:rsidRDefault="008821E5" w:rsidP="00D846CA">
            <w:pPr>
              <w:spacing w:before="0" w:after="0"/>
              <w:jc w:val="both"/>
              <w:rPr>
                <w:bCs/>
                <w:color w:val="000000" w:themeColor="text1"/>
                <w:kern w:val="2"/>
                <w:szCs w:val="28"/>
                <w14:ligatures w14:val="standardContextual"/>
              </w:rPr>
            </w:pPr>
            <w:r w:rsidRPr="00364420">
              <w:rPr>
                <w:bCs/>
                <w:color w:val="000000" w:themeColor="text1"/>
                <w:kern w:val="2"/>
                <w:szCs w:val="28"/>
                <w14:ligatures w14:val="standardContextual"/>
              </w:rPr>
              <w:t xml:space="preserve">- Trường hợp yêu cầu sửa đổi, bổ sung hồ sơ: dừng hồ sơ 90 ngày. </w:t>
            </w:r>
            <w:r w:rsidRPr="00364420">
              <w:rPr>
                <w:color w:val="000000" w:themeColor="text1"/>
                <w:szCs w:val="28"/>
                <w:lang w:val="vi-VN"/>
              </w:rPr>
              <w:t xml:space="preserve">trong thời hạn 90 ngày kể từ ngày ghi trên văn bản, cơ sở phải hoàn chỉnh hồ sơ, giải trình bằng văn bản và gửi đến </w:t>
            </w:r>
            <w:r w:rsidRPr="00364420">
              <w:rPr>
                <w:color w:val="000000" w:themeColor="text1"/>
                <w:szCs w:val="28"/>
              </w:rPr>
              <w:t xml:space="preserve">Sở Y tế </w:t>
            </w:r>
            <w:r w:rsidRPr="00364420">
              <w:rPr>
                <w:i/>
                <w:iCs/>
                <w:color w:val="000000" w:themeColor="text1"/>
                <w:szCs w:val="28"/>
              </w:rPr>
              <w:t>(nếu quá thời hạn trên hồ sơ sẽ bị hủy)</w:t>
            </w:r>
            <w:r w:rsidR="00BE2A3E" w:rsidRPr="00364420">
              <w:rPr>
                <w:color w:val="000000" w:themeColor="text1"/>
                <w:szCs w:val="28"/>
              </w:rPr>
              <w:t>.</w:t>
            </w:r>
          </w:p>
          <w:p w14:paraId="6FA4241C" w14:textId="1583AFAF" w:rsidR="00D846CA" w:rsidRPr="00364420" w:rsidRDefault="008821E5" w:rsidP="00577831">
            <w:pPr>
              <w:spacing w:before="0" w:after="0"/>
              <w:jc w:val="both"/>
              <w:rPr>
                <w:rFonts w:eastAsia="Calibri" w:cs="Times New Roman"/>
                <w:color w:val="000000" w:themeColor="text1"/>
                <w:szCs w:val="28"/>
              </w:rPr>
            </w:pPr>
            <w:r w:rsidRPr="00364420">
              <w:rPr>
                <w:bCs/>
                <w:color w:val="000000" w:themeColor="text1"/>
                <w:kern w:val="2"/>
                <w:szCs w:val="28"/>
                <w14:ligatures w14:val="standardContextual"/>
              </w:rPr>
              <w:t>- Trường hợp cho phép khảo nghiệm:</w:t>
            </w:r>
            <w:r w:rsidR="00BE2A3E" w:rsidRPr="00364420">
              <w:rPr>
                <w:bCs/>
                <w:color w:val="000000" w:themeColor="text1"/>
                <w:kern w:val="2"/>
                <w:szCs w:val="28"/>
                <w14:ligatures w14:val="standardContextual"/>
              </w:rPr>
              <w:t xml:space="preserve"> dừng hồ sở 12 tháng. T</w:t>
            </w:r>
            <w:r w:rsidR="00BE2A3E" w:rsidRPr="00364420">
              <w:rPr>
                <w:color w:val="000000" w:themeColor="text1"/>
                <w:szCs w:val="28"/>
                <w:lang w:val="vi-VN"/>
              </w:rPr>
              <w:t>rong thời gian tối đa 12 tháng kể từ ngày ghi trên công văn cho phép khảo nghiệm, cơ sở phải nộp kết quả khảo nghiệm để bổ sung vào hồ sơ</w:t>
            </w:r>
            <w:r w:rsidR="00992114" w:rsidRPr="00364420">
              <w:rPr>
                <w:color w:val="000000" w:themeColor="text1"/>
                <w:szCs w:val="28"/>
              </w:rPr>
              <w:t>.</w:t>
            </w:r>
          </w:p>
        </w:tc>
        <w:tc>
          <w:tcPr>
            <w:tcW w:w="2665" w:type="dxa"/>
            <w:tcBorders>
              <w:top w:val="single" w:sz="4" w:space="0" w:color="000000"/>
              <w:left w:val="single" w:sz="4" w:space="0" w:color="000000"/>
              <w:bottom w:val="single" w:sz="4" w:space="0" w:color="000000"/>
              <w:right w:val="single" w:sz="4" w:space="0" w:color="000000"/>
            </w:tcBorders>
            <w:vAlign w:val="center"/>
          </w:tcPr>
          <w:p w14:paraId="070A3F7C" w14:textId="0681BA47" w:rsidR="00D846CA" w:rsidRPr="00364420" w:rsidRDefault="00D846CA" w:rsidP="00D846CA">
            <w:pPr>
              <w:spacing w:before="0" w:after="0"/>
              <w:rPr>
                <w:rFonts w:cs="Times New Roman"/>
                <w:color w:val="000000" w:themeColor="text1"/>
                <w:szCs w:val="28"/>
              </w:rPr>
            </w:pPr>
            <w:r w:rsidRPr="00364420">
              <w:rPr>
                <w:rFonts w:cs="Times New Roman"/>
                <w:color w:val="000000" w:themeColor="text1"/>
                <w:szCs w:val="28"/>
              </w:rPr>
              <w:t>Công chức được phân công giải quyết TTHC</w:t>
            </w:r>
          </w:p>
        </w:tc>
        <w:tc>
          <w:tcPr>
            <w:tcW w:w="1871" w:type="dxa"/>
            <w:tcBorders>
              <w:top w:val="single" w:sz="4" w:space="0" w:color="000000"/>
              <w:left w:val="single" w:sz="4" w:space="0" w:color="000000"/>
              <w:bottom w:val="single" w:sz="4" w:space="0" w:color="000000"/>
              <w:right w:val="single" w:sz="4" w:space="0" w:color="000000"/>
            </w:tcBorders>
            <w:vAlign w:val="center"/>
          </w:tcPr>
          <w:p w14:paraId="2F322E85" w14:textId="46EAF242" w:rsidR="00D846CA" w:rsidRPr="00364420" w:rsidRDefault="00852A39" w:rsidP="002D7F81">
            <w:pPr>
              <w:spacing w:before="0" w:after="0"/>
              <w:rPr>
                <w:rFonts w:eastAsia="Calibri" w:cs="Times New Roman"/>
                <w:color w:val="000000" w:themeColor="text1"/>
                <w:szCs w:val="28"/>
              </w:rPr>
            </w:pPr>
            <w:r w:rsidRPr="00364420">
              <w:rPr>
                <w:rFonts w:eastAsia="Calibri" w:cs="Times New Roman"/>
                <w:color w:val="000000" w:themeColor="text1"/>
                <w:szCs w:val="28"/>
              </w:rPr>
              <w:t>Dừng hồ sơ</w:t>
            </w:r>
            <w:r w:rsidR="007A0736" w:rsidRPr="00364420">
              <w:rPr>
                <w:rFonts w:eastAsia="Calibri" w:cs="Times New Roman"/>
                <w:color w:val="000000" w:themeColor="text1"/>
                <w:szCs w:val="28"/>
              </w:rPr>
              <w:t xml:space="preserve"> </w:t>
            </w:r>
          </w:p>
        </w:tc>
      </w:tr>
      <w:tr w:rsidR="00852A39" w:rsidRPr="00E864D5" w14:paraId="3DF5B46B"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64DEA2A8" w14:textId="14B314CB" w:rsidR="00852A39" w:rsidRPr="00364420" w:rsidRDefault="00852A39" w:rsidP="00D846CA">
            <w:pPr>
              <w:spacing w:before="0" w:after="0"/>
              <w:rPr>
                <w:rFonts w:eastAsia="Calibri" w:cs="Times New Roman"/>
                <w:color w:val="000000" w:themeColor="text1"/>
                <w:szCs w:val="28"/>
              </w:rPr>
            </w:pPr>
            <w:r w:rsidRPr="00364420">
              <w:rPr>
                <w:rFonts w:eastAsia="Calibri" w:cs="Times New Roman"/>
                <w:color w:val="000000" w:themeColor="text1"/>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4699FCFE" w14:textId="1D4ABF30" w:rsidR="00852A39" w:rsidRPr="00364420" w:rsidRDefault="00577831" w:rsidP="00D846CA">
            <w:pPr>
              <w:spacing w:before="0" w:after="0"/>
              <w:jc w:val="both"/>
              <w:rPr>
                <w:color w:val="000000" w:themeColor="text1"/>
                <w:szCs w:val="28"/>
              </w:rPr>
            </w:pPr>
            <w:r w:rsidRPr="00364420">
              <w:rPr>
                <w:bCs/>
                <w:color w:val="000000" w:themeColor="text1"/>
                <w:kern w:val="2"/>
                <w:szCs w:val="28"/>
                <w14:ligatures w14:val="standardContextual"/>
              </w:rPr>
              <w:t>Sau khi nhận được phiếu trả lời kết quả khảo nghiệm</w:t>
            </w:r>
            <w:r w:rsidR="008B7369" w:rsidRPr="00364420">
              <w:rPr>
                <w:bCs/>
                <w:color w:val="000000" w:themeColor="text1"/>
                <w:kern w:val="2"/>
                <w:szCs w:val="28"/>
                <w14:ligatures w14:val="standardContextual"/>
              </w:rPr>
              <w:t xml:space="preserve"> hoặc </w:t>
            </w:r>
            <w:r w:rsidR="00364420" w:rsidRPr="00364420">
              <w:rPr>
                <w:bCs/>
                <w:color w:val="000000" w:themeColor="text1"/>
                <w:kern w:val="2"/>
                <w:szCs w:val="28"/>
                <w14:ligatures w14:val="standardContextual"/>
              </w:rPr>
              <w:t xml:space="preserve">văn bản </w:t>
            </w:r>
            <w:r w:rsidR="008B7369" w:rsidRPr="00364420">
              <w:rPr>
                <w:bCs/>
                <w:color w:val="000000" w:themeColor="text1"/>
                <w:kern w:val="2"/>
                <w:szCs w:val="28"/>
                <w14:ligatures w14:val="standardContextual"/>
              </w:rPr>
              <w:t>bổ sung hồ sơ</w:t>
            </w:r>
            <w:r w:rsidRPr="00364420">
              <w:rPr>
                <w:bCs/>
                <w:color w:val="000000" w:themeColor="text1"/>
                <w:kern w:val="2"/>
                <w:szCs w:val="28"/>
                <w14:ligatures w14:val="standardContextual"/>
              </w:rPr>
              <w:t xml:space="preserve">: </w:t>
            </w:r>
            <w:r w:rsidR="008B7369" w:rsidRPr="00364420">
              <w:rPr>
                <w:bCs/>
                <w:color w:val="000000" w:themeColor="text1"/>
                <w:kern w:val="2"/>
                <w:szCs w:val="28"/>
                <w14:ligatures w14:val="standardContextual"/>
              </w:rPr>
              <w:t>d</w:t>
            </w:r>
            <w:r w:rsidRPr="00364420">
              <w:rPr>
                <w:bCs/>
                <w:color w:val="000000" w:themeColor="text1"/>
                <w:kern w:val="2"/>
                <w:szCs w:val="28"/>
                <w14:ligatures w14:val="standardContextual"/>
              </w:rPr>
              <w:t xml:space="preserve">ự thảo </w:t>
            </w:r>
            <w:r w:rsidRPr="00364420">
              <w:rPr>
                <w:color w:val="000000" w:themeColor="text1"/>
                <w:szCs w:val="28"/>
                <w:lang w:val="vi-VN"/>
              </w:rPr>
              <w:t>văn bản thông báo cho cơ sở đăng ký lưu hành hoặc không cấp số đăng ký lưu hành</w:t>
            </w:r>
            <w:r w:rsidR="008B7369" w:rsidRPr="00364420">
              <w:rPr>
                <w:color w:val="000000" w:themeColor="text1"/>
                <w:szCs w:val="28"/>
              </w:rPr>
              <w:t>.</w:t>
            </w:r>
          </w:p>
          <w:p w14:paraId="4C13030A" w14:textId="43273FB9" w:rsidR="008B7369" w:rsidRPr="00364420" w:rsidRDefault="008B7369" w:rsidP="00D846CA">
            <w:pPr>
              <w:spacing w:before="0" w:after="0"/>
              <w:jc w:val="both"/>
              <w:rPr>
                <w:bCs/>
                <w:color w:val="000000" w:themeColor="text1"/>
                <w:kern w:val="2"/>
                <w:szCs w:val="28"/>
                <w14:ligatures w14:val="standardContextual"/>
              </w:rPr>
            </w:pPr>
            <w:r w:rsidRPr="00364420">
              <w:rPr>
                <w:color w:val="000000" w:themeColor="text1"/>
                <w:szCs w:val="28"/>
              </w:rPr>
              <w:t>Trình Lãnh đạo phòng.</w:t>
            </w:r>
          </w:p>
        </w:tc>
        <w:tc>
          <w:tcPr>
            <w:tcW w:w="2665" w:type="dxa"/>
            <w:tcBorders>
              <w:top w:val="single" w:sz="4" w:space="0" w:color="000000"/>
              <w:left w:val="single" w:sz="4" w:space="0" w:color="000000"/>
              <w:bottom w:val="single" w:sz="4" w:space="0" w:color="000000"/>
              <w:right w:val="single" w:sz="4" w:space="0" w:color="000000"/>
            </w:tcBorders>
            <w:vAlign w:val="center"/>
          </w:tcPr>
          <w:p w14:paraId="106861B7" w14:textId="6BAEA41E" w:rsidR="00852A39" w:rsidRPr="00364420" w:rsidRDefault="008B7369" w:rsidP="00D846CA">
            <w:pPr>
              <w:spacing w:before="0" w:after="0"/>
              <w:rPr>
                <w:rFonts w:cs="Times New Roman"/>
                <w:color w:val="000000" w:themeColor="text1"/>
                <w:szCs w:val="28"/>
              </w:rPr>
            </w:pPr>
            <w:r w:rsidRPr="00364420">
              <w:rPr>
                <w:rFonts w:cs="Times New Roman"/>
                <w:color w:val="000000" w:themeColor="text1"/>
                <w:szCs w:val="28"/>
              </w:rPr>
              <w:t>Công chức được phân công giải quyết TTHC</w:t>
            </w:r>
          </w:p>
        </w:tc>
        <w:tc>
          <w:tcPr>
            <w:tcW w:w="1871" w:type="dxa"/>
            <w:tcBorders>
              <w:top w:val="single" w:sz="4" w:space="0" w:color="000000"/>
              <w:left w:val="single" w:sz="4" w:space="0" w:color="000000"/>
              <w:bottom w:val="single" w:sz="4" w:space="0" w:color="000000"/>
              <w:right w:val="single" w:sz="4" w:space="0" w:color="000000"/>
            </w:tcBorders>
            <w:vAlign w:val="center"/>
          </w:tcPr>
          <w:p w14:paraId="0F795D1C" w14:textId="5D8F1FB7" w:rsidR="00852A39" w:rsidRPr="00E864D5" w:rsidRDefault="00C249FE" w:rsidP="002D7F81">
            <w:pPr>
              <w:spacing w:before="0" w:after="0"/>
              <w:rPr>
                <w:rFonts w:eastAsia="Calibri" w:cs="Times New Roman"/>
                <w:color w:val="000000" w:themeColor="text1"/>
                <w:szCs w:val="28"/>
              </w:rPr>
            </w:pPr>
            <w:r w:rsidRPr="00364420">
              <w:rPr>
                <w:rFonts w:eastAsia="Calibri" w:cs="Times New Roman"/>
                <w:color w:val="000000" w:themeColor="text1"/>
                <w:szCs w:val="28"/>
              </w:rPr>
              <w:t>25 ngày</w:t>
            </w:r>
          </w:p>
        </w:tc>
      </w:tr>
      <w:tr w:rsidR="00D846CA" w:rsidRPr="007C51C4" w14:paraId="6A6A0E89"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348F4607" w14:textId="454D75A2" w:rsidR="00D846CA" w:rsidRPr="007C51C4" w:rsidRDefault="00D846CA" w:rsidP="00D846CA">
            <w:pPr>
              <w:spacing w:before="0" w:after="0"/>
              <w:rPr>
                <w:rFonts w:eastAsia="Calibri" w:cs="Times New Roman"/>
                <w:szCs w:val="28"/>
              </w:rPr>
            </w:pPr>
            <w:r w:rsidRPr="007C51C4">
              <w:rPr>
                <w:rFonts w:eastAsia="Calibri" w:cs="Times New Roman"/>
                <w:szCs w:val="28"/>
              </w:rPr>
              <w:t>B</w:t>
            </w:r>
            <w:r w:rsidR="00852A39" w:rsidRPr="007C51C4">
              <w:rPr>
                <w:rFonts w:eastAsia="Calibri" w:cs="Times New Roman"/>
                <w:szCs w:val="28"/>
              </w:rPr>
              <w:t>5</w:t>
            </w:r>
          </w:p>
        </w:tc>
        <w:tc>
          <w:tcPr>
            <w:tcW w:w="5245" w:type="dxa"/>
            <w:tcBorders>
              <w:top w:val="single" w:sz="4" w:space="0" w:color="000000"/>
              <w:left w:val="single" w:sz="4" w:space="0" w:color="000000"/>
              <w:bottom w:val="single" w:sz="4" w:space="0" w:color="000000"/>
              <w:right w:val="single" w:sz="4" w:space="0" w:color="000000"/>
            </w:tcBorders>
            <w:vAlign w:val="center"/>
          </w:tcPr>
          <w:p w14:paraId="777E4D7C" w14:textId="77777777" w:rsidR="00D846CA" w:rsidRPr="007C51C4" w:rsidRDefault="00D846CA" w:rsidP="00D846CA">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665" w:type="dxa"/>
            <w:tcBorders>
              <w:top w:val="single" w:sz="4" w:space="0" w:color="000000"/>
              <w:left w:val="single" w:sz="4" w:space="0" w:color="000000"/>
              <w:bottom w:val="single" w:sz="4" w:space="0" w:color="000000"/>
              <w:right w:val="single" w:sz="4" w:space="0" w:color="000000"/>
            </w:tcBorders>
            <w:vAlign w:val="center"/>
          </w:tcPr>
          <w:p w14:paraId="436F912C" w14:textId="2A40BB63" w:rsidR="00D846CA" w:rsidRPr="007C51C4" w:rsidRDefault="00D846CA" w:rsidP="00D846CA">
            <w:pPr>
              <w:spacing w:before="0" w:after="0"/>
              <w:rPr>
                <w:rFonts w:cs="Times New Roman"/>
                <w:szCs w:val="28"/>
              </w:rPr>
            </w:pPr>
            <w:r w:rsidRPr="007C51C4">
              <w:rPr>
                <w:rFonts w:cs="Times New Roman"/>
                <w:szCs w:val="28"/>
              </w:rPr>
              <w:t>Lãnh đạo phòng</w:t>
            </w:r>
            <w:r w:rsidR="00C249FE" w:rsidRPr="007C51C4">
              <w:rPr>
                <w:rFonts w:cs="Times New Roman"/>
                <w:szCs w:val="28"/>
              </w:rPr>
              <w:t xml:space="preserve"> NVYD</w:t>
            </w:r>
          </w:p>
        </w:tc>
        <w:tc>
          <w:tcPr>
            <w:tcW w:w="1871" w:type="dxa"/>
            <w:tcBorders>
              <w:top w:val="single" w:sz="4" w:space="0" w:color="000000"/>
              <w:left w:val="single" w:sz="4" w:space="0" w:color="000000"/>
              <w:bottom w:val="single" w:sz="4" w:space="0" w:color="000000"/>
              <w:right w:val="single" w:sz="4" w:space="0" w:color="000000"/>
            </w:tcBorders>
            <w:vAlign w:val="center"/>
          </w:tcPr>
          <w:p w14:paraId="2A211A08" w14:textId="77777777" w:rsidR="00D846CA" w:rsidRPr="007C51C4" w:rsidRDefault="00D846CA" w:rsidP="00D846CA">
            <w:pPr>
              <w:spacing w:before="0" w:after="0"/>
              <w:rPr>
                <w:rFonts w:eastAsia="Calibri" w:cs="Times New Roman"/>
                <w:szCs w:val="28"/>
              </w:rPr>
            </w:pPr>
            <w:r w:rsidRPr="007C51C4">
              <w:rPr>
                <w:rFonts w:eastAsia="Calibri" w:cs="Times New Roman"/>
                <w:szCs w:val="28"/>
              </w:rPr>
              <w:t xml:space="preserve">01 ngày </w:t>
            </w:r>
          </w:p>
          <w:p w14:paraId="52F05E9A" w14:textId="75202711" w:rsidR="00D846CA" w:rsidRPr="007C51C4" w:rsidRDefault="00D846CA" w:rsidP="00D846CA">
            <w:pPr>
              <w:spacing w:before="0" w:after="0"/>
              <w:rPr>
                <w:rFonts w:eastAsia="Calibri" w:cs="Times New Roman"/>
                <w:szCs w:val="28"/>
              </w:rPr>
            </w:pPr>
          </w:p>
        </w:tc>
      </w:tr>
      <w:tr w:rsidR="00D846CA" w:rsidRPr="007C51C4" w14:paraId="4A73B87F"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01BCA0C0" w14:textId="6033C259" w:rsidR="00D846CA" w:rsidRPr="007C51C4" w:rsidRDefault="00D846CA" w:rsidP="00D846CA">
            <w:pPr>
              <w:spacing w:before="0" w:after="0"/>
              <w:rPr>
                <w:rFonts w:eastAsia="Calibri" w:cs="Times New Roman"/>
                <w:szCs w:val="28"/>
              </w:rPr>
            </w:pPr>
            <w:r w:rsidRPr="007C51C4">
              <w:rPr>
                <w:rFonts w:eastAsia="Calibri" w:cs="Times New Roman"/>
                <w:szCs w:val="28"/>
              </w:rPr>
              <w:t>B</w:t>
            </w:r>
            <w:r w:rsidR="00852A39" w:rsidRPr="007C51C4">
              <w:rPr>
                <w:rFonts w:eastAsia="Calibri" w:cs="Times New Roman"/>
                <w:szCs w:val="28"/>
              </w:rPr>
              <w:t>6</w:t>
            </w:r>
          </w:p>
        </w:tc>
        <w:tc>
          <w:tcPr>
            <w:tcW w:w="5245" w:type="dxa"/>
            <w:tcBorders>
              <w:top w:val="single" w:sz="4" w:space="0" w:color="000000"/>
              <w:left w:val="single" w:sz="4" w:space="0" w:color="000000"/>
              <w:bottom w:val="single" w:sz="4" w:space="0" w:color="000000"/>
              <w:right w:val="single" w:sz="4" w:space="0" w:color="000000"/>
            </w:tcBorders>
            <w:vAlign w:val="center"/>
          </w:tcPr>
          <w:p w14:paraId="3C6F8658" w14:textId="77777777" w:rsidR="00D846CA" w:rsidRPr="007C51C4" w:rsidRDefault="00D846CA" w:rsidP="00D846CA">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665" w:type="dxa"/>
            <w:tcBorders>
              <w:top w:val="single" w:sz="4" w:space="0" w:color="000000"/>
              <w:left w:val="single" w:sz="4" w:space="0" w:color="000000"/>
              <w:bottom w:val="single" w:sz="4" w:space="0" w:color="000000"/>
              <w:right w:val="single" w:sz="4" w:space="0" w:color="000000"/>
            </w:tcBorders>
            <w:vAlign w:val="center"/>
          </w:tcPr>
          <w:p w14:paraId="1D81B856" w14:textId="77777777" w:rsidR="00D846CA" w:rsidRPr="007C51C4" w:rsidRDefault="00D846CA" w:rsidP="00D846CA">
            <w:pPr>
              <w:spacing w:before="0" w:after="0"/>
              <w:rPr>
                <w:rFonts w:cs="Times New Roman"/>
                <w:szCs w:val="28"/>
              </w:rPr>
            </w:pPr>
            <w:r w:rsidRPr="007C51C4">
              <w:rPr>
                <w:rFonts w:cs="Times New Roman"/>
                <w:szCs w:val="28"/>
              </w:rPr>
              <w:t>Lãnh đạo Sở</w:t>
            </w:r>
          </w:p>
        </w:tc>
        <w:tc>
          <w:tcPr>
            <w:tcW w:w="1871" w:type="dxa"/>
            <w:tcBorders>
              <w:top w:val="single" w:sz="4" w:space="0" w:color="000000"/>
              <w:left w:val="single" w:sz="4" w:space="0" w:color="000000"/>
              <w:bottom w:val="single" w:sz="4" w:space="0" w:color="000000"/>
              <w:right w:val="single" w:sz="4" w:space="0" w:color="000000"/>
            </w:tcBorders>
            <w:vAlign w:val="center"/>
          </w:tcPr>
          <w:p w14:paraId="148987F9" w14:textId="77777777" w:rsidR="00D846CA" w:rsidRPr="007C51C4" w:rsidRDefault="00D846CA" w:rsidP="00D846CA">
            <w:pPr>
              <w:spacing w:before="0" w:after="0"/>
              <w:rPr>
                <w:rFonts w:eastAsia="Calibri" w:cs="Times New Roman"/>
                <w:szCs w:val="28"/>
              </w:rPr>
            </w:pPr>
            <w:r w:rsidRPr="007C51C4">
              <w:rPr>
                <w:rFonts w:eastAsia="Calibri" w:cs="Times New Roman"/>
                <w:szCs w:val="28"/>
              </w:rPr>
              <w:t xml:space="preserve">01 ngày </w:t>
            </w:r>
          </w:p>
          <w:p w14:paraId="7B320EEE" w14:textId="0EE5531A" w:rsidR="00D846CA" w:rsidRPr="007C51C4" w:rsidRDefault="00D846CA" w:rsidP="00D846CA">
            <w:pPr>
              <w:spacing w:before="0" w:after="0"/>
              <w:rPr>
                <w:rFonts w:eastAsia="Calibri" w:cs="Times New Roman"/>
                <w:szCs w:val="28"/>
              </w:rPr>
            </w:pPr>
          </w:p>
        </w:tc>
      </w:tr>
      <w:tr w:rsidR="00D846CA" w:rsidRPr="007C51C4" w14:paraId="23455C53"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5479B9AD" w14:textId="5690C941" w:rsidR="00D846CA" w:rsidRPr="007C51C4" w:rsidRDefault="00D846CA" w:rsidP="00D846CA">
            <w:pPr>
              <w:spacing w:before="0" w:after="0"/>
              <w:rPr>
                <w:rFonts w:eastAsia="Calibri" w:cs="Times New Roman"/>
                <w:szCs w:val="28"/>
              </w:rPr>
            </w:pPr>
            <w:r w:rsidRPr="007C51C4">
              <w:rPr>
                <w:rFonts w:eastAsia="Calibri" w:cs="Times New Roman"/>
                <w:szCs w:val="28"/>
              </w:rPr>
              <w:t>B</w:t>
            </w:r>
            <w:r w:rsidR="00852A39" w:rsidRPr="007C51C4">
              <w:rPr>
                <w:rFonts w:eastAsia="Calibri" w:cs="Times New Roman"/>
                <w:szCs w:val="28"/>
              </w:rPr>
              <w:t>7</w:t>
            </w:r>
          </w:p>
        </w:tc>
        <w:tc>
          <w:tcPr>
            <w:tcW w:w="5245" w:type="dxa"/>
            <w:tcBorders>
              <w:top w:val="single" w:sz="4" w:space="0" w:color="000000"/>
              <w:left w:val="single" w:sz="4" w:space="0" w:color="000000"/>
              <w:bottom w:val="single" w:sz="4" w:space="0" w:color="000000"/>
              <w:right w:val="single" w:sz="4" w:space="0" w:color="000000"/>
            </w:tcBorders>
            <w:vAlign w:val="center"/>
          </w:tcPr>
          <w:p w14:paraId="5CD4FE02" w14:textId="77777777" w:rsidR="00D846CA" w:rsidRPr="007C51C4" w:rsidRDefault="00D846CA" w:rsidP="00D846CA">
            <w:pPr>
              <w:spacing w:before="0" w:after="0"/>
              <w:jc w:val="both"/>
              <w:rPr>
                <w:rFonts w:cs="Times New Roman"/>
                <w:szCs w:val="28"/>
              </w:rPr>
            </w:pPr>
            <w:r w:rsidRPr="007C51C4">
              <w:rPr>
                <w:rFonts w:cs="Times New Roman"/>
                <w:szCs w:val="28"/>
              </w:rPr>
              <w:t>Vào sổ, đóng dấu, lưu trữ hồ sơ, phát hành văn bản</w:t>
            </w:r>
          </w:p>
        </w:tc>
        <w:tc>
          <w:tcPr>
            <w:tcW w:w="2665" w:type="dxa"/>
            <w:tcBorders>
              <w:top w:val="single" w:sz="4" w:space="0" w:color="000000"/>
              <w:left w:val="single" w:sz="4" w:space="0" w:color="000000"/>
              <w:bottom w:val="single" w:sz="4" w:space="0" w:color="000000"/>
              <w:right w:val="single" w:sz="4" w:space="0" w:color="000000"/>
            </w:tcBorders>
            <w:vAlign w:val="center"/>
          </w:tcPr>
          <w:p w14:paraId="72217C99" w14:textId="77777777" w:rsidR="00D846CA" w:rsidRPr="007C51C4" w:rsidRDefault="00D846CA" w:rsidP="00D846CA">
            <w:pPr>
              <w:spacing w:before="0" w:after="0"/>
              <w:rPr>
                <w:rFonts w:cs="Times New Roman"/>
                <w:szCs w:val="28"/>
              </w:rPr>
            </w:pPr>
            <w:r w:rsidRPr="007C51C4">
              <w:rPr>
                <w:rFonts w:cs="Times New Roman"/>
                <w:szCs w:val="28"/>
              </w:rPr>
              <w:t>Văn thư Sở</w:t>
            </w:r>
          </w:p>
        </w:tc>
        <w:tc>
          <w:tcPr>
            <w:tcW w:w="1871" w:type="dxa"/>
            <w:tcBorders>
              <w:top w:val="single" w:sz="4" w:space="0" w:color="000000"/>
              <w:left w:val="single" w:sz="4" w:space="0" w:color="000000"/>
              <w:bottom w:val="single" w:sz="4" w:space="0" w:color="000000"/>
              <w:right w:val="single" w:sz="4" w:space="0" w:color="000000"/>
            </w:tcBorders>
            <w:vAlign w:val="center"/>
          </w:tcPr>
          <w:p w14:paraId="09B5ECAD" w14:textId="4E0AA735" w:rsidR="00D846CA" w:rsidRPr="007C51C4" w:rsidRDefault="00D846CA" w:rsidP="002D7F81">
            <w:pPr>
              <w:spacing w:before="0" w:after="0"/>
              <w:rPr>
                <w:rFonts w:eastAsia="Calibri" w:cs="Times New Roman"/>
                <w:szCs w:val="28"/>
              </w:rPr>
            </w:pPr>
            <w:r w:rsidRPr="007C51C4">
              <w:rPr>
                <w:rFonts w:eastAsia="Calibri" w:cs="Times New Roman"/>
                <w:szCs w:val="28"/>
              </w:rPr>
              <w:t xml:space="preserve">01 ngày </w:t>
            </w:r>
          </w:p>
        </w:tc>
      </w:tr>
      <w:tr w:rsidR="00D846CA" w:rsidRPr="007C51C4" w14:paraId="13BB7C5B"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36F3ADD3" w14:textId="22314466" w:rsidR="00D846CA" w:rsidRPr="007C51C4" w:rsidRDefault="00D846CA" w:rsidP="00D846CA">
            <w:pPr>
              <w:spacing w:before="0" w:after="0"/>
              <w:rPr>
                <w:rFonts w:eastAsia="Calibri" w:cs="Times New Roman"/>
                <w:szCs w:val="28"/>
              </w:rPr>
            </w:pPr>
            <w:r w:rsidRPr="007C51C4">
              <w:rPr>
                <w:rFonts w:cs="Times New Roman"/>
                <w:szCs w:val="28"/>
              </w:rPr>
              <w:t>B</w:t>
            </w:r>
            <w:r w:rsidR="00852A39" w:rsidRPr="007C51C4">
              <w:rPr>
                <w:rFonts w:cs="Times New Roman"/>
                <w:szCs w:val="28"/>
              </w:rPr>
              <w:t>8</w:t>
            </w:r>
          </w:p>
        </w:tc>
        <w:tc>
          <w:tcPr>
            <w:tcW w:w="5245" w:type="dxa"/>
            <w:tcBorders>
              <w:top w:val="single" w:sz="4" w:space="0" w:color="000000"/>
              <w:left w:val="single" w:sz="4" w:space="0" w:color="000000"/>
              <w:bottom w:val="single" w:sz="4" w:space="0" w:color="000000"/>
              <w:right w:val="single" w:sz="4" w:space="0" w:color="000000"/>
            </w:tcBorders>
            <w:vAlign w:val="center"/>
          </w:tcPr>
          <w:p w14:paraId="3D60510B" w14:textId="77777777" w:rsidR="00D846CA" w:rsidRPr="007C51C4" w:rsidRDefault="00D846CA" w:rsidP="00D846CA">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2665" w:type="dxa"/>
            <w:tcBorders>
              <w:top w:val="single" w:sz="4" w:space="0" w:color="000000"/>
              <w:left w:val="single" w:sz="4" w:space="0" w:color="000000"/>
              <w:bottom w:val="single" w:sz="4" w:space="0" w:color="000000"/>
              <w:right w:val="single" w:sz="4" w:space="0" w:color="000000"/>
            </w:tcBorders>
            <w:vAlign w:val="center"/>
          </w:tcPr>
          <w:p w14:paraId="3311E139" w14:textId="77777777" w:rsidR="00D846CA" w:rsidRPr="007C51C4" w:rsidRDefault="00D846CA" w:rsidP="00D846CA">
            <w:pPr>
              <w:spacing w:before="0" w:after="0"/>
              <w:rPr>
                <w:rFonts w:cs="Times New Roman"/>
                <w:szCs w:val="28"/>
              </w:rPr>
            </w:pPr>
            <w:r w:rsidRPr="007C51C4">
              <w:rPr>
                <w:rFonts w:cs="Times New Roman"/>
                <w:szCs w:val="28"/>
              </w:rPr>
              <w:t>Công chức được phân công giải quyết TTHC</w:t>
            </w:r>
          </w:p>
        </w:tc>
        <w:tc>
          <w:tcPr>
            <w:tcW w:w="1871" w:type="dxa"/>
            <w:tcBorders>
              <w:top w:val="single" w:sz="4" w:space="0" w:color="000000"/>
              <w:left w:val="single" w:sz="4" w:space="0" w:color="000000"/>
              <w:bottom w:val="single" w:sz="4" w:space="0" w:color="000000"/>
              <w:right w:val="single" w:sz="4" w:space="0" w:color="000000"/>
            </w:tcBorders>
            <w:vAlign w:val="center"/>
          </w:tcPr>
          <w:p w14:paraId="4FFA1375" w14:textId="77777777" w:rsidR="00D846CA" w:rsidRPr="007C51C4" w:rsidRDefault="00D846CA" w:rsidP="00D846CA">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47C961D8" w14:textId="4BC055C0" w:rsidR="00D846CA" w:rsidRPr="007C51C4" w:rsidRDefault="00D846CA" w:rsidP="00D846CA">
            <w:pPr>
              <w:spacing w:before="0" w:after="0"/>
              <w:rPr>
                <w:rFonts w:eastAsia="Calibri" w:cs="Times New Roman"/>
                <w:szCs w:val="28"/>
              </w:rPr>
            </w:pPr>
          </w:p>
        </w:tc>
      </w:tr>
      <w:tr w:rsidR="00D846CA" w:rsidRPr="007C51C4" w14:paraId="2FC5ACA9" w14:textId="77777777" w:rsidTr="008960A1">
        <w:tc>
          <w:tcPr>
            <w:tcW w:w="709" w:type="dxa"/>
            <w:tcBorders>
              <w:top w:val="single" w:sz="4" w:space="0" w:color="000000"/>
              <w:left w:val="single" w:sz="4" w:space="0" w:color="000000"/>
              <w:bottom w:val="single" w:sz="4" w:space="0" w:color="000000"/>
              <w:right w:val="single" w:sz="4" w:space="0" w:color="000000"/>
            </w:tcBorders>
            <w:vAlign w:val="center"/>
          </w:tcPr>
          <w:p w14:paraId="1A9E5D38" w14:textId="10D254DB" w:rsidR="00D846CA" w:rsidRPr="007C51C4" w:rsidRDefault="00D846CA" w:rsidP="00D846CA">
            <w:pPr>
              <w:spacing w:before="0" w:after="0"/>
              <w:rPr>
                <w:rFonts w:eastAsia="Calibri" w:cs="Times New Roman"/>
                <w:szCs w:val="28"/>
              </w:rPr>
            </w:pPr>
            <w:r w:rsidRPr="007C51C4">
              <w:rPr>
                <w:rFonts w:cs="Times New Roman"/>
                <w:szCs w:val="28"/>
              </w:rPr>
              <w:t>B</w:t>
            </w:r>
            <w:r w:rsidR="00852A39" w:rsidRPr="007C51C4">
              <w:rPr>
                <w:rFonts w:cs="Times New Roman"/>
                <w:szCs w:val="28"/>
              </w:rPr>
              <w:t>9</w:t>
            </w:r>
          </w:p>
        </w:tc>
        <w:tc>
          <w:tcPr>
            <w:tcW w:w="5245" w:type="dxa"/>
            <w:tcBorders>
              <w:top w:val="single" w:sz="4" w:space="0" w:color="000000"/>
              <w:left w:val="single" w:sz="4" w:space="0" w:color="000000"/>
              <w:bottom w:val="single" w:sz="4" w:space="0" w:color="000000"/>
              <w:right w:val="single" w:sz="4" w:space="0" w:color="000000"/>
            </w:tcBorders>
            <w:vAlign w:val="center"/>
          </w:tcPr>
          <w:p w14:paraId="486ADCA0" w14:textId="77777777" w:rsidR="00D846CA" w:rsidRPr="007C51C4" w:rsidRDefault="00D846CA" w:rsidP="00D846CA">
            <w:pPr>
              <w:spacing w:before="0" w:after="0"/>
              <w:jc w:val="both"/>
              <w:rPr>
                <w:rFonts w:cs="Times New Roman"/>
                <w:i/>
                <w:iCs/>
                <w:szCs w:val="28"/>
              </w:rPr>
            </w:pPr>
            <w:r w:rsidRPr="007C51C4">
              <w:rPr>
                <w:rFonts w:cs="Times New Roman"/>
                <w:szCs w:val="28"/>
              </w:rPr>
              <w:t>- Trả kết quả giải quyết TTHC;</w:t>
            </w:r>
          </w:p>
          <w:p w14:paraId="469EB134" w14:textId="77777777" w:rsidR="00D846CA" w:rsidRPr="007C51C4" w:rsidRDefault="00D846CA" w:rsidP="00D846CA">
            <w:pPr>
              <w:spacing w:before="0" w:after="0"/>
              <w:jc w:val="both"/>
              <w:rPr>
                <w:rFonts w:cs="Times New Roman"/>
                <w:szCs w:val="28"/>
              </w:rPr>
            </w:pPr>
            <w:r w:rsidRPr="007C51C4">
              <w:rPr>
                <w:rFonts w:cs="Times New Roman"/>
                <w:szCs w:val="28"/>
              </w:rPr>
              <w:t>- Thống kê, theo dõi.</w:t>
            </w:r>
          </w:p>
        </w:tc>
        <w:tc>
          <w:tcPr>
            <w:tcW w:w="2665" w:type="dxa"/>
            <w:tcBorders>
              <w:top w:val="single" w:sz="4" w:space="0" w:color="000000"/>
              <w:left w:val="single" w:sz="4" w:space="0" w:color="000000"/>
              <w:bottom w:val="single" w:sz="4" w:space="0" w:color="000000"/>
              <w:right w:val="single" w:sz="4" w:space="0" w:color="000000"/>
            </w:tcBorders>
            <w:vAlign w:val="center"/>
          </w:tcPr>
          <w:p w14:paraId="5100F1E1" w14:textId="77777777" w:rsidR="00D846CA" w:rsidRPr="007C51C4" w:rsidRDefault="00D846CA" w:rsidP="00D846CA">
            <w:pPr>
              <w:spacing w:before="0" w:after="0"/>
              <w:rPr>
                <w:rFonts w:cs="Times New Roman"/>
                <w:szCs w:val="28"/>
              </w:rPr>
            </w:pPr>
            <w:r w:rsidRPr="007C51C4">
              <w:rPr>
                <w:rFonts w:cs="Times New Roman"/>
                <w:szCs w:val="28"/>
              </w:rPr>
              <w:t xml:space="preserve"> CCMC tại TTPVHCC</w:t>
            </w:r>
          </w:p>
        </w:tc>
        <w:tc>
          <w:tcPr>
            <w:tcW w:w="1871" w:type="dxa"/>
            <w:tcBorders>
              <w:top w:val="single" w:sz="4" w:space="0" w:color="000000"/>
              <w:left w:val="single" w:sz="4" w:space="0" w:color="000000"/>
              <w:bottom w:val="single" w:sz="4" w:space="0" w:color="000000"/>
              <w:right w:val="single" w:sz="4" w:space="0" w:color="000000"/>
            </w:tcBorders>
            <w:vAlign w:val="center"/>
          </w:tcPr>
          <w:p w14:paraId="2C4C2459" w14:textId="77777777" w:rsidR="00D846CA" w:rsidRPr="007C51C4" w:rsidRDefault="00D846CA" w:rsidP="00D846CA">
            <w:pPr>
              <w:spacing w:before="0" w:after="0"/>
              <w:rPr>
                <w:rFonts w:cs="Times New Roman"/>
                <w:szCs w:val="28"/>
              </w:rPr>
            </w:pPr>
            <w:r w:rsidRPr="007C51C4">
              <w:rPr>
                <w:rFonts w:cs="Times New Roman"/>
                <w:szCs w:val="28"/>
              </w:rPr>
              <w:t xml:space="preserve">Không tính </w:t>
            </w:r>
          </w:p>
          <w:p w14:paraId="001B3B7C" w14:textId="77777777" w:rsidR="00D846CA" w:rsidRPr="007C51C4" w:rsidRDefault="00D846CA" w:rsidP="00D846CA">
            <w:pPr>
              <w:spacing w:before="0" w:after="0"/>
              <w:rPr>
                <w:rFonts w:eastAsia="Calibri" w:cs="Times New Roman"/>
                <w:szCs w:val="28"/>
              </w:rPr>
            </w:pPr>
            <w:r w:rsidRPr="007C51C4">
              <w:rPr>
                <w:rFonts w:cs="Times New Roman"/>
                <w:szCs w:val="28"/>
              </w:rPr>
              <w:t>thời gian</w:t>
            </w:r>
          </w:p>
        </w:tc>
      </w:tr>
      <w:tr w:rsidR="00D846CA" w:rsidRPr="007C51C4" w14:paraId="650B7B99" w14:textId="77777777" w:rsidTr="008960A1">
        <w:trPr>
          <w:trHeight w:val="229"/>
        </w:trPr>
        <w:tc>
          <w:tcPr>
            <w:tcW w:w="8619" w:type="dxa"/>
            <w:gridSpan w:val="3"/>
            <w:tcBorders>
              <w:top w:val="single" w:sz="4" w:space="0" w:color="000000"/>
              <w:left w:val="single" w:sz="4" w:space="0" w:color="000000"/>
              <w:bottom w:val="single" w:sz="4" w:space="0" w:color="000000"/>
              <w:right w:val="single" w:sz="4" w:space="0" w:color="000000"/>
            </w:tcBorders>
            <w:vAlign w:val="center"/>
            <w:hideMark/>
          </w:tcPr>
          <w:p w14:paraId="4D7D941B" w14:textId="77777777" w:rsidR="00D846CA" w:rsidRPr="007C51C4" w:rsidRDefault="00D846CA" w:rsidP="00D846CA">
            <w:pPr>
              <w:spacing w:before="0" w:after="0"/>
              <w:rPr>
                <w:rFonts w:cs="Times New Roman"/>
                <w:szCs w:val="28"/>
              </w:rPr>
            </w:pPr>
            <w:r w:rsidRPr="007C51C4">
              <w:rPr>
                <w:rFonts w:cs="Times New Roman"/>
                <w:b/>
                <w:szCs w:val="28"/>
              </w:rPr>
              <w:t>Tổng thời gian thực hiện</w:t>
            </w:r>
          </w:p>
        </w:tc>
        <w:tc>
          <w:tcPr>
            <w:tcW w:w="1871" w:type="dxa"/>
            <w:tcBorders>
              <w:top w:val="single" w:sz="4" w:space="0" w:color="000000"/>
              <w:left w:val="single" w:sz="4" w:space="0" w:color="000000"/>
              <w:bottom w:val="single" w:sz="4" w:space="0" w:color="000000"/>
              <w:right w:val="single" w:sz="4" w:space="0" w:color="000000"/>
            </w:tcBorders>
            <w:vAlign w:val="center"/>
            <w:hideMark/>
          </w:tcPr>
          <w:p w14:paraId="6BCAFAFC" w14:textId="0DD445F3" w:rsidR="00D846CA" w:rsidRPr="007C51C4" w:rsidRDefault="007A0736" w:rsidP="002D7F81">
            <w:pPr>
              <w:spacing w:before="0" w:after="0"/>
              <w:rPr>
                <w:rFonts w:cs="Times New Roman"/>
                <w:b/>
                <w:szCs w:val="28"/>
              </w:rPr>
            </w:pPr>
            <w:r w:rsidRPr="007C51C4">
              <w:rPr>
                <w:rFonts w:cs="Times New Roman"/>
                <w:b/>
                <w:bCs/>
                <w:szCs w:val="28"/>
              </w:rPr>
              <w:t>60</w:t>
            </w:r>
            <w:r w:rsidR="00D846CA" w:rsidRPr="007C51C4">
              <w:rPr>
                <w:rFonts w:cs="Times New Roman"/>
                <w:b/>
                <w:bCs/>
                <w:szCs w:val="28"/>
              </w:rPr>
              <w:t xml:space="preserve"> ngày </w:t>
            </w:r>
          </w:p>
        </w:tc>
      </w:tr>
    </w:tbl>
    <w:p w14:paraId="4237C482" w14:textId="5EF14C37" w:rsidR="00533526" w:rsidRPr="007C51C4" w:rsidRDefault="007A0736" w:rsidP="00ED019E">
      <w:pPr>
        <w:jc w:val="both"/>
        <w:rPr>
          <w:b/>
          <w:bCs/>
          <w:szCs w:val="28"/>
          <w:lang w:val="vi-VN"/>
        </w:rPr>
      </w:pPr>
      <w:r w:rsidRPr="007C51C4">
        <w:rPr>
          <w:rFonts w:cs="Times New Roman"/>
          <w:b/>
          <w:szCs w:val="28"/>
        </w:rPr>
        <w:t>10.</w:t>
      </w:r>
      <w:r w:rsidR="00367C10" w:rsidRPr="007C51C4">
        <w:rPr>
          <w:rFonts w:cs="Times New Roman"/>
          <w:b/>
          <w:szCs w:val="28"/>
        </w:rPr>
        <w:t xml:space="preserve"> </w:t>
      </w:r>
      <w:r w:rsidR="00367C10" w:rsidRPr="007C51C4">
        <w:rPr>
          <w:b/>
          <w:bCs/>
          <w:szCs w:val="28"/>
          <w:lang w:val="vi-VN"/>
        </w:rPr>
        <w:t>Đăng ký lưu hành bổ sung do thay đổi tác dụng, liều lượng sử dụng, phương pháp sử dụng, hàm lượng hoạt chất, hàm lượng phụ gia cộng hưởng, dạng chế phẩm, hạn sử dụng, nguồn hoạt chất</w:t>
      </w:r>
    </w:p>
    <w:p w14:paraId="513F15F0" w14:textId="18D8206C" w:rsidR="00970A5A" w:rsidRPr="007C51C4" w:rsidRDefault="00970A5A" w:rsidP="00970A5A">
      <w:pPr>
        <w:jc w:val="both"/>
        <w:rPr>
          <w:szCs w:val="28"/>
          <w:lang w:val="vi-VN"/>
        </w:rPr>
      </w:pPr>
      <w:r w:rsidRPr="007C51C4">
        <w:rPr>
          <w:szCs w:val="28"/>
          <w:lang w:val="vi-VN"/>
        </w:rPr>
        <w:t>Thời gian thực hiện TTHC:</w:t>
      </w:r>
    </w:p>
    <w:p w14:paraId="7C3987FA" w14:textId="2F0CD51B" w:rsidR="00970A5A" w:rsidRPr="00FA0A69" w:rsidRDefault="00970A5A" w:rsidP="00970A5A">
      <w:pPr>
        <w:jc w:val="both"/>
        <w:rPr>
          <w:szCs w:val="28"/>
          <w:lang w:val="vi-VN"/>
        </w:rPr>
      </w:pPr>
      <w:r w:rsidRPr="007C51C4">
        <w:rPr>
          <w:szCs w:val="28"/>
          <w:lang w:val="vi-VN"/>
        </w:rPr>
        <w:t xml:space="preserve">- </w:t>
      </w:r>
      <w:r w:rsidR="006F70D2" w:rsidRPr="00FA0A69">
        <w:rPr>
          <w:szCs w:val="28"/>
          <w:lang w:val="vi-VN"/>
        </w:rPr>
        <w:t xml:space="preserve">Trường hợp </w:t>
      </w:r>
      <w:r w:rsidR="006F70D2" w:rsidRPr="007C51C4">
        <w:rPr>
          <w:szCs w:val="28"/>
          <w:lang w:val="vi-VN"/>
        </w:rPr>
        <w:t>đăng ký lưu hành bổ sung thay đổi hạn sử dụng</w:t>
      </w:r>
      <w:r w:rsidR="006F70D2" w:rsidRPr="00FA0A69">
        <w:rPr>
          <w:szCs w:val="28"/>
          <w:lang w:val="vi-VN"/>
        </w:rPr>
        <w:t xml:space="preserve">: </w:t>
      </w:r>
      <w:r w:rsidRPr="007C51C4">
        <w:rPr>
          <w:szCs w:val="28"/>
          <w:lang w:val="vi-VN"/>
        </w:rPr>
        <w:t>30 ngày kể từ ngày nhận được đủ hồ sơ hợp lệ đối</w:t>
      </w:r>
      <w:r w:rsidR="006F70D2" w:rsidRPr="00FA0A69">
        <w:rPr>
          <w:szCs w:val="28"/>
          <w:lang w:val="vi-VN"/>
        </w:rPr>
        <w:t>.</w:t>
      </w:r>
    </w:p>
    <w:p w14:paraId="223B2C1D" w14:textId="46228253" w:rsidR="00367C10" w:rsidRPr="007C51C4" w:rsidRDefault="00970A5A" w:rsidP="00970A5A">
      <w:pPr>
        <w:jc w:val="both"/>
        <w:rPr>
          <w:szCs w:val="28"/>
          <w:lang w:val="vi-VN"/>
        </w:rPr>
      </w:pPr>
      <w:r w:rsidRPr="007C51C4">
        <w:rPr>
          <w:szCs w:val="28"/>
          <w:lang w:val="vi-VN"/>
        </w:rPr>
        <w:t>- Các trường hợp còn lại: 60 ngày làm việc 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6067"/>
        <w:gridCol w:w="1984"/>
        <w:gridCol w:w="1730"/>
      </w:tblGrid>
      <w:tr w:rsidR="00367C10" w:rsidRPr="007C51C4" w14:paraId="0D3EDCF7" w14:textId="77777777" w:rsidTr="00BD46E6">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2443DA57"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Số TT</w:t>
            </w:r>
          </w:p>
        </w:tc>
        <w:tc>
          <w:tcPr>
            <w:tcW w:w="6067" w:type="dxa"/>
            <w:tcBorders>
              <w:top w:val="single" w:sz="4" w:space="0" w:color="auto"/>
              <w:left w:val="single" w:sz="4" w:space="0" w:color="000000"/>
              <w:bottom w:val="single" w:sz="4" w:space="0" w:color="000000"/>
              <w:right w:val="single" w:sz="4" w:space="0" w:color="000000"/>
            </w:tcBorders>
            <w:vAlign w:val="center"/>
            <w:hideMark/>
          </w:tcPr>
          <w:p w14:paraId="5A1C148B"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Trình tự</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024D09A4"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Trách nhiệm</w:t>
            </w:r>
          </w:p>
          <w:p w14:paraId="607796B1"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thực hiện</w:t>
            </w:r>
          </w:p>
        </w:tc>
        <w:tc>
          <w:tcPr>
            <w:tcW w:w="1730" w:type="dxa"/>
            <w:tcBorders>
              <w:top w:val="single" w:sz="4" w:space="0" w:color="auto"/>
              <w:left w:val="single" w:sz="4" w:space="0" w:color="000000"/>
              <w:bottom w:val="single" w:sz="4" w:space="0" w:color="000000"/>
              <w:right w:val="single" w:sz="4" w:space="0" w:color="000000"/>
            </w:tcBorders>
            <w:vAlign w:val="center"/>
            <w:hideMark/>
          </w:tcPr>
          <w:p w14:paraId="66DCF465"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Thời gian</w:t>
            </w:r>
          </w:p>
          <w:p w14:paraId="4598AD58" w14:textId="77777777" w:rsidR="00367C10" w:rsidRPr="007C51C4" w:rsidRDefault="00367C10" w:rsidP="005D2A16">
            <w:pPr>
              <w:spacing w:before="0" w:after="0"/>
              <w:rPr>
                <w:rFonts w:eastAsia="Calibri" w:cs="Times New Roman"/>
                <w:b/>
                <w:bCs/>
                <w:szCs w:val="28"/>
              </w:rPr>
            </w:pPr>
            <w:r w:rsidRPr="007C51C4">
              <w:rPr>
                <w:rFonts w:eastAsia="Calibri" w:cs="Times New Roman"/>
                <w:b/>
                <w:bCs/>
                <w:szCs w:val="28"/>
              </w:rPr>
              <w:t>thực hiện</w:t>
            </w:r>
          </w:p>
        </w:tc>
      </w:tr>
      <w:tr w:rsidR="00367C10" w:rsidRPr="007C51C4" w14:paraId="6EF1188E" w14:textId="77777777" w:rsidTr="00BD46E6">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FAFBAF5" w14:textId="77777777" w:rsidR="00367C10" w:rsidRPr="007C51C4" w:rsidRDefault="00367C10" w:rsidP="005D2A16">
            <w:pPr>
              <w:spacing w:before="0" w:after="0"/>
              <w:rPr>
                <w:rFonts w:eastAsia="Calibri" w:cs="Times New Roman"/>
                <w:szCs w:val="28"/>
              </w:rPr>
            </w:pPr>
            <w:r w:rsidRPr="007C51C4">
              <w:rPr>
                <w:rFonts w:eastAsia="Calibri" w:cs="Times New Roman"/>
                <w:szCs w:val="28"/>
              </w:rPr>
              <w:t>B1</w:t>
            </w:r>
          </w:p>
        </w:tc>
        <w:tc>
          <w:tcPr>
            <w:tcW w:w="6067" w:type="dxa"/>
            <w:tcBorders>
              <w:top w:val="single" w:sz="4" w:space="0" w:color="000000"/>
              <w:left w:val="single" w:sz="4" w:space="0" w:color="000000"/>
              <w:bottom w:val="single" w:sz="4" w:space="0" w:color="000000"/>
              <w:right w:val="single" w:sz="4" w:space="0" w:color="000000"/>
            </w:tcBorders>
            <w:vAlign w:val="center"/>
          </w:tcPr>
          <w:p w14:paraId="53A430EE" w14:textId="77777777" w:rsidR="00367C10" w:rsidRPr="007C51C4" w:rsidRDefault="00367C10" w:rsidP="005D2A16">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5CF5F1D3" w14:textId="7702B5EF" w:rsidR="00367C10" w:rsidRPr="007C51C4" w:rsidRDefault="00367C10" w:rsidP="005D2A16">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w:t>
            </w:r>
            <w:r w:rsidR="009067A8" w:rsidRPr="007C51C4">
              <w:rPr>
                <w:b w:val="0"/>
                <w:bCs w:val="0"/>
                <w:kern w:val="2"/>
                <w:sz w:val="28"/>
                <w:szCs w:val="28"/>
                <w14:ligatures w14:val="standardContextual"/>
              </w:rPr>
              <w:t xml:space="preserve"> được phân công</w:t>
            </w:r>
            <w:r w:rsidRPr="007C51C4">
              <w:rPr>
                <w:b w:val="0"/>
                <w:bCs w:val="0"/>
                <w:kern w:val="2"/>
                <w:sz w:val="28"/>
                <w:szCs w:val="28"/>
                <w14:ligatures w14:val="standardContextual"/>
              </w:rPr>
              <w:t xml:space="preserve"> giải quyết TTHC;</w:t>
            </w:r>
          </w:p>
          <w:p w14:paraId="624B23E9" w14:textId="77777777" w:rsidR="00367C10" w:rsidRPr="007C51C4" w:rsidRDefault="00367C10" w:rsidP="005D2A16">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1984" w:type="dxa"/>
            <w:tcBorders>
              <w:top w:val="single" w:sz="4" w:space="0" w:color="000000"/>
              <w:left w:val="single" w:sz="4" w:space="0" w:color="000000"/>
              <w:bottom w:val="single" w:sz="4" w:space="0" w:color="000000"/>
              <w:right w:val="single" w:sz="4" w:space="0" w:color="000000"/>
            </w:tcBorders>
            <w:vAlign w:val="center"/>
          </w:tcPr>
          <w:p w14:paraId="77AD8FF0" w14:textId="77777777" w:rsidR="00367C10" w:rsidRPr="007C51C4" w:rsidRDefault="00367C10" w:rsidP="005D2A16">
            <w:pPr>
              <w:spacing w:before="0" w:after="0"/>
              <w:rPr>
                <w:rFonts w:cs="Times New Roman"/>
                <w:szCs w:val="28"/>
              </w:rPr>
            </w:pPr>
            <w:r w:rsidRPr="007C51C4">
              <w:rPr>
                <w:rFonts w:cs="Times New Roman"/>
                <w:szCs w:val="28"/>
              </w:rPr>
              <w:t>CCMC tại TTPVHCC</w:t>
            </w:r>
          </w:p>
        </w:tc>
        <w:tc>
          <w:tcPr>
            <w:tcW w:w="1730" w:type="dxa"/>
            <w:tcBorders>
              <w:top w:val="single" w:sz="4" w:space="0" w:color="000000"/>
              <w:left w:val="single" w:sz="4" w:space="0" w:color="000000"/>
              <w:bottom w:val="single" w:sz="4" w:space="0" w:color="000000"/>
              <w:right w:val="single" w:sz="4" w:space="0" w:color="000000"/>
            </w:tcBorders>
            <w:vAlign w:val="center"/>
          </w:tcPr>
          <w:p w14:paraId="5877D269" w14:textId="77777777" w:rsidR="00367C10" w:rsidRPr="007C51C4" w:rsidRDefault="00367C10" w:rsidP="005D2A16">
            <w:pPr>
              <w:spacing w:before="0" w:after="0"/>
              <w:rPr>
                <w:rFonts w:eastAsia="Calibri" w:cs="Times New Roman"/>
                <w:szCs w:val="28"/>
              </w:rPr>
            </w:pPr>
          </w:p>
          <w:p w14:paraId="07CFF977" w14:textId="77777777" w:rsidR="00367C10" w:rsidRPr="007C51C4" w:rsidRDefault="00367C10" w:rsidP="005D2A16">
            <w:pPr>
              <w:spacing w:before="0" w:after="0"/>
              <w:rPr>
                <w:rFonts w:eastAsia="Calibri" w:cs="Times New Roman"/>
                <w:szCs w:val="28"/>
              </w:rPr>
            </w:pPr>
            <w:r w:rsidRPr="007C51C4">
              <w:rPr>
                <w:rFonts w:eastAsia="Calibri" w:cs="Times New Roman"/>
                <w:szCs w:val="28"/>
              </w:rPr>
              <w:t xml:space="preserve">0,5 ngày </w:t>
            </w:r>
          </w:p>
          <w:p w14:paraId="50A1EC3F" w14:textId="7BFE80FF" w:rsidR="00367C10" w:rsidRPr="007C51C4" w:rsidRDefault="00367C10" w:rsidP="005D2A16">
            <w:pPr>
              <w:spacing w:before="0" w:after="0"/>
              <w:rPr>
                <w:rFonts w:eastAsia="Calibri" w:cs="Times New Roman"/>
                <w:szCs w:val="28"/>
              </w:rPr>
            </w:pPr>
          </w:p>
        </w:tc>
      </w:tr>
      <w:tr w:rsidR="00367C10" w:rsidRPr="007C51C4" w14:paraId="445BE45D" w14:textId="77777777" w:rsidTr="00BD46E6">
        <w:trPr>
          <w:trHeight w:val="515"/>
        </w:trPr>
        <w:tc>
          <w:tcPr>
            <w:tcW w:w="709" w:type="dxa"/>
            <w:tcBorders>
              <w:top w:val="single" w:sz="4" w:space="0" w:color="000000"/>
              <w:left w:val="single" w:sz="4" w:space="0" w:color="000000"/>
              <w:bottom w:val="single" w:sz="4" w:space="0" w:color="000000"/>
              <w:right w:val="single" w:sz="4" w:space="0" w:color="000000"/>
            </w:tcBorders>
            <w:vAlign w:val="center"/>
          </w:tcPr>
          <w:p w14:paraId="32480077" w14:textId="77777777" w:rsidR="00367C10" w:rsidRPr="007C51C4" w:rsidRDefault="00367C10" w:rsidP="005D2A16">
            <w:pPr>
              <w:spacing w:before="0" w:after="0"/>
              <w:rPr>
                <w:rFonts w:eastAsia="Calibri" w:cs="Times New Roman"/>
                <w:szCs w:val="28"/>
              </w:rPr>
            </w:pPr>
            <w:r w:rsidRPr="007C51C4">
              <w:rPr>
                <w:rFonts w:eastAsia="Calibri" w:cs="Times New Roman"/>
                <w:szCs w:val="28"/>
              </w:rPr>
              <w:t>B2</w:t>
            </w:r>
          </w:p>
        </w:tc>
        <w:tc>
          <w:tcPr>
            <w:tcW w:w="6067" w:type="dxa"/>
            <w:tcBorders>
              <w:top w:val="single" w:sz="4" w:space="0" w:color="000000"/>
              <w:left w:val="single" w:sz="4" w:space="0" w:color="000000"/>
              <w:bottom w:val="single" w:sz="4" w:space="0" w:color="000000"/>
              <w:right w:val="single" w:sz="4" w:space="0" w:color="000000"/>
            </w:tcBorders>
            <w:vAlign w:val="center"/>
          </w:tcPr>
          <w:p w14:paraId="0F4698E5" w14:textId="77777777" w:rsidR="00367C10" w:rsidRPr="007C51C4" w:rsidRDefault="00367C10" w:rsidP="005D2A16">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494EAA35" w14:textId="6913013C" w:rsidR="00841F2A" w:rsidRPr="007C51C4" w:rsidRDefault="00841F2A" w:rsidP="00F81D36">
            <w:pPr>
              <w:shd w:val="clear" w:color="auto" w:fill="FFFFFF" w:themeFill="background1"/>
              <w:spacing w:before="0" w:after="0"/>
              <w:jc w:val="both"/>
              <w:rPr>
                <w:szCs w:val="28"/>
              </w:rPr>
            </w:pPr>
            <w:r w:rsidRPr="007C51C4">
              <w:rPr>
                <w:szCs w:val="28"/>
              </w:rPr>
              <w:t xml:space="preserve">- Trường hợp có yêu cầu sửa đổi, bổ sung hồ sơ: </w:t>
            </w:r>
            <w:r w:rsidR="008F18CB">
              <w:rPr>
                <w:szCs w:val="28"/>
              </w:rPr>
              <w:t>ban hành</w:t>
            </w:r>
            <w:r w:rsidRPr="007C51C4">
              <w:rPr>
                <w:szCs w:val="28"/>
              </w:rPr>
              <w:t xml:space="preserve"> văn bản thông báo cho cơ sở, nêu rõ lý do.</w:t>
            </w:r>
          </w:p>
          <w:p w14:paraId="67C58C10" w14:textId="13F08341" w:rsidR="00841F2A" w:rsidRPr="007C51C4" w:rsidRDefault="00601089" w:rsidP="00F81D36">
            <w:pPr>
              <w:shd w:val="clear" w:color="auto" w:fill="FFFFFF" w:themeFill="background1"/>
              <w:spacing w:before="0" w:after="0"/>
              <w:jc w:val="both"/>
              <w:rPr>
                <w:szCs w:val="28"/>
              </w:rPr>
            </w:pPr>
            <w:r w:rsidRPr="007C51C4">
              <w:rPr>
                <w:szCs w:val="28"/>
              </w:rPr>
              <w:t>- Trường hợp không có yêu cầu sửa đổi, bổ sung hồ sơ:</w:t>
            </w:r>
          </w:p>
          <w:p w14:paraId="0BAD8161" w14:textId="0532AE95" w:rsidR="00367C10" w:rsidRPr="007C51C4" w:rsidRDefault="00601089" w:rsidP="00F81D36">
            <w:pPr>
              <w:shd w:val="clear" w:color="auto" w:fill="FFFFFF" w:themeFill="background1"/>
              <w:spacing w:before="0" w:after="0"/>
              <w:jc w:val="both"/>
              <w:rPr>
                <w:szCs w:val="28"/>
              </w:rPr>
            </w:pPr>
            <w:r w:rsidRPr="007C51C4">
              <w:rPr>
                <w:szCs w:val="28"/>
              </w:rPr>
              <w:t xml:space="preserve">+ </w:t>
            </w:r>
            <w:r w:rsidR="00367C10" w:rsidRPr="007C51C4">
              <w:rPr>
                <w:szCs w:val="28"/>
              </w:rPr>
              <w:t xml:space="preserve">Đối với đăng ký lưu hành bổ sung thay đổi </w:t>
            </w:r>
            <w:r w:rsidR="00367C10" w:rsidRPr="007C51C4">
              <w:rPr>
                <w:szCs w:val="28"/>
                <w:lang w:val="vi-VN"/>
              </w:rPr>
              <w:t>hạn sử dụng</w:t>
            </w:r>
            <w:r w:rsidR="00367C10" w:rsidRPr="007C51C4">
              <w:rPr>
                <w:szCs w:val="28"/>
              </w:rPr>
              <w:t xml:space="preserve">: </w:t>
            </w:r>
            <w:r w:rsidR="008F18CB">
              <w:rPr>
                <w:szCs w:val="28"/>
              </w:rPr>
              <w:t>ban hành</w:t>
            </w:r>
            <w:r w:rsidRPr="007C51C4">
              <w:rPr>
                <w:szCs w:val="28"/>
              </w:rPr>
              <w:t xml:space="preserve"> văn bản </w:t>
            </w:r>
            <w:r w:rsidR="00367C10" w:rsidRPr="007C51C4">
              <w:rPr>
                <w:szCs w:val="28"/>
                <w:lang w:val="vi-VN"/>
              </w:rPr>
              <w:t>cho phép bổ sung hoặc không cho phép bổ sung Giấy chứng nhận đăng ký lưu hành v</w:t>
            </w:r>
            <w:r w:rsidR="002D7F81" w:rsidRPr="007C51C4">
              <w:rPr>
                <w:szCs w:val="28"/>
                <w:lang w:val="vi-VN"/>
              </w:rPr>
              <w:t>à nêu rõ lý do</w:t>
            </w:r>
            <w:r w:rsidRPr="007C51C4">
              <w:rPr>
                <w:szCs w:val="28"/>
              </w:rPr>
              <w:t>.</w:t>
            </w:r>
            <w:r w:rsidR="002D7F81" w:rsidRPr="007C51C4">
              <w:rPr>
                <w:szCs w:val="28"/>
                <w:lang w:val="vi-VN"/>
              </w:rPr>
              <w:t xml:space="preserve"> </w:t>
            </w:r>
          </w:p>
          <w:p w14:paraId="22643D7E" w14:textId="47853080" w:rsidR="007F3482" w:rsidRPr="007C51C4" w:rsidRDefault="009C4525" w:rsidP="008F18CB">
            <w:pPr>
              <w:shd w:val="clear" w:color="auto" w:fill="FFFFFF" w:themeFill="background1"/>
              <w:spacing w:before="0" w:after="0"/>
              <w:jc w:val="both"/>
              <w:rPr>
                <w:szCs w:val="28"/>
              </w:rPr>
            </w:pPr>
            <w:r w:rsidRPr="007C51C4">
              <w:rPr>
                <w:bCs/>
                <w:kern w:val="2"/>
                <w:szCs w:val="28"/>
                <w14:ligatures w14:val="standardContextual"/>
              </w:rPr>
              <w:t>+</w:t>
            </w:r>
            <w:r w:rsidR="00367C10" w:rsidRPr="007C51C4">
              <w:rPr>
                <w:bCs/>
                <w:kern w:val="2"/>
                <w:szCs w:val="28"/>
                <w14:ligatures w14:val="standardContextual"/>
              </w:rPr>
              <w:t xml:space="preserve"> </w:t>
            </w:r>
            <w:r w:rsidR="00367C10" w:rsidRPr="007C51C4">
              <w:rPr>
                <w:szCs w:val="28"/>
              </w:rPr>
              <w:t xml:space="preserve">Các trường hợp còn lại: </w:t>
            </w:r>
            <w:r w:rsidR="008F18CB">
              <w:rPr>
                <w:bCs/>
                <w:kern w:val="2"/>
                <w:szCs w:val="28"/>
                <w14:ligatures w14:val="standardContextual"/>
              </w:rPr>
              <w:t>ban hành</w:t>
            </w:r>
            <w:r w:rsidRPr="007C51C4">
              <w:rPr>
                <w:bCs/>
                <w:kern w:val="2"/>
                <w:szCs w:val="28"/>
                <w14:ligatures w14:val="standardContextual"/>
              </w:rPr>
              <w:t xml:space="preserve"> văn bản</w:t>
            </w:r>
            <w:r w:rsidR="00367C10" w:rsidRPr="007C51C4">
              <w:rPr>
                <w:szCs w:val="28"/>
                <w:lang w:val="vi-VN"/>
              </w:rPr>
              <w:t xml:space="preserve"> cho phép khảo nghiệm hoặc không cho phép khảo nghiệ</w:t>
            </w:r>
            <w:r w:rsidR="002D7F81" w:rsidRPr="007C51C4">
              <w:rPr>
                <w:szCs w:val="28"/>
                <w:lang w:val="vi-VN"/>
              </w:rPr>
              <w:t>m và nêu rõ lý do</w:t>
            </w:r>
            <w:r w:rsidR="007F3482" w:rsidRPr="007C51C4">
              <w:rPr>
                <w:szCs w:val="28"/>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7A97DC5E" w14:textId="0501CA29" w:rsidR="00367C10" w:rsidRPr="007C51C4" w:rsidRDefault="00367C10" w:rsidP="005D2A16">
            <w:pPr>
              <w:spacing w:before="0" w:after="0"/>
              <w:rPr>
                <w:rFonts w:cs="Times New Roman"/>
                <w:szCs w:val="28"/>
              </w:rPr>
            </w:pPr>
            <w:r w:rsidRPr="007C51C4">
              <w:rPr>
                <w:rFonts w:cs="Times New Roman"/>
                <w:szCs w:val="28"/>
              </w:rPr>
              <w:t>Công chức được phân công giải quyết TTHC</w:t>
            </w:r>
            <w:r w:rsidR="001D4F18" w:rsidRPr="007C51C4">
              <w:rPr>
                <w:rFonts w:cs="Times New Roman"/>
                <w:szCs w:val="28"/>
              </w:rPr>
              <w:t>, Lãnh đạo phòng NVYD, Lãnh đạo Sở, Văn thư Sở.</w:t>
            </w:r>
          </w:p>
        </w:tc>
        <w:tc>
          <w:tcPr>
            <w:tcW w:w="1730" w:type="dxa"/>
            <w:tcBorders>
              <w:top w:val="single" w:sz="4" w:space="0" w:color="000000"/>
              <w:left w:val="single" w:sz="4" w:space="0" w:color="000000"/>
              <w:bottom w:val="single" w:sz="4" w:space="0" w:color="000000"/>
              <w:right w:val="single" w:sz="4" w:space="0" w:color="000000"/>
            </w:tcBorders>
            <w:vAlign w:val="center"/>
          </w:tcPr>
          <w:p w14:paraId="7AC0752B" w14:textId="7A036588" w:rsidR="00367C10" w:rsidRPr="007C51C4" w:rsidRDefault="00367C10" w:rsidP="005D2A16">
            <w:pPr>
              <w:spacing w:before="0" w:after="0"/>
              <w:rPr>
                <w:rFonts w:eastAsia="Calibri" w:cs="Times New Roman"/>
                <w:szCs w:val="28"/>
              </w:rPr>
            </w:pPr>
            <w:r w:rsidRPr="007C51C4">
              <w:rPr>
                <w:rFonts w:cs="Times New Roman"/>
                <w:kern w:val="2"/>
                <w:szCs w:val="28"/>
                <w14:ligatures w14:val="standardContextual"/>
              </w:rPr>
              <w:t xml:space="preserve">25 ngày </w:t>
            </w:r>
          </w:p>
        </w:tc>
      </w:tr>
      <w:tr w:rsidR="00C83BA0" w:rsidRPr="007C51C4" w14:paraId="67C0F676" w14:textId="77777777" w:rsidTr="00BD46E6">
        <w:trPr>
          <w:trHeight w:val="515"/>
        </w:trPr>
        <w:tc>
          <w:tcPr>
            <w:tcW w:w="709" w:type="dxa"/>
            <w:tcBorders>
              <w:top w:val="single" w:sz="4" w:space="0" w:color="000000"/>
              <w:left w:val="single" w:sz="4" w:space="0" w:color="000000"/>
              <w:bottom w:val="single" w:sz="4" w:space="0" w:color="000000"/>
              <w:right w:val="single" w:sz="4" w:space="0" w:color="000000"/>
            </w:tcBorders>
            <w:vAlign w:val="center"/>
          </w:tcPr>
          <w:p w14:paraId="5C61CD01" w14:textId="61D56266" w:rsidR="00C83BA0" w:rsidRPr="007C51C4" w:rsidRDefault="004653BA" w:rsidP="00C83BA0">
            <w:pPr>
              <w:spacing w:before="0" w:after="0"/>
              <w:rPr>
                <w:rFonts w:eastAsia="Calibri" w:cs="Times New Roman"/>
                <w:szCs w:val="28"/>
              </w:rPr>
            </w:pPr>
            <w:r>
              <w:rPr>
                <w:rFonts w:eastAsia="Calibri" w:cs="Times New Roman"/>
                <w:szCs w:val="28"/>
              </w:rPr>
              <w:t>B3</w:t>
            </w:r>
          </w:p>
        </w:tc>
        <w:tc>
          <w:tcPr>
            <w:tcW w:w="6067" w:type="dxa"/>
            <w:tcBorders>
              <w:top w:val="single" w:sz="4" w:space="0" w:color="000000"/>
              <w:left w:val="single" w:sz="4" w:space="0" w:color="000000"/>
              <w:bottom w:val="single" w:sz="4" w:space="0" w:color="000000"/>
              <w:right w:val="single" w:sz="4" w:space="0" w:color="000000"/>
            </w:tcBorders>
            <w:vAlign w:val="center"/>
          </w:tcPr>
          <w:p w14:paraId="2C95A1FE" w14:textId="77777777" w:rsidR="00C83BA0" w:rsidRPr="007C51C4" w:rsidRDefault="00C83BA0" w:rsidP="00C83BA0">
            <w:pPr>
              <w:spacing w:before="0" w:after="0"/>
              <w:jc w:val="both"/>
              <w:rPr>
                <w:szCs w:val="28"/>
              </w:rPr>
            </w:pPr>
            <w:r w:rsidRPr="007C51C4">
              <w:rPr>
                <w:bCs/>
                <w:kern w:val="2"/>
                <w:szCs w:val="28"/>
                <w14:ligatures w14:val="standardContextual"/>
              </w:rPr>
              <w:t>- Trường hợp yêu cầu bổ sung, sửa đổi hồ sơ: Dừng hồ sơ 90 ngày. T</w:t>
            </w:r>
            <w:r w:rsidRPr="007C51C4">
              <w:rPr>
                <w:szCs w:val="28"/>
                <w:lang w:val="vi-VN"/>
              </w:rPr>
              <w:t>rong thời hạn 90 ngày kể từ ngày ghi trên văn bản, cơ sở phải hoàn chỉnh hồ sơ, giải trình bằng văn bản và gửi đến</w:t>
            </w:r>
            <w:r w:rsidRPr="007C51C4">
              <w:rPr>
                <w:szCs w:val="28"/>
              </w:rPr>
              <w:t xml:space="preserve"> </w:t>
            </w:r>
            <w:r w:rsidRPr="007C51C4">
              <w:rPr>
                <w:i/>
                <w:iCs/>
                <w:szCs w:val="28"/>
              </w:rPr>
              <w:t>(quá thời hạn trên hồ sơ sẽ bị hủy)</w:t>
            </w:r>
            <w:r w:rsidRPr="007C51C4">
              <w:rPr>
                <w:szCs w:val="28"/>
              </w:rPr>
              <w:t>.</w:t>
            </w:r>
          </w:p>
          <w:p w14:paraId="2F02959A" w14:textId="03745309" w:rsidR="00C83BA0" w:rsidRPr="007C51C4" w:rsidRDefault="00C83BA0" w:rsidP="00C83BA0">
            <w:pPr>
              <w:pStyle w:val="Heading2"/>
              <w:spacing w:before="0" w:beforeAutospacing="0" w:after="0" w:afterAutospacing="0"/>
              <w:jc w:val="both"/>
              <w:rPr>
                <w:rFonts w:eastAsiaTheme="minorHAnsi"/>
                <w:b w:val="0"/>
                <w:bCs w:val="0"/>
                <w:kern w:val="2"/>
                <w:sz w:val="28"/>
                <w:szCs w:val="28"/>
                <w14:ligatures w14:val="standardContextual"/>
              </w:rPr>
            </w:pPr>
            <w:r w:rsidRPr="007C51C4">
              <w:rPr>
                <w:sz w:val="28"/>
                <w:szCs w:val="28"/>
              </w:rPr>
              <w:t xml:space="preserve">- </w:t>
            </w:r>
            <w:r w:rsidRPr="007C51C4">
              <w:rPr>
                <w:b w:val="0"/>
                <w:bCs w:val="0"/>
                <w:sz w:val="28"/>
                <w:szCs w:val="28"/>
              </w:rPr>
              <w:t>Trường hợp cho phép khảo nghiệm: dừng hồ sơ 12 tháng. Trong thời gian tối đa 12 tháng kể từ ngày ghi trên công văn cho phép khảo nghiệm, cơ sở phải nộp kết quả khảo nghiệm để bổ sung vào hồ sơ.</w:t>
            </w:r>
          </w:p>
        </w:tc>
        <w:tc>
          <w:tcPr>
            <w:tcW w:w="1984" w:type="dxa"/>
            <w:tcBorders>
              <w:top w:val="single" w:sz="4" w:space="0" w:color="000000"/>
              <w:left w:val="single" w:sz="4" w:space="0" w:color="000000"/>
              <w:bottom w:val="single" w:sz="4" w:space="0" w:color="000000"/>
              <w:right w:val="single" w:sz="4" w:space="0" w:color="000000"/>
            </w:tcBorders>
            <w:vAlign w:val="center"/>
          </w:tcPr>
          <w:p w14:paraId="1132008D" w14:textId="20A237DE" w:rsidR="00C83BA0" w:rsidRPr="007C51C4" w:rsidRDefault="00C83BA0" w:rsidP="00C83BA0">
            <w:pPr>
              <w:spacing w:before="0" w:after="0"/>
              <w:rPr>
                <w:rFonts w:cs="Times New Roman"/>
                <w:szCs w:val="28"/>
              </w:rPr>
            </w:pPr>
            <w:r w:rsidRPr="007C51C4">
              <w:rPr>
                <w:rFonts w:cs="Times New Roman"/>
                <w:szCs w:val="28"/>
              </w:rPr>
              <w:t xml:space="preserve">Công chức được phân công giải quyết TTHC, </w:t>
            </w:r>
          </w:p>
        </w:tc>
        <w:tc>
          <w:tcPr>
            <w:tcW w:w="1730" w:type="dxa"/>
            <w:tcBorders>
              <w:top w:val="single" w:sz="4" w:space="0" w:color="000000"/>
              <w:left w:val="single" w:sz="4" w:space="0" w:color="000000"/>
              <w:bottom w:val="single" w:sz="4" w:space="0" w:color="000000"/>
              <w:right w:val="single" w:sz="4" w:space="0" w:color="000000"/>
            </w:tcBorders>
            <w:vAlign w:val="center"/>
          </w:tcPr>
          <w:p w14:paraId="464BDF43" w14:textId="0A4610F3" w:rsidR="00C83BA0" w:rsidRPr="007C51C4" w:rsidRDefault="00C83BA0" w:rsidP="00C83BA0">
            <w:pPr>
              <w:spacing w:before="0" w:after="0"/>
              <w:rPr>
                <w:rFonts w:cs="Times New Roman"/>
                <w:kern w:val="2"/>
                <w:szCs w:val="28"/>
                <w14:ligatures w14:val="standardContextual"/>
              </w:rPr>
            </w:pPr>
            <w:r w:rsidRPr="007C51C4">
              <w:rPr>
                <w:rFonts w:cs="Times New Roman"/>
                <w:kern w:val="2"/>
                <w:szCs w:val="28"/>
                <w14:ligatures w14:val="standardContextual"/>
              </w:rPr>
              <w:t>Dừng hồ sơ</w:t>
            </w:r>
          </w:p>
        </w:tc>
      </w:tr>
      <w:tr w:rsidR="00C83BA0" w:rsidRPr="007C51C4" w14:paraId="1C83EB8E" w14:textId="77777777" w:rsidTr="00BD46E6">
        <w:trPr>
          <w:trHeight w:val="515"/>
        </w:trPr>
        <w:tc>
          <w:tcPr>
            <w:tcW w:w="709" w:type="dxa"/>
            <w:tcBorders>
              <w:top w:val="single" w:sz="4" w:space="0" w:color="000000"/>
              <w:left w:val="single" w:sz="4" w:space="0" w:color="000000"/>
              <w:bottom w:val="single" w:sz="4" w:space="0" w:color="000000"/>
              <w:right w:val="single" w:sz="4" w:space="0" w:color="000000"/>
            </w:tcBorders>
            <w:vAlign w:val="center"/>
          </w:tcPr>
          <w:p w14:paraId="2D6599E5" w14:textId="1B8DB563" w:rsidR="00C83BA0" w:rsidRPr="007C51C4" w:rsidRDefault="004653BA" w:rsidP="00C83BA0">
            <w:pPr>
              <w:spacing w:before="0" w:after="0"/>
              <w:rPr>
                <w:rFonts w:eastAsia="Calibri" w:cs="Times New Roman"/>
                <w:szCs w:val="28"/>
              </w:rPr>
            </w:pPr>
            <w:r>
              <w:rPr>
                <w:rFonts w:eastAsia="Calibri" w:cs="Times New Roman"/>
                <w:szCs w:val="28"/>
              </w:rPr>
              <w:t>B4</w:t>
            </w:r>
          </w:p>
        </w:tc>
        <w:tc>
          <w:tcPr>
            <w:tcW w:w="6067" w:type="dxa"/>
            <w:tcBorders>
              <w:top w:val="single" w:sz="4" w:space="0" w:color="000000"/>
              <w:left w:val="single" w:sz="4" w:space="0" w:color="000000"/>
              <w:bottom w:val="single" w:sz="4" w:space="0" w:color="000000"/>
              <w:right w:val="single" w:sz="4" w:space="0" w:color="000000"/>
            </w:tcBorders>
            <w:vAlign w:val="center"/>
          </w:tcPr>
          <w:p w14:paraId="2DCDBFF5" w14:textId="4CF17578" w:rsidR="00C83BA0" w:rsidRPr="007C51C4" w:rsidRDefault="00C83BA0" w:rsidP="00C83BA0">
            <w:pPr>
              <w:spacing w:before="0" w:after="0"/>
              <w:jc w:val="both"/>
              <w:rPr>
                <w:bCs/>
                <w:kern w:val="2"/>
                <w:szCs w:val="28"/>
                <w14:ligatures w14:val="standardContextual"/>
              </w:rPr>
            </w:pPr>
            <w:r w:rsidRPr="007C51C4">
              <w:rPr>
                <w:bCs/>
                <w:kern w:val="2"/>
                <w:szCs w:val="28"/>
                <w14:ligatures w14:val="standardContextual"/>
              </w:rPr>
              <w:t xml:space="preserve">Sau khi nhận được phiếu trả lời kết quả khảo nghiệm: ban hành văn bản </w:t>
            </w:r>
            <w:r w:rsidRPr="007C51C4">
              <w:rPr>
                <w:szCs w:val="28"/>
                <w:lang w:val="vi-VN"/>
              </w:rPr>
              <w:t>cho phép hoặc không cho phép bổ sung Giấy chứng nhận đăng ký lưu hành nêu rõ lý do</w:t>
            </w:r>
            <w:r w:rsidRPr="007C51C4">
              <w:rPr>
                <w:szCs w:val="28"/>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4949E4B5" w14:textId="66344F2A" w:rsidR="00C83BA0" w:rsidRPr="007C51C4" w:rsidRDefault="00C83BA0" w:rsidP="00C83BA0">
            <w:pPr>
              <w:spacing w:before="0" w:after="0"/>
              <w:rPr>
                <w:rFonts w:cs="Times New Roman"/>
                <w:szCs w:val="28"/>
              </w:rPr>
            </w:pPr>
            <w:r w:rsidRPr="007C51C4">
              <w:rPr>
                <w:rFonts w:cs="Times New Roman"/>
                <w:szCs w:val="28"/>
              </w:rPr>
              <w:t>Công chức được phân công giải quyết TTHC, Lãnh đạo phòng NVYD, Lãnh đạo Sở, Văn thư Sở</w:t>
            </w:r>
          </w:p>
        </w:tc>
        <w:tc>
          <w:tcPr>
            <w:tcW w:w="1730" w:type="dxa"/>
            <w:tcBorders>
              <w:top w:val="single" w:sz="4" w:space="0" w:color="000000"/>
              <w:left w:val="single" w:sz="4" w:space="0" w:color="000000"/>
              <w:bottom w:val="single" w:sz="4" w:space="0" w:color="000000"/>
              <w:right w:val="single" w:sz="4" w:space="0" w:color="000000"/>
            </w:tcBorders>
            <w:vAlign w:val="center"/>
          </w:tcPr>
          <w:p w14:paraId="32D7D144" w14:textId="7FCDDE89" w:rsidR="00C83BA0" w:rsidRPr="007C51C4" w:rsidRDefault="00C83BA0" w:rsidP="00C83BA0">
            <w:pPr>
              <w:spacing w:before="0" w:after="0"/>
              <w:rPr>
                <w:rFonts w:cs="Times New Roman"/>
                <w:kern w:val="2"/>
                <w:szCs w:val="28"/>
                <w14:ligatures w14:val="standardContextual"/>
              </w:rPr>
            </w:pPr>
            <w:r w:rsidRPr="007C51C4">
              <w:rPr>
                <w:rFonts w:eastAsia="Calibri" w:cs="Times New Roman"/>
                <w:szCs w:val="28"/>
              </w:rPr>
              <w:t xml:space="preserve">30 ngày </w:t>
            </w:r>
          </w:p>
        </w:tc>
      </w:tr>
      <w:tr w:rsidR="00C83BA0" w:rsidRPr="007C51C4" w14:paraId="1ED04016" w14:textId="77777777" w:rsidTr="00BD46E6">
        <w:tc>
          <w:tcPr>
            <w:tcW w:w="709" w:type="dxa"/>
            <w:tcBorders>
              <w:top w:val="single" w:sz="4" w:space="0" w:color="000000"/>
              <w:left w:val="single" w:sz="4" w:space="0" w:color="000000"/>
              <w:bottom w:val="single" w:sz="4" w:space="0" w:color="000000"/>
              <w:right w:val="single" w:sz="4" w:space="0" w:color="000000"/>
            </w:tcBorders>
            <w:vAlign w:val="center"/>
          </w:tcPr>
          <w:p w14:paraId="1FDFD6DB" w14:textId="5B188C04" w:rsidR="00C83BA0" w:rsidRPr="007C51C4" w:rsidRDefault="00C83BA0" w:rsidP="00C83BA0">
            <w:pPr>
              <w:spacing w:before="0" w:after="0"/>
              <w:rPr>
                <w:rFonts w:eastAsia="Calibri" w:cs="Times New Roman"/>
                <w:szCs w:val="28"/>
              </w:rPr>
            </w:pPr>
            <w:r w:rsidRPr="007C51C4">
              <w:rPr>
                <w:rFonts w:eastAsia="Calibri" w:cs="Times New Roman"/>
                <w:szCs w:val="28"/>
              </w:rPr>
              <w:t>B</w:t>
            </w:r>
            <w:r w:rsidR="004653BA">
              <w:rPr>
                <w:rFonts w:eastAsia="Calibri" w:cs="Times New Roman"/>
                <w:szCs w:val="28"/>
              </w:rPr>
              <w:t>5</w:t>
            </w:r>
          </w:p>
        </w:tc>
        <w:tc>
          <w:tcPr>
            <w:tcW w:w="6067" w:type="dxa"/>
            <w:tcBorders>
              <w:top w:val="single" w:sz="4" w:space="0" w:color="000000"/>
              <w:left w:val="single" w:sz="4" w:space="0" w:color="000000"/>
              <w:bottom w:val="single" w:sz="4" w:space="0" w:color="000000"/>
              <w:right w:val="single" w:sz="4" w:space="0" w:color="000000"/>
            </w:tcBorders>
            <w:vAlign w:val="center"/>
          </w:tcPr>
          <w:p w14:paraId="69426354" w14:textId="77777777" w:rsidR="00C83BA0" w:rsidRPr="007C51C4" w:rsidRDefault="00C83BA0" w:rsidP="00C83BA0">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1984" w:type="dxa"/>
            <w:tcBorders>
              <w:top w:val="single" w:sz="4" w:space="0" w:color="000000"/>
              <w:left w:val="single" w:sz="4" w:space="0" w:color="000000"/>
              <w:bottom w:val="single" w:sz="4" w:space="0" w:color="000000"/>
              <w:right w:val="single" w:sz="4" w:space="0" w:color="000000"/>
            </w:tcBorders>
            <w:vAlign w:val="center"/>
          </w:tcPr>
          <w:p w14:paraId="32E96A34" w14:textId="42F69EF9" w:rsidR="00C83BA0" w:rsidRPr="007C51C4" w:rsidRDefault="00C83BA0" w:rsidP="00C83BA0">
            <w:pPr>
              <w:spacing w:before="0" w:after="0"/>
              <w:rPr>
                <w:rFonts w:cs="Times New Roman"/>
                <w:szCs w:val="28"/>
              </w:rPr>
            </w:pPr>
            <w:r w:rsidRPr="007C51C4">
              <w:rPr>
                <w:rFonts w:cs="Times New Roman"/>
                <w:szCs w:val="28"/>
              </w:rPr>
              <w:t>Lãnh đạo phòng VNYD</w:t>
            </w:r>
          </w:p>
        </w:tc>
        <w:tc>
          <w:tcPr>
            <w:tcW w:w="1730" w:type="dxa"/>
            <w:tcBorders>
              <w:top w:val="single" w:sz="4" w:space="0" w:color="000000"/>
              <w:left w:val="single" w:sz="4" w:space="0" w:color="000000"/>
              <w:bottom w:val="single" w:sz="4" w:space="0" w:color="000000"/>
              <w:right w:val="single" w:sz="4" w:space="0" w:color="000000"/>
            </w:tcBorders>
            <w:vAlign w:val="center"/>
          </w:tcPr>
          <w:p w14:paraId="3F9C1AD1" w14:textId="77777777" w:rsidR="00C83BA0" w:rsidRPr="007C51C4" w:rsidRDefault="00C83BA0" w:rsidP="00C83BA0">
            <w:pPr>
              <w:spacing w:before="0" w:after="0"/>
              <w:rPr>
                <w:rFonts w:eastAsia="Calibri" w:cs="Times New Roman"/>
                <w:szCs w:val="28"/>
              </w:rPr>
            </w:pPr>
            <w:r w:rsidRPr="007C51C4">
              <w:rPr>
                <w:rFonts w:eastAsia="Calibri" w:cs="Times New Roman"/>
                <w:szCs w:val="28"/>
              </w:rPr>
              <w:t xml:space="preserve">01 ngày </w:t>
            </w:r>
          </w:p>
          <w:p w14:paraId="62BD9A2B" w14:textId="7944182D" w:rsidR="00C83BA0" w:rsidRPr="007C51C4" w:rsidRDefault="00C83BA0" w:rsidP="00C83BA0">
            <w:pPr>
              <w:spacing w:before="0" w:after="0"/>
              <w:rPr>
                <w:rFonts w:eastAsia="Calibri" w:cs="Times New Roman"/>
                <w:szCs w:val="28"/>
              </w:rPr>
            </w:pPr>
          </w:p>
        </w:tc>
      </w:tr>
      <w:tr w:rsidR="00C83BA0" w:rsidRPr="007C51C4" w14:paraId="2BF4FA8A" w14:textId="77777777" w:rsidTr="00BD46E6">
        <w:tc>
          <w:tcPr>
            <w:tcW w:w="709" w:type="dxa"/>
            <w:tcBorders>
              <w:top w:val="single" w:sz="4" w:space="0" w:color="000000"/>
              <w:left w:val="single" w:sz="4" w:space="0" w:color="000000"/>
              <w:bottom w:val="single" w:sz="4" w:space="0" w:color="000000"/>
              <w:right w:val="single" w:sz="4" w:space="0" w:color="000000"/>
            </w:tcBorders>
            <w:vAlign w:val="center"/>
          </w:tcPr>
          <w:p w14:paraId="36374503" w14:textId="0AD67D95" w:rsidR="00C83BA0" w:rsidRPr="007C51C4" w:rsidRDefault="00C83BA0" w:rsidP="00C83BA0">
            <w:pPr>
              <w:spacing w:before="0" w:after="0"/>
              <w:rPr>
                <w:rFonts w:eastAsia="Calibri" w:cs="Times New Roman"/>
                <w:szCs w:val="28"/>
              </w:rPr>
            </w:pPr>
            <w:r w:rsidRPr="007C51C4">
              <w:rPr>
                <w:rFonts w:eastAsia="Calibri" w:cs="Times New Roman"/>
                <w:szCs w:val="28"/>
              </w:rPr>
              <w:t>B</w:t>
            </w:r>
            <w:r w:rsidR="004653BA">
              <w:rPr>
                <w:rFonts w:eastAsia="Calibri" w:cs="Times New Roman"/>
                <w:szCs w:val="28"/>
              </w:rPr>
              <w:t>6</w:t>
            </w:r>
          </w:p>
        </w:tc>
        <w:tc>
          <w:tcPr>
            <w:tcW w:w="6067" w:type="dxa"/>
            <w:tcBorders>
              <w:top w:val="single" w:sz="4" w:space="0" w:color="000000"/>
              <w:left w:val="single" w:sz="4" w:space="0" w:color="000000"/>
              <w:bottom w:val="single" w:sz="4" w:space="0" w:color="000000"/>
              <w:right w:val="single" w:sz="4" w:space="0" w:color="000000"/>
            </w:tcBorders>
            <w:vAlign w:val="center"/>
          </w:tcPr>
          <w:p w14:paraId="015F66B3" w14:textId="77777777" w:rsidR="00C83BA0" w:rsidRPr="007C51C4" w:rsidRDefault="00C83BA0" w:rsidP="00C83BA0">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1984" w:type="dxa"/>
            <w:tcBorders>
              <w:top w:val="single" w:sz="4" w:space="0" w:color="000000"/>
              <w:left w:val="single" w:sz="4" w:space="0" w:color="000000"/>
              <w:bottom w:val="single" w:sz="4" w:space="0" w:color="000000"/>
              <w:right w:val="single" w:sz="4" w:space="0" w:color="000000"/>
            </w:tcBorders>
            <w:vAlign w:val="center"/>
          </w:tcPr>
          <w:p w14:paraId="43F39600" w14:textId="77777777" w:rsidR="00C83BA0" w:rsidRPr="007C51C4" w:rsidRDefault="00C83BA0" w:rsidP="00C83BA0">
            <w:pPr>
              <w:spacing w:before="0" w:after="0"/>
              <w:rPr>
                <w:rFonts w:cs="Times New Roman"/>
                <w:szCs w:val="28"/>
              </w:rPr>
            </w:pPr>
            <w:r w:rsidRPr="007C51C4">
              <w:rPr>
                <w:rFonts w:cs="Times New Roman"/>
                <w:szCs w:val="28"/>
              </w:rPr>
              <w:t>Lãnh đạo Sở</w:t>
            </w:r>
          </w:p>
        </w:tc>
        <w:tc>
          <w:tcPr>
            <w:tcW w:w="1730" w:type="dxa"/>
            <w:tcBorders>
              <w:top w:val="single" w:sz="4" w:space="0" w:color="000000"/>
              <w:left w:val="single" w:sz="4" w:space="0" w:color="000000"/>
              <w:bottom w:val="single" w:sz="4" w:space="0" w:color="000000"/>
              <w:right w:val="single" w:sz="4" w:space="0" w:color="000000"/>
            </w:tcBorders>
            <w:vAlign w:val="center"/>
          </w:tcPr>
          <w:p w14:paraId="72CE67F2" w14:textId="77777777" w:rsidR="00C83BA0" w:rsidRPr="007C51C4" w:rsidRDefault="00C83BA0" w:rsidP="00C83BA0">
            <w:pPr>
              <w:spacing w:before="0" w:after="0"/>
              <w:rPr>
                <w:rFonts w:eastAsia="Calibri" w:cs="Times New Roman"/>
                <w:szCs w:val="28"/>
              </w:rPr>
            </w:pPr>
            <w:r w:rsidRPr="007C51C4">
              <w:rPr>
                <w:rFonts w:eastAsia="Calibri" w:cs="Times New Roman"/>
                <w:szCs w:val="28"/>
              </w:rPr>
              <w:t xml:space="preserve">01 ngày </w:t>
            </w:r>
          </w:p>
          <w:p w14:paraId="7376B46F" w14:textId="247CD8A2" w:rsidR="00C83BA0" w:rsidRPr="007C51C4" w:rsidRDefault="00C83BA0" w:rsidP="00C83BA0">
            <w:pPr>
              <w:spacing w:before="0" w:after="0"/>
              <w:rPr>
                <w:rFonts w:eastAsia="Calibri" w:cs="Times New Roman"/>
                <w:szCs w:val="28"/>
              </w:rPr>
            </w:pPr>
          </w:p>
        </w:tc>
      </w:tr>
      <w:tr w:rsidR="00C83BA0" w:rsidRPr="007C51C4" w14:paraId="5A03FE1B" w14:textId="77777777" w:rsidTr="00BD46E6">
        <w:tc>
          <w:tcPr>
            <w:tcW w:w="709" w:type="dxa"/>
            <w:tcBorders>
              <w:top w:val="single" w:sz="4" w:space="0" w:color="000000"/>
              <w:left w:val="single" w:sz="4" w:space="0" w:color="000000"/>
              <w:bottom w:val="single" w:sz="4" w:space="0" w:color="000000"/>
              <w:right w:val="single" w:sz="4" w:space="0" w:color="000000"/>
            </w:tcBorders>
            <w:vAlign w:val="center"/>
          </w:tcPr>
          <w:p w14:paraId="703C4F7B" w14:textId="4876690B" w:rsidR="00C83BA0" w:rsidRPr="007C51C4" w:rsidRDefault="00C83BA0" w:rsidP="00C83BA0">
            <w:pPr>
              <w:spacing w:before="0" w:after="0"/>
              <w:rPr>
                <w:rFonts w:eastAsia="Calibri" w:cs="Times New Roman"/>
                <w:szCs w:val="28"/>
              </w:rPr>
            </w:pPr>
            <w:r w:rsidRPr="007C51C4">
              <w:rPr>
                <w:rFonts w:eastAsia="Calibri" w:cs="Times New Roman"/>
                <w:szCs w:val="28"/>
              </w:rPr>
              <w:t>B</w:t>
            </w:r>
            <w:r w:rsidR="004653BA">
              <w:rPr>
                <w:rFonts w:eastAsia="Calibri" w:cs="Times New Roman"/>
                <w:szCs w:val="28"/>
              </w:rPr>
              <w:t>7</w:t>
            </w:r>
          </w:p>
        </w:tc>
        <w:tc>
          <w:tcPr>
            <w:tcW w:w="6067" w:type="dxa"/>
            <w:tcBorders>
              <w:top w:val="single" w:sz="4" w:space="0" w:color="000000"/>
              <w:left w:val="single" w:sz="4" w:space="0" w:color="000000"/>
              <w:bottom w:val="single" w:sz="4" w:space="0" w:color="000000"/>
              <w:right w:val="single" w:sz="4" w:space="0" w:color="000000"/>
            </w:tcBorders>
            <w:vAlign w:val="center"/>
          </w:tcPr>
          <w:p w14:paraId="54C2093C" w14:textId="77777777" w:rsidR="00C83BA0" w:rsidRPr="007C51C4" w:rsidRDefault="00C83BA0" w:rsidP="00C83BA0">
            <w:pPr>
              <w:spacing w:before="0" w:after="0"/>
              <w:jc w:val="both"/>
              <w:rPr>
                <w:rFonts w:cs="Times New Roman"/>
                <w:szCs w:val="28"/>
              </w:rPr>
            </w:pPr>
            <w:r w:rsidRPr="007C51C4">
              <w:rPr>
                <w:rFonts w:cs="Times New Roman"/>
                <w:szCs w:val="28"/>
              </w:rPr>
              <w:t>Vào sổ, đóng dấu, lưu trữ hồ sơ, phát hành văn bản</w:t>
            </w:r>
          </w:p>
        </w:tc>
        <w:tc>
          <w:tcPr>
            <w:tcW w:w="1984" w:type="dxa"/>
            <w:tcBorders>
              <w:top w:val="single" w:sz="4" w:space="0" w:color="000000"/>
              <w:left w:val="single" w:sz="4" w:space="0" w:color="000000"/>
              <w:bottom w:val="single" w:sz="4" w:space="0" w:color="000000"/>
              <w:right w:val="single" w:sz="4" w:space="0" w:color="000000"/>
            </w:tcBorders>
            <w:vAlign w:val="center"/>
          </w:tcPr>
          <w:p w14:paraId="32E91DD6" w14:textId="77777777" w:rsidR="00C83BA0" w:rsidRPr="007C51C4" w:rsidRDefault="00C83BA0" w:rsidP="00C83BA0">
            <w:pPr>
              <w:spacing w:before="0" w:after="0"/>
              <w:rPr>
                <w:rFonts w:cs="Times New Roman"/>
                <w:szCs w:val="28"/>
              </w:rPr>
            </w:pPr>
            <w:r w:rsidRPr="007C51C4">
              <w:rPr>
                <w:rFonts w:cs="Times New Roman"/>
                <w:szCs w:val="28"/>
              </w:rPr>
              <w:t>Văn thư Sở</w:t>
            </w:r>
          </w:p>
        </w:tc>
        <w:tc>
          <w:tcPr>
            <w:tcW w:w="1730" w:type="dxa"/>
            <w:tcBorders>
              <w:top w:val="single" w:sz="4" w:space="0" w:color="000000"/>
              <w:left w:val="single" w:sz="4" w:space="0" w:color="000000"/>
              <w:bottom w:val="single" w:sz="4" w:space="0" w:color="000000"/>
              <w:right w:val="single" w:sz="4" w:space="0" w:color="000000"/>
            </w:tcBorders>
            <w:vAlign w:val="center"/>
          </w:tcPr>
          <w:p w14:paraId="342A68D2" w14:textId="4BDD6EC1" w:rsidR="00C83BA0" w:rsidRPr="007C51C4" w:rsidRDefault="00C83BA0" w:rsidP="00C83BA0">
            <w:pPr>
              <w:spacing w:before="0" w:after="0"/>
              <w:rPr>
                <w:rFonts w:eastAsia="Calibri" w:cs="Times New Roman"/>
                <w:szCs w:val="28"/>
              </w:rPr>
            </w:pPr>
            <w:r w:rsidRPr="007C51C4">
              <w:rPr>
                <w:rFonts w:eastAsia="Calibri" w:cs="Times New Roman"/>
                <w:szCs w:val="28"/>
              </w:rPr>
              <w:t xml:space="preserve">01 ngày </w:t>
            </w:r>
          </w:p>
        </w:tc>
      </w:tr>
      <w:tr w:rsidR="00C83BA0" w:rsidRPr="007C51C4" w14:paraId="5A48ABB4" w14:textId="77777777" w:rsidTr="00BD46E6">
        <w:tc>
          <w:tcPr>
            <w:tcW w:w="709" w:type="dxa"/>
            <w:tcBorders>
              <w:top w:val="single" w:sz="4" w:space="0" w:color="000000"/>
              <w:left w:val="single" w:sz="4" w:space="0" w:color="000000"/>
              <w:bottom w:val="single" w:sz="4" w:space="0" w:color="000000"/>
              <w:right w:val="single" w:sz="4" w:space="0" w:color="000000"/>
            </w:tcBorders>
            <w:vAlign w:val="center"/>
          </w:tcPr>
          <w:p w14:paraId="66382607" w14:textId="764B609D" w:rsidR="00C83BA0" w:rsidRPr="007C51C4" w:rsidRDefault="00C83BA0" w:rsidP="00C83BA0">
            <w:pPr>
              <w:spacing w:before="0" w:after="0"/>
              <w:rPr>
                <w:rFonts w:eastAsia="Calibri" w:cs="Times New Roman"/>
                <w:szCs w:val="28"/>
              </w:rPr>
            </w:pPr>
            <w:r w:rsidRPr="007C51C4">
              <w:rPr>
                <w:rFonts w:cs="Times New Roman"/>
                <w:szCs w:val="28"/>
              </w:rPr>
              <w:t>B8</w:t>
            </w:r>
          </w:p>
        </w:tc>
        <w:tc>
          <w:tcPr>
            <w:tcW w:w="6067" w:type="dxa"/>
            <w:tcBorders>
              <w:top w:val="single" w:sz="4" w:space="0" w:color="000000"/>
              <w:left w:val="single" w:sz="4" w:space="0" w:color="000000"/>
              <w:bottom w:val="single" w:sz="4" w:space="0" w:color="000000"/>
              <w:right w:val="single" w:sz="4" w:space="0" w:color="000000"/>
            </w:tcBorders>
            <w:vAlign w:val="center"/>
          </w:tcPr>
          <w:p w14:paraId="1317BAAE" w14:textId="77777777" w:rsidR="00C83BA0" w:rsidRPr="007C51C4" w:rsidRDefault="00C83BA0" w:rsidP="00C83BA0">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1984" w:type="dxa"/>
            <w:tcBorders>
              <w:top w:val="single" w:sz="4" w:space="0" w:color="000000"/>
              <w:left w:val="single" w:sz="4" w:space="0" w:color="000000"/>
              <w:bottom w:val="single" w:sz="4" w:space="0" w:color="000000"/>
              <w:right w:val="single" w:sz="4" w:space="0" w:color="000000"/>
            </w:tcBorders>
            <w:vAlign w:val="center"/>
          </w:tcPr>
          <w:p w14:paraId="10615A6A" w14:textId="77777777" w:rsidR="00C83BA0" w:rsidRPr="007C51C4" w:rsidRDefault="00C83BA0" w:rsidP="00C83BA0">
            <w:pPr>
              <w:spacing w:before="0" w:after="0"/>
              <w:rPr>
                <w:rFonts w:cs="Times New Roman"/>
                <w:szCs w:val="28"/>
              </w:rPr>
            </w:pPr>
            <w:r w:rsidRPr="007C51C4">
              <w:rPr>
                <w:rFonts w:cs="Times New Roman"/>
                <w:szCs w:val="28"/>
              </w:rPr>
              <w:t>Công chức được phân công giải quyết TTHC</w:t>
            </w:r>
          </w:p>
        </w:tc>
        <w:tc>
          <w:tcPr>
            <w:tcW w:w="1730" w:type="dxa"/>
            <w:tcBorders>
              <w:top w:val="single" w:sz="4" w:space="0" w:color="000000"/>
              <w:left w:val="single" w:sz="4" w:space="0" w:color="000000"/>
              <w:bottom w:val="single" w:sz="4" w:space="0" w:color="000000"/>
              <w:right w:val="single" w:sz="4" w:space="0" w:color="000000"/>
            </w:tcBorders>
            <w:vAlign w:val="center"/>
          </w:tcPr>
          <w:p w14:paraId="01D646A4" w14:textId="77777777" w:rsidR="00C83BA0" w:rsidRPr="007C51C4" w:rsidRDefault="00C83BA0" w:rsidP="00C83BA0">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1460A28D" w14:textId="7F7D953A" w:rsidR="00C83BA0" w:rsidRPr="007C51C4" w:rsidRDefault="00C83BA0" w:rsidP="00C83BA0">
            <w:pPr>
              <w:spacing w:before="0" w:after="0"/>
              <w:rPr>
                <w:rFonts w:eastAsia="Calibri" w:cs="Times New Roman"/>
                <w:szCs w:val="28"/>
              </w:rPr>
            </w:pPr>
          </w:p>
        </w:tc>
      </w:tr>
      <w:tr w:rsidR="00C83BA0" w:rsidRPr="007C51C4" w14:paraId="6A1DBC9D" w14:textId="77777777" w:rsidTr="00BD46E6">
        <w:tc>
          <w:tcPr>
            <w:tcW w:w="709" w:type="dxa"/>
            <w:tcBorders>
              <w:top w:val="single" w:sz="4" w:space="0" w:color="000000"/>
              <w:left w:val="single" w:sz="4" w:space="0" w:color="000000"/>
              <w:bottom w:val="single" w:sz="4" w:space="0" w:color="000000"/>
              <w:right w:val="single" w:sz="4" w:space="0" w:color="000000"/>
            </w:tcBorders>
            <w:vAlign w:val="center"/>
          </w:tcPr>
          <w:p w14:paraId="30EFF6E0" w14:textId="0A6501A2" w:rsidR="00C83BA0" w:rsidRPr="007C51C4" w:rsidRDefault="00C83BA0" w:rsidP="00C83BA0">
            <w:pPr>
              <w:spacing w:before="0" w:after="0"/>
              <w:rPr>
                <w:rFonts w:eastAsia="Calibri" w:cs="Times New Roman"/>
                <w:szCs w:val="28"/>
              </w:rPr>
            </w:pPr>
            <w:r w:rsidRPr="007C51C4">
              <w:rPr>
                <w:rFonts w:cs="Times New Roman"/>
                <w:szCs w:val="28"/>
              </w:rPr>
              <w:t>B9</w:t>
            </w:r>
          </w:p>
        </w:tc>
        <w:tc>
          <w:tcPr>
            <w:tcW w:w="6067" w:type="dxa"/>
            <w:tcBorders>
              <w:top w:val="single" w:sz="4" w:space="0" w:color="000000"/>
              <w:left w:val="single" w:sz="4" w:space="0" w:color="000000"/>
              <w:bottom w:val="single" w:sz="4" w:space="0" w:color="000000"/>
              <w:right w:val="single" w:sz="4" w:space="0" w:color="000000"/>
            </w:tcBorders>
            <w:vAlign w:val="center"/>
          </w:tcPr>
          <w:p w14:paraId="00DECB17" w14:textId="77777777" w:rsidR="00C83BA0" w:rsidRPr="007C51C4" w:rsidRDefault="00C83BA0" w:rsidP="00C83BA0">
            <w:pPr>
              <w:spacing w:before="0" w:after="0"/>
              <w:jc w:val="both"/>
              <w:rPr>
                <w:rFonts w:cs="Times New Roman"/>
                <w:i/>
                <w:iCs/>
                <w:szCs w:val="28"/>
              </w:rPr>
            </w:pPr>
            <w:r w:rsidRPr="007C51C4">
              <w:rPr>
                <w:rFonts w:cs="Times New Roman"/>
                <w:szCs w:val="28"/>
              </w:rPr>
              <w:t>- Trả kết quả giải quyết TTHC;</w:t>
            </w:r>
          </w:p>
          <w:p w14:paraId="7E21F16A" w14:textId="77777777" w:rsidR="00C83BA0" w:rsidRPr="007C51C4" w:rsidRDefault="00C83BA0" w:rsidP="00C83BA0">
            <w:pPr>
              <w:spacing w:before="0" w:after="0"/>
              <w:jc w:val="both"/>
              <w:rPr>
                <w:rFonts w:cs="Times New Roman"/>
                <w:szCs w:val="28"/>
              </w:rPr>
            </w:pPr>
            <w:r w:rsidRPr="007C51C4">
              <w:rPr>
                <w:rFonts w:cs="Times New Roman"/>
                <w:szCs w:val="28"/>
              </w:rPr>
              <w:t>- Thống kê, theo dõi.</w:t>
            </w:r>
          </w:p>
        </w:tc>
        <w:tc>
          <w:tcPr>
            <w:tcW w:w="1984" w:type="dxa"/>
            <w:tcBorders>
              <w:top w:val="single" w:sz="4" w:space="0" w:color="000000"/>
              <w:left w:val="single" w:sz="4" w:space="0" w:color="000000"/>
              <w:bottom w:val="single" w:sz="4" w:space="0" w:color="000000"/>
              <w:right w:val="single" w:sz="4" w:space="0" w:color="000000"/>
            </w:tcBorders>
            <w:vAlign w:val="center"/>
          </w:tcPr>
          <w:p w14:paraId="77377B52" w14:textId="77777777" w:rsidR="00C83BA0" w:rsidRPr="007C51C4" w:rsidRDefault="00C83BA0" w:rsidP="00C83BA0">
            <w:pPr>
              <w:spacing w:before="0" w:after="0"/>
              <w:rPr>
                <w:rFonts w:cs="Times New Roman"/>
                <w:szCs w:val="28"/>
              </w:rPr>
            </w:pPr>
            <w:r w:rsidRPr="007C51C4">
              <w:rPr>
                <w:rFonts w:cs="Times New Roman"/>
                <w:szCs w:val="28"/>
              </w:rPr>
              <w:t xml:space="preserve"> CCMC tại TTPVHCC</w:t>
            </w:r>
          </w:p>
        </w:tc>
        <w:tc>
          <w:tcPr>
            <w:tcW w:w="1730" w:type="dxa"/>
            <w:tcBorders>
              <w:top w:val="single" w:sz="4" w:space="0" w:color="000000"/>
              <w:left w:val="single" w:sz="4" w:space="0" w:color="000000"/>
              <w:bottom w:val="single" w:sz="4" w:space="0" w:color="000000"/>
              <w:right w:val="single" w:sz="4" w:space="0" w:color="000000"/>
            </w:tcBorders>
            <w:vAlign w:val="center"/>
          </w:tcPr>
          <w:p w14:paraId="26830249" w14:textId="77777777" w:rsidR="00C83BA0" w:rsidRPr="007C51C4" w:rsidRDefault="00C83BA0" w:rsidP="00C83BA0">
            <w:pPr>
              <w:spacing w:before="0" w:after="0"/>
              <w:rPr>
                <w:rFonts w:cs="Times New Roman"/>
                <w:szCs w:val="28"/>
              </w:rPr>
            </w:pPr>
            <w:r w:rsidRPr="007C51C4">
              <w:rPr>
                <w:rFonts w:cs="Times New Roman"/>
                <w:szCs w:val="28"/>
              </w:rPr>
              <w:t xml:space="preserve">Không tính </w:t>
            </w:r>
          </w:p>
          <w:p w14:paraId="0AFB69FD" w14:textId="77777777" w:rsidR="00C83BA0" w:rsidRPr="007C51C4" w:rsidRDefault="00C83BA0" w:rsidP="00C83BA0">
            <w:pPr>
              <w:spacing w:before="0" w:after="0"/>
              <w:rPr>
                <w:rFonts w:eastAsia="Calibri" w:cs="Times New Roman"/>
                <w:szCs w:val="28"/>
              </w:rPr>
            </w:pPr>
            <w:r w:rsidRPr="007C51C4">
              <w:rPr>
                <w:rFonts w:cs="Times New Roman"/>
                <w:szCs w:val="28"/>
              </w:rPr>
              <w:t>thời gian</w:t>
            </w:r>
          </w:p>
        </w:tc>
      </w:tr>
      <w:tr w:rsidR="00C83BA0" w:rsidRPr="007C51C4" w14:paraId="03550F30" w14:textId="77777777" w:rsidTr="00BD46E6">
        <w:trPr>
          <w:trHeight w:val="229"/>
        </w:trPr>
        <w:tc>
          <w:tcPr>
            <w:tcW w:w="8760" w:type="dxa"/>
            <w:gridSpan w:val="3"/>
            <w:tcBorders>
              <w:top w:val="single" w:sz="4" w:space="0" w:color="000000"/>
              <w:left w:val="single" w:sz="4" w:space="0" w:color="000000"/>
              <w:bottom w:val="single" w:sz="4" w:space="0" w:color="000000"/>
              <w:right w:val="single" w:sz="4" w:space="0" w:color="000000"/>
            </w:tcBorders>
            <w:vAlign w:val="center"/>
            <w:hideMark/>
          </w:tcPr>
          <w:p w14:paraId="11D9CB99" w14:textId="77777777" w:rsidR="00C83BA0" w:rsidRPr="007C51C4" w:rsidRDefault="00C83BA0" w:rsidP="00C83BA0">
            <w:pPr>
              <w:spacing w:before="0" w:after="0"/>
              <w:rPr>
                <w:rFonts w:cs="Times New Roman"/>
                <w:szCs w:val="28"/>
              </w:rPr>
            </w:pPr>
            <w:r w:rsidRPr="007C51C4">
              <w:rPr>
                <w:rFonts w:cs="Times New Roman"/>
                <w:b/>
                <w:szCs w:val="28"/>
              </w:rPr>
              <w:t>Tổng thời gian thực hiện</w:t>
            </w:r>
          </w:p>
        </w:tc>
        <w:tc>
          <w:tcPr>
            <w:tcW w:w="1730" w:type="dxa"/>
            <w:tcBorders>
              <w:top w:val="single" w:sz="4" w:space="0" w:color="000000"/>
              <w:left w:val="single" w:sz="4" w:space="0" w:color="000000"/>
              <w:bottom w:val="single" w:sz="4" w:space="0" w:color="000000"/>
              <w:right w:val="single" w:sz="4" w:space="0" w:color="000000"/>
            </w:tcBorders>
            <w:vAlign w:val="center"/>
            <w:hideMark/>
          </w:tcPr>
          <w:p w14:paraId="658B8F88" w14:textId="48DFD4B5" w:rsidR="00C83BA0" w:rsidRPr="007C51C4" w:rsidRDefault="00C83BA0" w:rsidP="00C83BA0">
            <w:pPr>
              <w:shd w:val="clear" w:color="auto" w:fill="FFFFFF" w:themeFill="background1"/>
              <w:spacing w:before="0" w:after="0"/>
              <w:jc w:val="both"/>
              <w:rPr>
                <w:bCs/>
                <w:szCs w:val="28"/>
              </w:rPr>
            </w:pPr>
            <w:r w:rsidRPr="007C51C4">
              <w:rPr>
                <w:b/>
                <w:szCs w:val="28"/>
              </w:rPr>
              <w:t xml:space="preserve">- </w:t>
            </w:r>
            <w:r w:rsidRPr="007C51C4">
              <w:rPr>
                <w:bCs/>
                <w:szCs w:val="28"/>
              </w:rPr>
              <w:t xml:space="preserve">Trường hợp đăng ký lưu hành bổ sung thay đổi </w:t>
            </w:r>
            <w:r w:rsidRPr="007C51C4">
              <w:rPr>
                <w:bCs/>
                <w:szCs w:val="28"/>
                <w:lang w:val="vi-VN"/>
              </w:rPr>
              <w:t>hạn sử dụng</w:t>
            </w:r>
            <w:r w:rsidRPr="007C51C4">
              <w:rPr>
                <w:bCs/>
                <w:szCs w:val="28"/>
              </w:rPr>
              <w:t>:  3</w:t>
            </w:r>
            <w:r w:rsidRPr="007C51C4">
              <w:rPr>
                <w:bCs/>
                <w:szCs w:val="28"/>
                <w:lang w:val="vi-VN"/>
              </w:rPr>
              <w:t>0 ngày.</w:t>
            </w:r>
          </w:p>
          <w:p w14:paraId="06443FED" w14:textId="1C657FE8" w:rsidR="00C83BA0" w:rsidRPr="007C51C4" w:rsidRDefault="00C83BA0" w:rsidP="00C83BA0">
            <w:pPr>
              <w:spacing w:before="0" w:after="0"/>
              <w:jc w:val="both"/>
              <w:rPr>
                <w:rFonts w:cs="Times New Roman"/>
                <w:b/>
                <w:szCs w:val="28"/>
              </w:rPr>
            </w:pPr>
            <w:r w:rsidRPr="007C51C4">
              <w:rPr>
                <w:bCs/>
                <w:szCs w:val="28"/>
              </w:rPr>
              <w:t xml:space="preserve">- Các trường hợp còn lại: </w:t>
            </w:r>
            <w:r w:rsidRPr="007C51C4">
              <w:rPr>
                <w:bCs/>
                <w:szCs w:val="28"/>
                <w:lang w:val="vi-VN"/>
              </w:rPr>
              <w:t>60 ngày</w:t>
            </w:r>
            <w:r w:rsidRPr="007C51C4">
              <w:rPr>
                <w:b/>
                <w:szCs w:val="28"/>
                <w:lang w:val="vi-VN"/>
              </w:rPr>
              <w:t xml:space="preserve"> </w:t>
            </w:r>
          </w:p>
        </w:tc>
      </w:tr>
    </w:tbl>
    <w:p w14:paraId="21BA5D6B" w14:textId="77777777" w:rsidR="006F5EB0" w:rsidRPr="007C51C4" w:rsidRDefault="006F5EB0" w:rsidP="00ED019E">
      <w:pPr>
        <w:jc w:val="both"/>
        <w:rPr>
          <w:rFonts w:cs="Times New Roman"/>
          <w:b/>
          <w:bCs/>
          <w:szCs w:val="28"/>
        </w:rPr>
      </w:pPr>
    </w:p>
    <w:p w14:paraId="181B6A6C" w14:textId="514B438A" w:rsidR="00367C10" w:rsidRPr="007C51C4" w:rsidRDefault="00367C10" w:rsidP="00ED019E">
      <w:pPr>
        <w:jc w:val="both"/>
        <w:rPr>
          <w:b/>
          <w:bCs/>
          <w:szCs w:val="28"/>
          <w:lang w:val="vi-VN"/>
        </w:rPr>
      </w:pPr>
      <w:r w:rsidRPr="007C51C4">
        <w:rPr>
          <w:rFonts w:cs="Times New Roman"/>
          <w:b/>
          <w:bCs/>
          <w:szCs w:val="28"/>
        </w:rPr>
        <w:t>11.</w:t>
      </w:r>
      <w:r w:rsidRPr="007C51C4">
        <w:rPr>
          <w:rFonts w:cs="Times New Roman"/>
          <w:szCs w:val="28"/>
        </w:rPr>
        <w:t xml:space="preserve"> </w:t>
      </w:r>
      <w:r w:rsidRPr="007C51C4">
        <w:rPr>
          <w:b/>
          <w:bCs/>
          <w:szCs w:val="28"/>
          <w:lang w:val="vi-VN"/>
        </w:rPr>
        <w:t xml:space="preserve">Đăng ký cấp lại Giấy chứng nhận đăng ký lưu hành chế phẩm diệt côn trùng, diệt khuẩn dùng trong lĩnh vực gia dụng và y tế </w:t>
      </w:r>
    </w:p>
    <w:p w14:paraId="541625CE" w14:textId="0F704BD5" w:rsidR="00367C10" w:rsidRPr="00FA0A69" w:rsidRDefault="00367C10" w:rsidP="00367C10">
      <w:pPr>
        <w:jc w:val="both"/>
        <w:rPr>
          <w:b/>
          <w:szCs w:val="28"/>
          <w:lang w:val="vi-VN"/>
        </w:rPr>
      </w:pPr>
      <w:r w:rsidRPr="00FA0A69">
        <w:rPr>
          <w:rFonts w:cs="Times New Roman"/>
          <w:szCs w:val="28"/>
          <w:lang w:val="vi-VN"/>
        </w:rPr>
        <w:t xml:space="preserve">Thời gian thực hiện TTHC: </w:t>
      </w:r>
      <w:r w:rsidR="00886962" w:rsidRPr="00FA0A69">
        <w:rPr>
          <w:szCs w:val="28"/>
          <w:lang w:val="vi-VN"/>
        </w:rPr>
        <w:t>10</w:t>
      </w:r>
      <w:r w:rsidRPr="00FA0A69">
        <w:rPr>
          <w:szCs w:val="28"/>
          <w:lang w:val="vi-VN"/>
        </w:rPr>
        <w:t xml:space="preserve"> ngày </w:t>
      </w:r>
      <w:r w:rsidR="002D7F81" w:rsidRPr="00FA0A69">
        <w:rPr>
          <w:szCs w:val="28"/>
          <w:lang w:val="vi-VN"/>
        </w:rPr>
        <w:t xml:space="preserve">làm việc </w:t>
      </w:r>
      <w:r w:rsidRPr="00FA0A69">
        <w:rPr>
          <w:szCs w:val="28"/>
          <w:lang w:val="vi-VN"/>
        </w:rPr>
        <w:t>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367C10" w:rsidRPr="007C51C4" w14:paraId="370AB78E" w14:textId="77777777" w:rsidTr="007D6001">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70B53C08"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73CCE3D5"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164D55FF"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Trách nhiệm</w:t>
            </w:r>
          </w:p>
          <w:p w14:paraId="2FE8D59B"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1257571B"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Thời gian</w:t>
            </w:r>
          </w:p>
          <w:p w14:paraId="3BB55856" w14:textId="77777777" w:rsidR="00367C10" w:rsidRPr="007C51C4" w:rsidRDefault="00367C10" w:rsidP="007D6001">
            <w:pPr>
              <w:spacing w:before="0" w:after="0"/>
              <w:rPr>
                <w:rFonts w:eastAsia="Calibri" w:cs="Times New Roman"/>
                <w:b/>
                <w:bCs/>
                <w:szCs w:val="28"/>
              </w:rPr>
            </w:pPr>
            <w:r w:rsidRPr="007C51C4">
              <w:rPr>
                <w:rFonts w:eastAsia="Calibri" w:cs="Times New Roman"/>
                <w:b/>
                <w:bCs/>
                <w:szCs w:val="28"/>
              </w:rPr>
              <w:t>thực hiện</w:t>
            </w:r>
          </w:p>
        </w:tc>
      </w:tr>
      <w:tr w:rsidR="00367C10" w:rsidRPr="007C51C4" w14:paraId="2A694746"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1309409"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2FABE1C1" w14:textId="77777777" w:rsidR="00367C10" w:rsidRPr="007C51C4" w:rsidRDefault="00367C10" w:rsidP="007D6001">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700083B3" w14:textId="06E32C0F" w:rsidR="00367C10" w:rsidRPr="007C51C4" w:rsidRDefault="00367C10" w:rsidP="007D6001">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A13768"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5EC95B05" w14:textId="77777777" w:rsidR="00367C10" w:rsidRPr="007C51C4" w:rsidRDefault="00367C10" w:rsidP="007D6001">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6DB5A55B" w14:textId="77777777" w:rsidR="00367C10" w:rsidRPr="007C51C4" w:rsidRDefault="00367C10" w:rsidP="007D6001">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6C958C64" w14:textId="77777777" w:rsidR="00367C10" w:rsidRPr="007C51C4" w:rsidRDefault="00367C10" w:rsidP="007D6001">
            <w:pPr>
              <w:spacing w:before="0" w:after="0"/>
              <w:rPr>
                <w:rFonts w:eastAsia="Calibri" w:cs="Times New Roman"/>
                <w:szCs w:val="28"/>
              </w:rPr>
            </w:pPr>
          </w:p>
          <w:p w14:paraId="4037CDBE"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 xml:space="preserve">0,5 ngày </w:t>
            </w:r>
          </w:p>
          <w:p w14:paraId="37DCBDC7" w14:textId="1BF40A34" w:rsidR="00367C10" w:rsidRPr="007C51C4" w:rsidRDefault="00367C10" w:rsidP="007D6001">
            <w:pPr>
              <w:spacing w:before="0" w:after="0"/>
              <w:rPr>
                <w:rFonts w:eastAsia="Calibri" w:cs="Times New Roman"/>
                <w:szCs w:val="28"/>
              </w:rPr>
            </w:pPr>
          </w:p>
        </w:tc>
      </w:tr>
      <w:tr w:rsidR="00367C10" w:rsidRPr="007C51C4" w14:paraId="1A85B06C"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23E002F3"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63DDF8CB" w14:textId="77777777" w:rsidR="00367C10" w:rsidRPr="007C51C4" w:rsidRDefault="00367C10" w:rsidP="007D6001">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1D3302A9" w14:textId="491E1941" w:rsidR="00886962" w:rsidRPr="007C51C4" w:rsidRDefault="00886962" w:rsidP="00886962">
            <w:pPr>
              <w:shd w:val="clear" w:color="auto" w:fill="FFFFFF" w:themeFill="background1"/>
              <w:spacing w:before="60"/>
              <w:jc w:val="both"/>
              <w:rPr>
                <w:szCs w:val="28"/>
              </w:rPr>
            </w:pPr>
            <w:r w:rsidRPr="007C51C4">
              <w:rPr>
                <w:bCs/>
                <w:kern w:val="2"/>
                <w:szCs w:val="28"/>
                <w14:ligatures w14:val="standardContextual"/>
              </w:rPr>
              <w:t>- Trường hợp hồ sơ hợp lệ:</w:t>
            </w:r>
            <w:r w:rsidRPr="007C51C4">
              <w:rPr>
                <w:b/>
                <w:bCs/>
                <w:kern w:val="2"/>
                <w:szCs w:val="28"/>
                <w14:ligatures w14:val="standardContextual"/>
              </w:rPr>
              <w:t xml:space="preserve"> </w:t>
            </w:r>
            <w:r w:rsidR="006F5EB0" w:rsidRPr="004811D3">
              <w:rPr>
                <w:kern w:val="2"/>
                <w:szCs w:val="28"/>
                <w14:ligatures w14:val="standardContextual"/>
              </w:rPr>
              <w:t>d</w:t>
            </w:r>
            <w:r w:rsidR="00367C10" w:rsidRPr="007C51C4">
              <w:rPr>
                <w:bCs/>
                <w:kern w:val="2"/>
                <w:szCs w:val="28"/>
                <w14:ligatures w14:val="standardContextual"/>
              </w:rPr>
              <w:t xml:space="preserve">ự thảo </w:t>
            </w:r>
            <w:r w:rsidRPr="007C51C4">
              <w:rPr>
                <w:bCs/>
                <w:kern w:val="2"/>
                <w:szCs w:val="28"/>
                <w14:ligatures w14:val="standardContextual"/>
              </w:rPr>
              <w:t xml:space="preserve">quyết định cấp lại </w:t>
            </w:r>
            <w:r w:rsidRPr="007C51C4">
              <w:rPr>
                <w:szCs w:val="28"/>
              </w:rPr>
              <w:t>Giấy chứng nhận đăng ký lưu hành.</w:t>
            </w:r>
          </w:p>
          <w:p w14:paraId="5E1727AA" w14:textId="77777777" w:rsidR="00367C10" w:rsidRPr="007C51C4" w:rsidRDefault="00886962" w:rsidP="00886962">
            <w:pPr>
              <w:shd w:val="clear" w:color="auto" w:fill="FFFFFF" w:themeFill="background1"/>
              <w:spacing w:before="60"/>
              <w:jc w:val="both"/>
              <w:rPr>
                <w:bCs/>
                <w:kern w:val="2"/>
                <w:szCs w:val="28"/>
                <w14:ligatures w14:val="standardContextual"/>
              </w:rPr>
            </w:pPr>
            <w:r w:rsidRPr="007C51C4">
              <w:rPr>
                <w:rFonts w:cs="Times New Roman"/>
                <w:szCs w:val="28"/>
              </w:rPr>
              <w:t>- Trường hợp hồ sơ không hợp lệ:</w:t>
            </w:r>
            <w:r w:rsidRPr="007C51C4">
              <w:rPr>
                <w:szCs w:val="28"/>
              </w:rPr>
              <w:t xml:space="preserve"> </w:t>
            </w:r>
            <w:r w:rsidRPr="007C51C4">
              <w:rPr>
                <w:bCs/>
                <w:kern w:val="2"/>
                <w:szCs w:val="28"/>
                <w14:ligatures w14:val="standardContextual"/>
              </w:rPr>
              <w:t>dự thảo văn bản thông báo cho cơ sở, nêu rõ lý do.</w:t>
            </w:r>
          </w:p>
          <w:p w14:paraId="559E7FC0" w14:textId="7A5D5513" w:rsidR="007565FE" w:rsidRPr="007C51C4" w:rsidRDefault="007565FE" w:rsidP="00886962">
            <w:pPr>
              <w:shd w:val="clear" w:color="auto" w:fill="FFFFFF" w:themeFill="background1"/>
              <w:spacing w:before="60"/>
              <w:jc w:val="both"/>
              <w:rPr>
                <w:bCs/>
                <w:kern w:val="2"/>
                <w:szCs w:val="28"/>
                <w14:ligatures w14:val="standardContextual"/>
              </w:rPr>
            </w:pPr>
            <w:r w:rsidRPr="007C51C4">
              <w:rPr>
                <w:bCs/>
                <w:kern w:val="2"/>
                <w:szCs w:val="28"/>
                <w14:ligatures w14:val="standardContextual"/>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3C97DA31" w14:textId="77777777" w:rsidR="00367C10" w:rsidRPr="007C51C4" w:rsidRDefault="00367C10" w:rsidP="007D6001">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289A63CB" w14:textId="10EBCFB4" w:rsidR="00367C10" w:rsidRPr="007C51C4" w:rsidRDefault="00886962" w:rsidP="007D6001">
            <w:pPr>
              <w:spacing w:before="0" w:after="0"/>
              <w:rPr>
                <w:rFonts w:cs="Times New Roman"/>
                <w:kern w:val="2"/>
                <w:szCs w:val="28"/>
                <w14:ligatures w14:val="standardContextual"/>
              </w:rPr>
            </w:pPr>
            <w:r w:rsidRPr="007C51C4">
              <w:rPr>
                <w:rFonts w:cs="Times New Roman"/>
                <w:kern w:val="2"/>
                <w:szCs w:val="28"/>
                <w14:ligatures w14:val="standardContextual"/>
              </w:rPr>
              <w:t>05</w:t>
            </w:r>
            <w:r w:rsidR="00367C10" w:rsidRPr="007C51C4">
              <w:rPr>
                <w:rFonts w:cs="Times New Roman"/>
                <w:kern w:val="2"/>
                <w:szCs w:val="28"/>
                <w14:ligatures w14:val="standardContextual"/>
              </w:rPr>
              <w:t xml:space="preserve"> ngày </w:t>
            </w:r>
          </w:p>
          <w:p w14:paraId="45F31BFE" w14:textId="4D7843E4" w:rsidR="00367C10" w:rsidRPr="007C51C4" w:rsidRDefault="00367C10" w:rsidP="007D6001">
            <w:pPr>
              <w:spacing w:before="0" w:after="0"/>
              <w:rPr>
                <w:rFonts w:eastAsia="Calibri" w:cs="Times New Roman"/>
                <w:szCs w:val="28"/>
              </w:rPr>
            </w:pPr>
          </w:p>
        </w:tc>
      </w:tr>
      <w:tr w:rsidR="00367C10" w:rsidRPr="007C51C4" w14:paraId="6BF39A4F"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15CDEE36"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18385254" w14:textId="77777777" w:rsidR="00367C10" w:rsidRPr="007C51C4" w:rsidRDefault="00367C10" w:rsidP="007D6001">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43BB29A5" w14:textId="52994C76" w:rsidR="00367C10" w:rsidRPr="007C51C4" w:rsidRDefault="00367C10" w:rsidP="007D6001">
            <w:pPr>
              <w:spacing w:before="0" w:after="0"/>
              <w:rPr>
                <w:rFonts w:cs="Times New Roman"/>
                <w:szCs w:val="28"/>
              </w:rPr>
            </w:pPr>
            <w:r w:rsidRPr="007C51C4">
              <w:rPr>
                <w:rFonts w:cs="Times New Roman"/>
                <w:szCs w:val="28"/>
              </w:rPr>
              <w:t>Lãnh đạo phòng</w:t>
            </w:r>
            <w:r w:rsidR="007565FE"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7E398391"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 xml:space="preserve">01 ngày </w:t>
            </w:r>
          </w:p>
          <w:p w14:paraId="7F794FB4" w14:textId="45B74C03" w:rsidR="00367C10" w:rsidRPr="007C51C4" w:rsidRDefault="00367C10" w:rsidP="007D6001">
            <w:pPr>
              <w:spacing w:before="0" w:after="0"/>
              <w:rPr>
                <w:rFonts w:eastAsia="Calibri" w:cs="Times New Roman"/>
                <w:szCs w:val="28"/>
              </w:rPr>
            </w:pPr>
          </w:p>
        </w:tc>
      </w:tr>
      <w:tr w:rsidR="00367C10" w:rsidRPr="007C51C4" w14:paraId="006467A0"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7B73B485"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20E13AD8" w14:textId="77777777" w:rsidR="00367C10" w:rsidRPr="007C51C4" w:rsidRDefault="00367C10" w:rsidP="007D6001">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7B9B32ED" w14:textId="77777777" w:rsidR="00367C10" w:rsidRPr="007C51C4" w:rsidRDefault="00367C10" w:rsidP="007D6001">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0BFDB2B9"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 xml:space="preserve">01 ngày </w:t>
            </w:r>
          </w:p>
          <w:p w14:paraId="1EBE2A2B" w14:textId="72E28B81" w:rsidR="00367C10" w:rsidRPr="007C51C4" w:rsidRDefault="00367C10" w:rsidP="007D6001">
            <w:pPr>
              <w:spacing w:before="0" w:after="0"/>
              <w:rPr>
                <w:rFonts w:eastAsia="Calibri" w:cs="Times New Roman"/>
                <w:szCs w:val="28"/>
              </w:rPr>
            </w:pPr>
          </w:p>
        </w:tc>
      </w:tr>
      <w:tr w:rsidR="00367C10" w:rsidRPr="007C51C4" w14:paraId="119F0281"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26E81ADA"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315AD9BD" w14:textId="77777777" w:rsidR="00367C10" w:rsidRPr="007C51C4" w:rsidRDefault="00367C10" w:rsidP="007D6001">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056006E6" w14:textId="77777777" w:rsidR="00367C10" w:rsidRPr="007C51C4" w:rsidRDefault="00367C10" w:rsidP="007D6001">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4FF553DC" w14:textId="5540A22F" w:rsidR="00367C10" w:rsidRPr="007C51C4" w:rsidRDefault="00367C10" w:rsidP="002D7F81">
            <w:pPr>
              <w:spacing w:before="0" w:after="0"/>
              <w:rPr>
                <w:rFonts w:eastAsia="Calibri" w:cs="Times New Roman"/>
                <w:szCs w:val="28"/>
              </w:rPr>
            </w:pPr>
            <w:r w:rsidRPr="007C51C4">
              <w:rPr>
                <w:rFonts w:eastAsia="Calibri" w:cs="Times New Roman"/>
                <w:szCs w:val="28"/>
              </w:rPr>
              <w:t xml:space="preserve">01 ngày </w:t>
            </w:r>
          </w:p>
        </w:tc>
      </w:tr>
      <w:tr w:rsidR="00367C10" w:rsidRPr="007C51C4" w14:paraId="0CDD2B27"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1C2FD1B4" w14:textId="77777777" w:rsidR="00367C10" w:rsidRPr="007C51C4" w:rsidRDefault="00367C10" w:rsidP="007D6001">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718C9AC3" w14:textId="77777777" w:rsidR="00367C10" w:rsidRPr="007C51C4" w:rsidRDefault="00367C10" w:rsidP="007D6001">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2410" w:type="dxa"/>
            <w:tcBorders>
              <w:top w:val="single" w:sz="4" w:space="0" w:color="000000"/>
              <w:left w:val="single" w:sz="4" w:space="0" w:color="000000"/>
              <w:bottom w:val="single" w:sz="4" w:space="0" w:color="000000"/>
              <w:right w:val="single" w:sz="4" w:space="0" w:color="000000"/>
            </w:tcBorders>
            <w:vAlign w:val="center"/>
          </w:tcPr>
          <w:p w14:paraId="3A1A29C5" w14:textId="77777777" w:rsidR="00367C10" w:rsidRPr="007C51C4" w:rsidRDefault="00367C10" w:rsidP="007D6001">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18C13905" w14:textId="77777777" w:rsidR="00367C10" w:rsidRPr="007C51C4" w:rsidRDefault="00367C10" w:rsidP="007D6001">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47B52F1C" w14:textId="05022BF6" w:rsidR="00367C10" w:rsidRPr="007C51C4" w:rsidRDefault="00367C10" w:rsidP="007D6001">
            <w:pPr>
              <w:spacing w:before="0" w:after="0"/>
              <w:rPr>
                <w:rFonts w:eastAsia="Calibri" w:cs="Times New Roman"/>
                <w:szCs w:val="28"/>
              </w:rPr>
            </w:pPr>
          </w:p>
        </w:tc>
      </w:tr>
      <w:tr w:rsidR="00367C10" w:rsidRPr="007C51C4" w14:paraId="21111332"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1BCD32D0" w14:textId="77777777" w:rsidR="00367C10" w:rsidRPr="007C51C4" w:rsidRDefault="00367C10" w:rsidP="007D6001">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2A231F85" w14:textId="77777777" w:rsidR="00367C10" w:rsidRPr="007C51C4" w:rsidRDefault="00367C10" w:rsidP="007D6001">
            <w:pPr>
              <w:spacing w:before="0" w:after="0"/>
              <w:jc w:val="both"/>
              <w:rPr>
                <w:rFonts w:cs="Times New Roman"/>
                <w:i/>
                <w:iCs/>
                <w:szCs w:val="28"/>
              </w:rPr>
            </w:pPr>
            <w:r w:rsidRPr="007C51C4">
              <w:rPr>
                <w:rFonts w:cs="Times New Roman"/>
                <w:szCs w:val="28"/>
              </w:rPr>
              <w:t>- Trả kết quả giải quyết TTHC;</w:t>
            </w:r>
          </w:p>
          <w:p w14:paraId="207CEF82" w14:textId="77777777" w:rsidR="00367C10" w:rsidRPr="007C51C4" w:rsidRDefault="00367C10" w:rsidP="007D6001">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73FD1EEC" w14:textId="77777777" w:rsidR="00367C10" w:rsidRPr="007C51C4" w:rsidRDefault="00367C10" w:rsidP="007D6001">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509835A0" w14:textId="77777777" w:rsidR="00367C10" w:rsidRPr="007C51C4" w:rsidRDefault="00367C10" w:rsidP="007D6001">
            <w:pPr>
              <w:spacing w:before="0" w:after="0"/>
              <w:rPr>
                <w:rFonts w:cs="Times New Roman"/>
                <w:szCs w:val="28"/>
              </w:rPr>
            </w:pPr>
            <w:r w:rsidRPr="007C51C4">
              <w:rPr>
                <w:rFonts w:cs="Times New Roman"/>
                <w:szCs w:val="28"/>
              </w:rPr>
              <w:t xml:space="preserve">Không tính </w:t>
            </w:r>
          </w:p>
          <w:p w14:paraId="7A4E188F" w14:textId="77777777" w:rsidR="00367C10" w:rsidRPr="007C51C4" w:rsidRDefault="00367C10" w:rsidP="007D6001">
            <w:pPr>
              <w:spacing w:before="0" w:after="0"/>
              <w:rPr>
                <w:rFonts w:eastAsia="Calibri" w:cs="Times New Roman"/>
                <w:szCs w:val="28"/>
              </w:rPr>
            </w:pPr>
            <w:r w:rsidRPr="007C51C4">
              <w:rPr>
                <w:rFonts w:cs="Times New Roman"/>
                <w:szCs w:val="28"/>
              </w:rPr>
              <w:t>thời gian</w:t>
            </w:r>
          </w:p>
        </w:tc>
      </w:tr>
      <w:tr w:rsidR="00367C10" w:rsidRPr="007C51C4" w14:paraId="7FB1ED95" w14:textId="77777777" w:rsidTr="007D6001">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271A38B6" w14:textId="77777777" w:rsidR="00367C10" w:rsidRPr="007C51C4" w:rsidRDefault="00367C10" w:rsidP="007D6001">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19802D8" w14:textId="0CADE4C0" w:rsidR="00367C10" w:rsidRPr="007C51C4" w:rsidRDefault="00886962" w:rsidP="002D7F81">
            <w:pPr>
              <w:spacing w:before="0" w:after="0"/>
              <w:rPr>
                <w:rFonts w:cs="Times New Roman"/>
                <w:b/>
                <w:bCs/>
                <w:szCs w:val="28"/>
              </w:rPr>
            </w:pPr>
            <w:r w:rsidRPr="007C51C4">
              <w:rPr>
                <w:rFonts w:cs="Times New Roman"/>
                <w:b/>
                <w:bCs/>
                <w:szCs w:val="28"/>
              </w:rPr>
              <w:t>10</w:t>
            </w:r>
            <w:r w:rsidR="002D7F81" w:rsidRPr="007C51C4">
              <w:rPr>
                <w:rFonts w:cs="Times New Roman"/>
                <w:b/>
                <w:bCs/>
                <w:szCs w:val="28"/>
              </w:rPr>
              <w:t xml:space="preserve"> ngày </w:t>
            </w:r>
          </w:p>
        </w:tc>
      </w:tr>
    </w:tbl>
    <w:p w14:paraId="4F6AE950" w14:textId="79701EBF" w:rsidR="00367C10" w:rsidRPr="007C51C4" w:rsidRDefault="00886962" w:rsidP="00ED019E">
      <w:pPr>
        <w:jc w:val="both"/>
        <w:rPr>
          <w:b/>
          <w:bCs/>
          <w:szCs w:val="28"/>
          <w:lang w:val="vi-VN"/>
        </w:rPr>
      </w:pPr>
      <w:r w:rsidRPr="007C51C4">
        <w:rPr>
          <w:rFonts w:cs="Times New Roman"/>
          <w:b/>
          <w:szCs w:val="28"/>
        </w:rPr>
        <w:t>12.</w:t>
      </w:r>
      <w:r w:rsidRPr="007C51C4">
        <w:rPr>
          <w:rFonts w:cs="Times New Roman"/>
          <w:szCs w:val="28"/>
        </w:rPr>
        <w:t xml:space="preserve"> </w:t>
      </w:r>
      <w:r w:rsidRPr="007C51C4">
        <w:rPr>
          <w:b/>
          <w:bCs/>
          <w:szCs w:val="28"/>
          <w:lang w:val="vi-VN"/>
        </w:rPr>
        <w:t xml:space="preserve">Thông báo thay đổi nội dung, hình thức nhãn chế phẩm diệt côn trùng, diệt khuẩn dùng trong lĩnh vực gia dụng và y tế </w:t>
      </w:r>
    </w:p>
    <w:p w14:paraId="2F7D69BE" w14:textId="212F7650" w:rsidR="00886962" w:rsidRPr="00FA0A69" w:rsidRDefault="00886962" w:rsidP="00886962">
      <w:pPr>
        <w:jc w:val="both"/>
        <w:rPr>
          <w:b/>
          <w:szCs w:val="28"/>
          <w:lang w:val="vi-VN"/>
        </w:rPr>
      </w:pPr>
      <w:r w:rsidRPr="00FA0A69">
        <w:rPr>
          <w:rFonts w:cs="Times New Roman"/>
          <w:szCs w:val="28"/>
          <w:lang w:val="vi-VN"/>
        </w:rPr>
        <w:t>Thời gian thực hiệ</w:t>
      </w:r>
      <w:r w:rsidR="006F5EB0" w:rsidRPr="00FA0A69">
        <w:rPr>
          <w:rFonts w:cs="Times New Roman"/>
          <w:szCs w:val="28"/>
          <w:lang w:val="vi-VN"/>
        </w:rPr>
        <w:t>n</w:t>
      </w:r>
      <w:r w:rsidRPr="00FA0A69">
        <w:rPr>
          <w:rFonts w:cs="Times New Roman"/>
          <w:szCs w:val="28"/>
          <w:lang w:val="vi-VN"/>
        </w:rPr>
        <w:t xml:space="preserve"> TTHC: </w:t>
      </w:r>
      <w:r w:rsidRPr="00FA0A69">
        <w:rPr>
          <w:szCs w:val="28"/>
          <w:lang w:val="vi-VN"/>
        </w:rPr>
        <w:t>05 ngày</w:t>
      </w:r>
      <w:r w:rsidR="002D7F81" w:rsidRPr="00FA0A69">
        <w:rPr>
          <w:szCs w:val="28"/>
          <w:lang w:val="vi-VN"/>
        </w:rPr>
        <w:t xml:space="preserve"> làm việc</w:t>
      </w:r>
      <w:r w:rsidRPr="00FA0A69">
        <w:rPr>
          <w:szCs w:val="28"/>
          <w:lang w:val="vi-VN"/>
        </w:rPr>
        <w:t xml:space="preserve"> 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886962" w:rsidRPr="007C51C4" w14:paraId="0EABB0EC" w14:textId="77777777" w:rsidTr="007D6001">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794E6CC5"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50AFBE19"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011C9ABB"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Trách nhiệm</w:t>
            </w:r>
          </w:p>
          <w:p w14:paraId="41689CA6"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654E664B"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Thời gian</w:t>
            </w:r>
          </w:p>
          <w:p w14:paraId="0BB73652" w14:textId="77777777" w:rsidR="00886962" w:rsidRPr="007C51C4" w:rsidRDefault="00886962" w:rsidP="007565FE">
            <w:pPr>
              <w:spacing w:before="0" w:after="0"/>
              <w:rPr>
                <w:rFonts w:eastAsia="Calibri" w:cs="Times New Roman"/>
                <w:b/>
                <w:bCs/>
                <w:szCs w:val="28"/>
              </w:rPr>
            </w:pPr>
            <w:r w:rsidRPr="007C51C4">
              <w:rPr>
                <w:rFonts w:eastAsia="Calibri" w:cs="Times New Roman"/>
                <w:b/>
                <w:bCs/>
                <w:szCs w:val="28"/>
              </w:rPr>
              <w:t>thực hiện</w:t>
            </w:r>
          </w:p>
        </w:tc>
      </w:tr>
      <w:tr w:rsidR="00886962" w:rsidRPr="007C51C4" w14:paraId="7050DA94"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6BAF0BFF"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356C33AB" w14:textId="77777777" w:rsidR="00886962" w:rsidRPr="007C51C4" w:rsidRDefault="00886962"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1306EEAE" w14:textId="51CAD677" w:rsidR="00886962" w:rsidRPr="007C51C4" w:rsidRDefault="00886962"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w:t>
            </w:r>
            <w:r w:rsidR="006F5EB0" w:rsidRPr="007C51C4">
              <w:rPr>
                <w:b w:val="0"/>
                <w:bCs w:val="0"/>
                <w:kern w:val="2"/>
                <w:sz w:val="28"/>
                <w:szCs w:val="28"/>
                <w14:ligatures w14:val="standardContextual"/>
              </w:rPr>
              <w:t xml:space="preserve"> được phân công</w:t>
            </w:r>
            <w:r w:rsidRPr="007C51C4">
              <w:rPr>
                <w:b w:val="0"/>
                <w:bCs w:val="0"/>
                <w:kern w:val="2"/>
                <w:sz w:val="28"/>
                <w:szCs w:val="28"/>
                <w14:ligatures w14:val="standardContextual"/>
              </w:rPr>
              <w:t xml:space="preserve"> giải quyết TTHC;</w:t>
            </w:r>
          </w:p>
          <w:p w14:paraId="0BFF4E99" w14:textId="77777777" w:rsidR="00886962" w:rsidRPr="007C51C4" w:rsidRDefault="00886962"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5C76FEB3" w14:textId="77777777" w:rsidR="00886962" w:rsidRPr="007C51C4" w:rsidRDefault="00886962" w:rsidP="007565FE">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5C15FEEE" w14:textId="77777777" w:rsidR="00886962" w:rsidRPr="007C51C4" w:rsidRDefault="00886962" w:rsidP="007565FE">
            <w:pPr>
              <w:spacing w:before="0" w:after="0"/>
              <w:rPr>
                <w:rFonts w:eastAsia="Calibri" w:cs="Times New Roman"/>
                <w:szCs w:val="28"/>
              </w:rPr>
            </w:pPr>
          </w:p>
          <w:p w14:paraId="52E1CB7F" w14:textId="5F74A2C9" w:rsidR="00886962" w:rsidRPr="007C51C4" w:rsidRDefault="00886962" w:rsidP="007565FE">
            <w:pPr>
              <w:spacing w:before="0" w:after="0"/>
              <w:rPr>
                <w:rFonts w:eastAsia="Calibri" w:cs="Times New Roman"/>
                <w:szCs w:val="28"/>
              </w:rPr>
            </w:pPr>
            <w:r w:rsidRPr="007C51C4">
              <w:rPr>
                <w:rFonts w:eastAsia="Calibri" w:cs="Times New Roman"/>
                <w:szCs w:val="28"/>
              </w:rPr>
              <w:t xml:space="preserve">0,5 ngày </w:t>
            </w:r>
            <w:r w:rsidR="006F5EB0" w:rsidRPr="007C51C4">
              <w:rPr>
                <w:rFonts w:eastAsia="Calibri" w:cs="Times New Roman"/>
                <w:szCs w:val="28"/>
              </w:rPr>
              <w:t>làm việc</w:t>
            </w:r>
          </w:p>
          <w:p w14:paraId="3B48BB93" w14:textId="32F438E3" w:rsidR="00886962" w:rsidRPr="007C51C4" w:rsidRDefault="00886962" w:rsidP="007565FE">
            <w:pPr>
              <w:spacing w:before="0" w:after="0"/>
              <w:rPr>
                <w:rFonts w:eastAsia="Calibri" w:cs="Times New Roman"/>
                <w:szCs w:val="28"/>
              </w:rPr>
            </w:pPr>
          </w:p>
        </w:tc>
      </w:tr>
      <w:tr w:rsidR="00886962" w:rsidRPr="007C51C4" w14:paraId="4D804A1B"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68DE5A59"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353CE877" w14:textId="77777777" w:rsidR="00886962" w:rsidRPr="007C51C4" w:rsidRDefault="00886962"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54A51CA4" w14:textId="765E3881" w:rsidR="00AD4223" w:rsidRPr="007C51C4" w:rsidRDefault="00886962" w:rsidP="007565FE">
            <w:pPr>
              <w:shd w:val="clear" w:color="auto" w:fill="FFFFFF" w:themeFill="background1"/>
              <w:spacing w:before="0" w:after="0"/>
              <w:jc w:val="both"/>
              <w:rPr>
                <w:szCs w:val="28"/>
              </w:rPr>
            </w:pPr>
            <w:r w:rsidRPr="007C51C4">
              <w:rPr>
                <w:bCs/>
                <w:kern w:val="2"/>
                <w:szCs w:val="28"/>
                <w14:ligatures w14:val="standardContextual"/>
              </w:rPr>
              <w:t xml:space="preserve">- Trường hợp </w:t>
            </w:r>
            <w:r w:rsidR="006F5EB0" w:rsidRPr="007C51C4">
              <w:rPr>
                <w:bCs/>
                <w:kern w:val="2"/>
                <w:szCs w:val="28"/>
                <w14:ligatures w14:val="standardContextual"/>
              </w:rPr>
              <w:t xml:space="preserve">không có yêu cầu sửa đổi, bổ sung </w:t>
            </w:r>
            <w:r w:rsidRPr="007C51C4">
              <w:rPr>
                <w:bCs/>
                <w:kern w:val="2"/>
                <w:szCs w:val="28"/>
                <w14:ligatures w14:val="standardContextual"/>
              </w:rPr>
              <w:t>hồ sơ:</w:t>
            </w:r>
            <w:r w:rsidRPr="007C51C4">
              <w:rPr>
                <w:b/>
                <w:bCs/>
                <w:kern w:val="2"/>
                <w:szCs w:val="28"/>
                <w14:ligatures w14:val="standardContextual"/>
              </w:rPr>
              <w:t xml:space="preserve"> </w:t>
            </w:r>
            <w:r w:rsidR="006F5EB0" w:rsidRPr="007C51C4">
              <w:rPr>
                <w:bCs/>
                <w:kern w:val="2"/>
                <w:szCs w:val="28"/>
                <w14:ligatures w14:val="standardContextual"/>
              </w:rPr>
              <w:t>d</w:t>
            </w:r>
            <w:r w:rsidRPr="007C51C4">
              <w:rPr>
                <w:bCs/>
                <w:kern w:val="2"/>
                <w:szCs w:val="28"/>
                <w14:ligatures w14:val="standardContextual"/>
              </w:rPr>
              <w:t xml:space="preserve">ự thảo </w:t>
            </w:r>
            <w:r w:rsidR="006F5EB0" w:rsidRPr="007C51C4">
              <w:rPr>
                <w:bCs/>
                <w:kern w:val="2"/>
                <w:szCs w:val="28"/>
                <w14:ligatures w14:val="standardContextual"/>
              </w:rPr>
              <w:t>văn bản thông báo</w:t>
            </w:r>
            <w:r w:rsidRPr="007C51C4">
              <w:rPr>
                <w:bCs/>
                <w:kern w:val="2"/>
                <w:szCs w:val="28"/>
                <w14:ligatures w14:val="standardContextual"/>
              </w:rPr>
              <w:t xml:space="preserve"> </w:t>
            </w:r>
            <w:r w:rsidR="00AD4223" w:rsidRPr="007C51C4">
              <w:rPr>
                <w:szCs w:val="28"/>
              </w:rPr>
              <w:t>bổ sung mẫu nhãn mới của chế phẩm vào hồ sơ đăng ký lưu hành.</w:t>
            </w:r>
          </w:p>
          <w:p w14:paraId="33E8CDCA" w14:textId="77777777" w:rsidR="00886962" w:rsidRPr="007C51C4" w:rsidRDefault="00886962" w:rsidP="007565FE">
            <w:pPr>
              <w:shd w:val="clear" w:color="auto" w:fill="FFFFFF" w:themeFill="background1"/>
              <w:spacing w:before="0" w:after="0"/>
              <w:jc w:val="both"/>
              <w:rPr>
                <w:bCs/>
                <w:kern w:val="2"/>
                <w:szCs w:val="28"/>
                <w14:ligatures w14:val="standardContextual"/>
              </w:rPr>
            </w:pPr>
            <w:r w:rsidRPr="007C51C4">
              <w:rPr>
                <w:rFonts w:cs="Times New Roman"/>
                <w:szCs w:val="28"/>
              </w:rPr>
              <w:t xml:space="preserve">- Trường hợp </w:t>
            </w:r>
            <w:r w:rsidR="006F5EB0" w:rsidRPr="007C51C4">
              <w:rPr>
                <w:rFonts w:cs="Times New Roman"/>
                <w:szCs w:val="28"/>
              </w:rPr>
              <w:t>có yêu cầu sửa đổi, bổ sung hồ sơ:</w:t>
            </w:r>
            <w:r w:rsidRPr="007C51C4">
              <w:rPr>
                <w:szCs w:val="28"/>
              </w:rPr>
              <w:t xml:space="preserve"> </w:t>
            </w:r>
            <w:r w:rsidRPr="007C51C4">
              <w:rPr>
                <w:bCs/>
                <w:kern w:val="2"/>
                <w:szCs w:val="28"/>
                <w14:ligatures w14:val="standardContextual"/>
              </w:rPr>
              <w:t>dự thảo văn bản thông báo cho cơ sở, nêu rõ lý do.</w:t>
            </w:r>
          </w:p>
          <w:p w14:paraId="5F8B5C3C" w14:textId="6C152366" w:rsidR="007565FE" w:rsidRPr="007C51C4" w:rsidRDefault="007565FE" w:rsidP="007565FE">
            <w:pPr>
              <w:shd w:val="clear" w:color="auto" w:fill="FFFFFF" w:themeFill="background1"/>
              <w:spacing w:before="0" w:after="0"/>
              <w:jc w:val="both"/>
              <w:rPr>
                <w:bCs/>
                <w:kern w:val="2"/>
                <w:szCs w:val="28"/>
                <w14:ligatures w14:val="standardContextual"/>
              </w:rPr>
            </w:pPr>
            <w:r w:rsidRPr="007C51C4">
              <w:rPr>
                <w:bCs/>
                <w:kern w:val="2"/>
                <w:szCs w:val="28"/>
                <w14:ligatures w14:val="standardContextual"/>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005E5792" w14:textId="77777777" w:rsidR="00886962" w:rsidRPr="007C51C4" w:rsidRDefault="00886962"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3E52337D" w14:textId="38902001" w:rsidR="00886962" w:rsidRPr="007C51C4" w:rsidRDefault="00AD4223" w:rsidP="007565FE">
            <w:pPr>
              <w:spacing w:before="0" w:after="0"/>
              <w:rPr>
                <w:rFonts w:cs="Times New Roman"/>
                <w:kern w:val="2"/>
                <w:szCs w:val="28"/>
                <w14:ligatures w14:val="standardContextual"/>
              </w:rPr>
            </w:pPr>
            <w:r w:rsidRPr="007C51C4">
              <w:rPr>
                <w:rFonts w:cs="Times New Roman"/>
                <w:kern w:val="2"/>
                <w:szCs w:val="28"/>
                <w14:ligatures w14:val="standardContextual"/>
              </w:rPr>
              <w:t>2,5</w:t>
            </w:r>
            <w:r w:rsidR="00886962" w:rsidRPr="007C51C4">
              <w:rPr>
                <w:rFonts w:cs="Times New Roman"/>
                <w:kern w:val="2"/>
                <w:szCs w:val="28"/>
                <w14:ligatures w14:val="standardContextual"/>
              </w:rPr>
              <w:t xml:space="preserve"> ngày </w:t>
            </w:r>
            <w:r w:rsidR="006F5EB0" w:rsidRPr="007C51C4">
              <w:rPr>
                <w:rFonts w:eastAsia="Calibri" w:cs="Times New Roman"/>
                <w:szCs w:val="28"/>
              </w:rPr>
              <w:t>làm việc</w:t>
            </w:r>
          </w:p>
          <w:p w14:paraId="728E05C5" w14:textId="2EF8CA71" w:rsidR="00886962" w:rsidRPr="007C51C4" w:rsidRDefault="00886962" w:rsidP="007565FE">
            <w:pPr>
              <w:spacing w:before="0" w:after="0"/>
              <w:rPr>
                <w:rFonts w:eastAsia="Calibri" w:cs="Times New Roman"/>
                <w:szCs w:val="28"/>
              </w:rPr>
            </w:pPr>
          </w:p>
        </w:tc>
      </w:tr>
      <w:tr w:rsidR="00886962" w:rsidRPr="007C51C4" w14:paraId="644E3D31"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4DA7CB3E"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392CF6C5" w14:textId="77777777" w:rsidR="00886962" w:rsidRPr="007C51C4" w:rsidRDefault="00886962"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0D03B6F7" w14:textId="454070B9" w:rsidR="00886962" w:rsidRPr="007C51C4" w:rsidRDefault="00886962" w:rsidP="007565FE">
            <w:pPr>
              <w:spacing w:before="0" w:after="0"/>
              <w:rPr>
                <w:rFonts w:cs="Times New Roman"/>
                <w:szCs w:val="28"/>
              </w:rPr>
            </w:pPr>
            <w:r w:rsidRPr="007C51C4">
              <w:rPr>
                <w:rFonts w:cs="Times New Roman"/>
                <w:szCs w:val="28"/>
              </w:rPr>
              <w:t>Lãnh đạo phòng</w:t>
            </w:r>
            <w:r w:rsidR="007565FE"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628EDB93" w14:textId="0F236AB8" w:rsidR="00886962" w:rsidRPr="007C51C4" w:rsidRDefault="00AD4223" w:rsidP="007565FE">
            <w:pPr>
              <w:spacing w:before="0" w:after="0"/>
              <w:rPr>
                <w:rFonts w:eastAsia="Calibri" w:cs="Times New Roman"/>
                <w:szCs w:val="28"/>
              </w:rPr>
            </w:pPr>
            <w:r w:rsidRPr="007C51C4">
              <w:rPr>
                <w:rFonts w:eastAsia="Calibri" w:cs="Times New Roman"/>
                <w:szCs w:val="28"/>
              </w:rPr>
              <w:t>0,5</w:t>
            </w:r>
            <w:r w:rsidR="00886962" w:rsidRPr="007C51C4">
              <w:rPr>
                <w:rFonts w:eastAsia="Calibri" w:cs="Times New Roman"/>
                <w:szCs w:val="28"/>
              </w:rPr>
              <w:t xml:space="preserve"> ngày</w:t>
            </w:r>
            <w:r w:rsidR="006F5EB0" w:rsidRPr="007C51C4">
              <w:rPr>
                <w:rFonts w:eastAsia="Calibri" w:cs="Times New Roman"/>
                <w:szCs w:val="28"/>
              </w:rPr>
              <w:t xml:space="preserve"> làm việc</w:t>
            </w:r>
            <w:r w:rsidR="00886962" w:rsidRPr="007C51C4">
              <w:rPr>
                <w:rFonts w:eastAsia="Calibri" w:cs="Times New Roman"/>
                <w:szCs w:val="28"/>
              </w:rPr>
              <w:t xml:space="preserve"> </w:t>
            </w:r>
          </w:p>
          <w:p w14:paraId="1D8A78EF" w14:textId="793559DD" w:rsidR="00886962" w:rsidRPr="007C51C4" w:rsidRDefault="00886962" w:rsidP="007565FE">
            <w:pPr>
              <w:spacing w:before="0" w:after="0"/>
              <w:rPr>
                <w:rFonts w:eastAsia="Calibri" w:cs="Times New Roman"/>
                <w:szCs w:val="28"/>
              </w:rPr>
            </w:pPr>
          </w:p>
        </w:tc>
      </w:tr>
      <w:tr w:rsidR="00886962" w:rsidRPr="007C51C4" w14:paraId="7D4F4976"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288E6EDF"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7B403454" w14:textId="77777777" w:rsidR="00886962" w:rsidRPr="007C51C4" w:rsidRDefault="00886962"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69247A1E" w14:textId="77777777" w:rsidR="00886962" w:rsidRPr="007C51C4" w:rsidRDefault="00886962" w:rsidP="007565FE">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072A5017" w14:textId="1220389A" w:rsidR="00886962" w:rsidRPr="007C51C4" w:rsidRDefault="00AD4223" w:rsidP="007565FE">
            <w:pPr>
              <w:spacing w:before="0" w:after="0"/>
              <w:rPr>
                <w:rFonts w:eastAsia="Calibri" w:cs="Times New Roman"/>
                <w:szCs w:val="28"/>
              </w:rPr>
            </w:pPr>
            <w:r w:rsidRPr="007C51C4">
              <w:rPr>
                <w:rFonts w:eastAsia="Calibri" w:cs="Times New Roman"/>
                <w:szCs w:val="28"/>
              </w:rPr>
              <w:t>0,5</w:t>
            </w:r>
            <w:r w:rsidR="00886962" w:rsidRPr="007C51C4">
              <w:rPr>
                <w:rFonts w:eastAsia="Calibri" w:cs="Times New Roman"/>
                <w:szCs w:val="28"/>
              </w:rPr>
              <w:t xml:space="preserve"> ngày </w:t>
            </w:r>
            <w:r w:rsidR="006F5EB0" w:rsidRPr="007C51C4">
              <w:rPr>
                <w:rFonts w:eastAsia="Calibri" w:cs="Times New Roman"/>
                <w:szCs w:val="28"/>
              </w:rPr>
              <w:t>làm việc</w:t>
            </w:r>
          </w:p>
        </w:tc>
      </w:tr>
      <w:tr w:rsidR="00886962" w:rsidRPr="007C51C4" w14:paraId="4FA7B0AF"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65C21C2A"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62BF7177" w14:textId="77777777" w:rsidR="00886962" w:rsidRPr="007C51C4" w:rsidRDefault="00886962"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6570C5E2" w14:textId="77777777" w:rsidR="00886962" w:rsidRPr="007C51C4" w:rsidRDefault="00886962" w:rsidP="007565FE">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32645F45" w14:textId="79281E12" w:rsidR="00886962" w:rsidRPr="007C51C4" w:rsidRDefault="00AD4223" w:rsidP="007565FE">
            <w:pPr>
              <w:spacing w:before="0" w:after="0"/>
              <w:rPr>
                <w:rFonts w:eastAsia="Calibri" w:cs="Times New Roman"/>
                <w:szCs w:val="28"/>
              </w:rPr>
            </w:pPr>
            <w:r w:rsidRPr="007C51C4">
              <w:rPr>
                <w:rFonts w:eastAsia="Calibri" w:cs="Times New Roman"/>
                <w:szCs w:val="28"/>
              </w:rPr>
              <w:t>0,5</w:t>
            </w:r>
            <w:r w:rsidR="00886962" w:rsidRPr="007C51C4">
              <w:rPr>
                <w:rFonts w:eastAsia="Calibri" w:cs="Times New Roman"/>
                <w:szCs w:val="28"/>
              </w:rPr>
              <w:t xml:space="preserve"> ngày </w:t>
            </w:r>
            <w:r w:rsidR="006F5EB0" w:rsidRPr="007C51C4">
              <w:rPr>
                <w:rFonts w:eastAsia="Calibri" w:cs="Times New Roman"/>
                <w:szCs w:val="28"/>
              </w:rPr>
              <w:t>làm việc</w:t>
            </w:r>
          </w:p>
        </w:tc>
      </w:tr>
      <w:tr w:rsidR="00886962" w:rsidRPr="007C51C4" w14:paraId="554ADD8E"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6F320283" w14:textId="77777777" w:rsidR="00886962" w:rsidRPr="007C51C4" w:rsidRDefault="00886962" w:rsidP="007565FE">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6C974CBB" w14:textId="77777777" w:rsidR="00886962" w:rsidRPr="007C51C4" w:rsidRDefault="00886962" w:rsidP="007565FE">
            <w:pPr>
              <w:spacing w:before="0" w:after="0"/>
              <w:jc w:val="both"/>
              <w:rPr>
                <w:rFonts w:cs="Times New Roman"/>
                <w:szCs w:val="28"/>
              </w:rPr>
            </w:pPr>
            <w:r w:rsidRPr="007C51C4">
              <w:rPr>
                <w:rFonts w:cs="Times New Roman"/>
                <w:szCs w:val="28"/>
              </w:rPr>
              <w:t xml:space="preserve">Trả kết quả trên Hệ thống thông tin giải quyết TTHC của tỉnh </w:t>
            </w:r>
          </w:p>
        </w:tc>
        <w:tc>
          <w:tcPr>
            <w:tcW w:w="2410" w:type="dxa"/>
            <w:tcBorders>
              <w:top w:val="single" w:sz="4" w:space="0" w:color="000000"/>
              <w:left w:val="single" w:sz="4" w:space="0" w:color="000000"/>
              <w:bottom w:val="single" w:sz="4" w:space="0" w:color="000000"/>
              <w:right w:val="single" w:sz="4" w:space="0" w:color="000000"/>
            </w:tcBorders>
            <w:vAlign w:val="center"/>
          </w:tcPr>
          <w:p w14:paraId="03678691" w14:textId="77777777" w:rsidR="00886962" w:rsidRPr="007C51C4" w:rsidRDefault="00886962"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26CE5976" w14:textId="622882A3" w:rsidR="00886962" w:rsidRPr="007C51C4" w:rsidRDefault="00AD4223" w:rsidP="007565FE">
            <w:pPr>
              <w:spacing w:before="0" w:after="0"/>
              <w:rPr>
                <w:rFonts w:eastAsia="Calibri" w:cs="Times New Roman"/>
                <w:szCs w:val="28"/>
              </w:rPr>
            </w:pPr>
            <w:r w:rsidRPr="007C51C4">
              <w:rPr>
                <w:rFonts w:cs="Times New Roman"/>
                <w:kern w:val="2"/>
                <w:szCs w:val="28"/>
                <w14:ligatures w14:val="standardContextual"/>
              </w:rPr>
              <w:t>0,5</w:t>
            </w:r>
            <w:r w:rsidR="00886962" w:rsidRPr="007C51C4">
              <w:rPr>
                <w:rFonts w:cs="Times New Roman"/>
                <w:kern w:val="2"/>
                <w:szCs w:val="28"/>
                <w14:ligatures w14:val="standardContextual"/>
              </w:rPr>
              <w:t xml:space="preserve"> ngày </w:t>
            </w:r>
            <w:r w:rsidR="006F5EB0" w:rsidRPr="007C51C4">
              <w:rPr>
                <w:rFonts w:eastAsia="Calibri" w:cs="Times New Roman"/>
                <w:szCs w:val="28"/>
              </w:rPr>
              <w:t>làm việc</w:t>
            </w:r>
          </w:p>
        </w:tc>
      </w:tr>
      <w:tr w:rsidR="00886962" w:rsidRPr="007C51C4" w14:paraId="34DFDE69"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34227AAF" w14:textId="77777777" w:rsidR="00886962" w:rsidRPr="007C51C4" w:rsidRDefault="00886962" w:rsidP="007565FE">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29C96D35" w14:textId="77777777" w:rsidR="00886962" w:rsidRPr="007C51C4" w:rsidRDefault="00886962" w:rsidP="007565FE">
            <w:pPr>
              <w:spacing w:before="0" w:after="0"/>
              <w:jc w:val="both"/>
              <w:rPr>
                <w:rFonts w:cs="Times New Roman"/>
                <w:i/>
                <w:iCs/>
                <w:szCs w:val="28"/>
              </w:rPr>
            </w:pPr>
            <w:r w:rsidRPr="007C51C4">
              <w:rPr>
                <w:rFonts w:cs="Times New Roman"/>
                <w:szCs w:val="28"/>
              </w:rPr>
              <w:t>- Trả kết quả giải quyết TTHC;</w:t>
            </w:r>
          </w:p>
          <w:p w14:paraId="2F6F57BB" w14:textId="77777777" w:rsidR="00886962" w:rsidRPr="007C51C4" w:rsidRDefault="00886962" w:rsidP="007565FE">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5D8573BA" w14:textId="77777777" w:rsidR="00886962" w:rsidRPr="007C51C4" w:rsidRDefault="00886962" w:rsidP="007565FE">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63B59BC2" w14:textId="77777777" w:rsidR="00886962" w:rsidRPr="007C51C4" w:rsidRDefault="00886962" w:rsidP="007565FE">
            <w:pPr>
              <w:spacing w:before="0" w:after="0"/>
              <w:rPr>
                <w:rFonts w:cs="Times New Roman"/>
                <w:szCs w:val="28"/>
              </w:rPr>
            </w:pPr>
            <w:r w:rsidRPr="007C51C4">
              <w:rPr>
                <w:rFonts w:cs="Times New Roman"/>
                <w:szCs w:val="28"/>
              </w:rPr>
              <w:t xml:space="preserve">Không tính </w:t>
            </w:r>
          </w:p>
          <w:p w14:paraId="49253E9D" w14:textId="77777777" w:rsidR="00886962" w:rsidRPr="007C51C4" w:rsidRDefault="00886962" w:rsidP="007565FE">
            <w:pPr>
              <w:spacing w:before="0" w:after="0"/>
              <w:rPr>
                <w:rFonts w:eastAsia="Calibri" w:cs="Times New Roman"/>
                <w:szCs w:val="28"/>
              </w:rPr>
            </w:pPr>
            <w:r w:rsidRPr="007C51C4">
              <w:rPr>
                <w:rFonts w:cs="Times New Roman"/>
                <w:szCs w:val="28"/>
              </w:rPr>
              <w:t>thời gian</w:t>
            </w:r>
          </w:p>
        </w:tc>
      </w:tr>
      <w:tr w:rsidR="00886962" w:rsidRPr="007C51C4" w14:paraId="4004DAE0" w14:textId="77777777" w:rsidTr="007D6001">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0B641FAA" w14:textId="77777777" w:rsidR="00886962" w:rsidRPr="007C51C4" w:rsidRDefault="00886962" w:rsidP="007565FE">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0DC5711" w14:textId="6DAB6060" w:rsidR="00886962" w:rsidRPr="007C51C4" w:rsidRDefault="00AD4223" w:rsidP="007565FE">
            <w:pPr>
              <w:spacing w:before="0" w:after="0"/>
              <w:rPr>
                <w:rFonts w:cs="Times New Roman"/>
                <w:b/>
                <w:bCs/>
                <w:szCs w:val="28"/>
              </w:rPr>
            </w:pPr>
            <w:r w:rsidRPr="007C51C4">
              <w:rPr>
                <w:rFonts w:cs="Times New Roman"/>
                <w:b/>
                <w:bCs/>
                <w:szCs w:val="28"/>
              </w:rPr>
              <w:t>05</w:t>
            </w:r>
            <w:r w:rsidR="002D7F81" w:rsidRPr="007C51C4">
              <w:rPr>
                <w:rFonts w:cs="Times New Roman"/>
                <w:b/>
                <w:bCs/>
                <w:szCs w:val="28"/>
              </w:rPr>
              <w:t xml:space="preserve"> ngày </w:t>
            </w:r>
          </w:p>
        </w:tc>
      </w:tr>
    </w:tbl>
    <w:p w14:paraId="08224A1D" w14:textId="3DDBACA6" w:rsidR="00046B26" w:rsidRPr="007C51C4" w:rsidRDefault="00AD4223" w:rsidP="00ED019E">
      <w:pPr>
        <w:jc w:val="both"/>
        <w:rPr>
          <w:rFonts w:cs="Times New Roman"/>
          <w:b/>
          <w:szCs w:val="28"/>
        </w:rPr>
      </w:pPr>
      <w:r w:rsidRPr="007C51C4">
        <w:rPr>
          <w:rFonts w:cs="Times New Roman"/>
          <w:b/>
          <w:szCs w:val="28"/>
        </w:rPr>
        <w:t xml:space="preserve">13. </w:t>
      </w:r>
      <w:r w:rsidR="00046B26" w:rsidRPr="007C51C4">
        <w:rPr>
          <w:rFonts w:cs="Times New Roman"/>
          <w:b/>
          <w:szCs w:val="28"/>
        </w:rPr>
        <w:t xml:space="preserve">Nhóm </w:t>
      </w:r>
      <w:r w:rsidR="007A3E06" w:rsidRPr="007C51C4">
        <w:rPr>
          <w:rFonts w:cs="Times New Roman"/>
          <w:b/>
          <w:szCs w:val="28"/>
        </w:rPr>
        <w:t>04</w:t>
      </w:r>
      <w:r w:rsidR="00046B26" w:rsidRPr="007C51C4">
        <w:rPr>
          <w:rFonts w:cs="Times New Roman"/>
          <w:b/>
          <w:szCs w:val="28"/>
        </w:rPr>
        <w:t xml:space="preserve"> TTHC gồm:</w:t>
      </w:r>
    </w:p>
    <w:p w14:paraId="5D5884C3" w14:textId="31446597" w:rsidR="00886962" w:rsidRPr="007C51C4" w:rsidRDefault="00046B26" w:rsidP="00ED019E">
      <w:pPr>
        <w:jc w:val="both"/>
        <w:rPr>
          <w:b/>
          <w:bCs/>
          <w:szCs w:val="28"/>
          <w:lang w:val="vi-VN"/>
        </w:rPr>
      </w:pPr>
      <w:r w:rsidRPr="007C51C4">
        <w:rPr>
          <w:b/>
          <w:bCs/>
          <w:szCs w:val="28"/>
        </w:rPr>
        <w:t xml:space="preserve">13.1. </w:t>
      </w:r>
      <w:r w:rsidR="00AD4223" w:rsidRPr="007C51C4">
        <w:rPr>
          <w:b/>
          <w:bCs/>
          <w:szCs w:val="28"/>
          <w:lang w:val="vi-VN"/>
        </w:rPr>
        <w:t>Cấp giấy phép nhập khẩu chế phẩm diệt côn trùng, diệt khuẩn dùng trong lĩnh vực gia dụng và y tế để nghiên cứ</w:t>
      </w:r>
      <w:r w:rsidRPr="007C51C4">
        <w:rPr>
          <w:b/>
          <w:bCs/>
          <w:szCs w:val="28"/>
          <w:lang w:val="vi-VN"/>
        </w:rPr>
        <w:t>u;</w:t>
      </w:r>
    </w:p>
    <w:p w14:paraId="27FA15E4" w14:textId="00F2DE1E" w:rsidR="00046B26" w:rsidRPr="00FA0A69" w:rsidRDefault="00046B26" w:rsidP="00ED019E">
      <w:pPr>
        <w:jc w:val="both"/>
        <w:rPr>
          <w:b/>
          <w:bCs/>
          <w:szCs w:val="28"/>
          <w:lang w:val="vi-VN"/>
        </w:rPr>
      </w:pPr>
      <w:r w:rsidRPr="00FA0A69">
        <w:rPr>
          <w:b/>
          <w:bCs/>
          <w:szCs w:val="28"/>
          <w:lang w:val="vi-VN"/>
        </w:rPr>
        <w:t>13.2. Cấp giấy phép nhập khẩu chế phẩm diệt côn trùng, diệt khuẩn dùng trong lĩnh vực gia dụng và y tế phục vụ mục đích viện trợ;</w:t>
      </w:r>
    </w:p>
    <w:p w14:paraId="003FCE6A" w14:textId="3C91444B" w:rsidR="00046B26" w:rsidRPr="00FA0A69" w:rsidRDefault="00046B26" w:rsidP="00ED019E">
      <w:pPr>
        <w:jc w:val="both"/>
        <w:rPr>
          <w:b/>
          <w:bCs/>
          <w:szCs w:val="28"/>
          <w:lang w:val="vi-VN"/>
        </w:rPr>
      </w:pPr>
      <w:r w:rsidRPr="00FA0A69">
        <w:rPr>
          <w:b/>
          <w:bCs/>
          <w:szCs w:val="28"/>
          <w:lang w:val="vi-VN"/>
        </w:rPr>
        <w:t xml:space="preserve">13.3. Cấp giấy phép nhập khẩu chế phẩm diệt côn trùng, diệt khuẩn dùng trong lĩnh vực gia dụng và y tế là </w:t>
      </w:r>
      <w:bookmarkStart w:id="3" w:name="_Hlk181988232"/>
      <w:r w:rsidRPr="00FA0A69">
        <w:rPr>
          <w:b/>
          <w:bCs/>
          <w:szCs w:val="28"/>
          <w:lang w:val="vi-VN"/>
        </w:rPr>
        <w:t>quà biếu, cho, tặng</w:t>
      </w:r>
      <w:bookmarkEnd w:id="3"/>
      <w:r w:rsidRPr="00FA0A69">
        <w:rPr>
          <w:b/>
          <w:bCs/>
          <w:szCs w:val="28"/>
          <w:lang w:val="vi-VN"/>
        </w:rPr>
        <w:t>;</w:t>
      </w:r>
    </w:p>
    <w:p w14:paraId="2BF5CD69" w14:textId="04FE131A" w:rsidR="00046B26" w:rsidRPr="00FA0A69" w:rsidRDefault="00046B26" w:rsidP="00ED019E">
      <w:pPr>
        <w:jc w:val="both"/>
        <w:rPr>
          <w:b/>
          <w:bCs/>
          <w:szCs w:val="28"/>
          <w:lang w:val="vi-VN"/>
        </w:rPr>
      </w:pPr>
      <w:r w:rsidRPr="00FA0A69">
        <w:rPr>
          <w:b/>
          <w:bCs/>
          <w:szCs w:val="28"/>
          <w:lang w:val="vi-VN"/>
        </w:rPr>
        <w:t xml:space="preserve">13.4. </w:t>
      </w:r>
      <w:r w:rsidRPr="007C51C4">
        <w:rPr>
          <w:b/>
          <w:bCs/>
          <w:szCs w:val="28"/>
          <w:lang w:val="vi-VN"/>
        </w:rPr>
        <w:t>Cấp giấy phép nhập khẩu chế phẩm diệt côn trùng, diệt khuẩn dùng trong lĩnh vực gia dụng và y tế do trên thị trường không có sản phẩm hoặc phương pháp sử dụng phù hợp với nhu cầu của tổ chức, cá nhân xin nhập khẩu</w:t>
      </w:r>
      <w:r w:rsidRPr="00FA0A69">
        <w:rPr>
          <w:b/>
          <w:bCs/>
          <w:szCs w:val="28"/>
          <w:lang w:val="vi-VN"/>
        </w:rPr>
        <w:t>.</w:t>
      </w:r>
      <w:r w:rsidRPr="007C51C4">
        <w:rPr>
          <w:b/>
          <w:bCs/>
          <w:szCs w:val="28"/>
          <w:lang w:val="vi-VN"/>
        </w:rPr>
        <w:t xml:space="preserve"> </w:t>
      </w:r>
    </w:p>
    <w:p w14:paraId="13F9CA90" w14:textId="61FB9F37" w:rsidR="00AD4223" w:rsidRPr="00FA0A69" w:rsidRDefault="00AD4223" w:rsidP="00ED019E">
      <w:pPr>
        <w:jc w:val="both"/>
        <w:rPr>
          <w:b/>
          <w:szCs w:val="28"/>
          <w:lang w:val="vi-VN"/>
        </w:rPr>
      </w:pPr>
      <w:r w:rsidRPr="00FA0A69">
        <w:rPr>
          <w:rFonts w:cs="Times New Roman"/>
          <w:szCs w:val="28"/>
          <w:lang w:val="vi-VN"/>
        </w:rPr>
        <w:t xml:space="preserve">Thời gian thực hiện TTHC: </w:t>
      </w:r>
      <w:r w:rsidRPr="00FA0A69">
        <w:rPr>
          <w:szCs w:val="28"/>
          <w:lang w:val="vi-VN"/>
        </w:rPr>
        <w:t>15 ngày</w:t>
      </w:r>
      <w:r w:rsidR="002D7F81" w:rsidRPr="00FA0A69">
        <w:rPr>
          <w:szCs w:val="28"/>
          <w:lang w:val="vi-VN"/>
        </w:rPr>
        <w:t xml:space="preserve"> làm việc</w:t>
      </w:r>
      <w:r w:rsidRPr="00FA0A69">
        <w:rPr>
          <w:szCs w:val="28"/>
          <w:lang w:val="vi-VN"/>
        </w:rPr>
        <w:t xml:space="preserve"> kể từ ngày nhận được đủ hồ sơ hợp lệ.</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AD4223" w:rsidRPr="007C51C4" w14:paraId="102F236F" w14:textId="77777777" w:rsidTr="007D6001">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678AD2A1"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53BF54BC"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6E229FDD"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Trách nhiệm</w:t>
            </w:r>
          </w:p>
          <w:p w14:paraId="415BCCE2"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79CFCDA5"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Thời gian</w:t>
            </w:r>
          </w:p>
          <w:p w14:paraId="34112116" w14:textId="77777777" w:rsidR="00AD4223" w:rsidRPr="007C51C4" w:rsidRDefault="00AD4223" w:rsidP="007565FE">
            <w:pPr>
              <w:spacing w:before="0" w:after="0"/>
              <w:rPr>
                <w:rFonts w:eastAsia="Calibri" w:cs="Times New Roman"/>
                <w:b/>
                <w:bCs/>
                <w:szCs w:val="28"/>
              </w:rPr>
            </w:pPr>
            <w:r w:rsidRPr="007C51C4">
              <w:rPr>
                <w:rFonts w:eastAsia="Calibri" w:cs="Times New Roman"/>
                <w:b/>
                <w:bCs/>
                <w:szCs w:val="28"/>
              </w:rPr>
              <w:t>thực hiện</w:t>
            </w:r>
          </w:p>
        </w:tc>
      </w:tr>
      <w:tr w:rsidR="00AD4223" w:rsidRPr="007C51C4" w14:paraId="0011358C"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B6F1603"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6FAC763C" w14:textId="77777777" w:rsidR="00AD4223" w:rsidRPr="007C51C4" w:rsidRDefault="00AD4223"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4640D375" w14:textId="38A44856" w:rsidR="00AD4223" w:rsidRPr="007C51C4" w:rsidRDefault="00AD4223"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9E6CAA"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3FFD0C7E" w14:textId="77777777" w:rsidR="00AD4223" w:rsidRPr="007C51C4" w:rsidRDefault="00AD4223"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69D50135" w14:textId="77777777" w:rsidR="00AD4223" w:rsidRPr="007C51C4" w:rsidRDefault="00AD4223" w:rsidP="007565FE">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2B9C3A61" w14:textId="77777777" w:rsidR="00AD4223" w:rsidRPr="007C51C4" w:rsidRDefault="00AD4223" w:rsidP="007565FE">
            <w:pPr>
              <w:spacing w:before="0" w:after="0"/>
              <w:rPr>
                <w:rFonts w:eastAsia="Calibri" w:cs="Times New Roman"/>
                <w:szCs w:val="28"/>
              </w:rPr>
            </w:pPr>
          </w:p>
          <w:p w14:paraId="237852D6"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 xml:space="preserve">0,5 ngày </w:t>
            </w:r>
          </w:p>
          <w:p w14:paraId="5A0EAD0A" w14:textId="5C836EC5" w:rsidR="00AD4223" w:rsidRPr="007C51C4" w:rsidRDefault="00AD4223" w:rsidP="007565FE">
            <w:pPr>
              <w:spacing w:before="0" w:after="0"/>
              <w:rPr>
                <w:rFonts w:eastAsia="Calibri" w:cs="Times New Roman"/>
                <w:szCs w:val="28"/>
              </w:rPr>
            </w:pPr>
          </w:p>
        </w:tc>
      </w:tr>
      <w:tr w:rsidR="00AD4223" w:rsidRPr="007C51C4" w14:paraId="0E16F935"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2F3FF854"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44267865" w14:textId="77777777" w:rsidR="00AD4223" w:rsidRPr="007C51C4" w:rsidRDefault="00AD4223"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12E5A5EB" w14:textId="2D2EB7FF" w:rsidR="00AD4223" w:rsidRPr="007C51C4" w:rsidRDefault="00AD4223" w:rsidP="007565FE">
            <w:pPr>
              <w:shd w:val="clear" w:color="auto" w:fill="FFFFFF" w:themeFill="background1"/>
              <w:spacing w:before="0" w:after="0"/>
              <w:jc w:val="both"/>
              <w:rPr>
                <w:szCs w:val="28"/>
              </w:rPr>
            </w:pPr>
            <w:r w:rsidRPr="007C51C4">
              <w:rPr>
                <w:bCs/>
                <w:kern w:val="2"/>
                <w:szCs w:val="28"/>
                <w14:ligatures w14:val="standardContextual"/>
              </w:rPr>
              <w:t xml:space="preserve">- Trường hợp </w:t>
            </w:r>
            <w:r w:rsidR="009E6CAA" w:rsidRPr="007C51C4">
              <w:rPr>
                <w:bCs/>
                <w:kern w:val="2"/>
                <w:szCs w:val="28"/>
                <w14:ligatures w14:val="standardContextual"/>
              </w:rPr>
              <w:t>không có yêu cầu sửa đổi, bổ sung hồ sơ</w:t>
            </w:r>
            <w:r w:rsidRPr="007C51C4">
              <w:rPr>
                <w:bCs/>
                <w:kern w:val="2"/>
                <w:szCs w:val="28"/>
                <w14:ligatures w14:val="standardContextual"/>
              </w:rPr>
              <w:t>:</w:t>
            </w:r>
            <w:r w:rsidRPr="007C51C4">
              <w:rPr>
                <w:b/>
                <w:bCs/>
                <w:kern w:val="2"/>
                <w:szCs w:val="28"/>
                <w14:ligatures w14:val="standardContextual"/>
              </w:rPr>
              <w:t xml:space="preserve"> </w:t>
            </w:r>
            <w:r w:rsidR="009E6CAA" w:rsidRPr="007C51C4">
              <w:rPr>
                <w:bCs/>
                <w:kern w:val="2"/>
                <w:szCs w:val="28"/>
                <w14:ligatures w14:val="standardContextual"/>
              </w:rPr>
              <w:t>d</w:t>
            </w:r>
            <w:r w:rsidRPr="007C51C4">
              <w:rPr>
                <w:bCs/>
                <w:kern w:val="2"/>
                <w:szCs w:val="28"/>
                <w14:ligatures w14:val="standardContextual"/>
              </w:rPr>
              <w:t xml:space="preserve">ự thảo quyết định </w:t>
            </w:r>
            <w:r w:rsidRPr="007C51C4">
              <w:rPr>
                <w:szCs w:val="28"/>
              </w:rPr>
              <w:t xml:space="preserve">cấp giấy phép nhập khẩu </w:t>
            </w:r>
            <w:r w:rsidRPr="007C51C4">
              <w:rPr>
                <w:bCs/>
                <w:szCs w:val="28"/>
                <w:lang w:val="vi-VN"/>
              </w:rPr>
              <w:t>chế phẩm diệt côn trùng</w:t>
            </w:r>
            <w:r w:rsidR="00046B26" w:rsidRPr="007C51C4">
              <w:rPr>
                <w:bCs/>
                <w:szCs w:val="28"/>
                <w:lang w:val="vi-VN"/>
              </w:rPr>
              <w:t xml:space="preserve"> hoặc </w:t>
            </w:r>
            <w:r w:rsidR="009E6CAA" w:rsidRPr="007C51C4">
              <w:rPr>
                <w:bCs/>
                <w:szCs w:val="28"/>
              </w:rPr>
              <w:t>văn bản thông báo về việc không cấp (nêu rõ lý do).</w:t>
            </w:r>
          </w:p>
          <w:p w14:paraId="21EF9AA2" w14:textId="77777777" w:rsidR="00AD4223" w:rsidRPr="007C51C4" w:rsidRDefault="00AD4223" w:rsidP="007565FE">
            <w:pPr>
              <w:shd w:val="clear" w:color="auto" w:fill="FFFFFF" w:themeFill="background1"/>
              <w:spacing w:before="0" w:after="0"/>
              <w:jc w:val="both"/>
              <w:rPr>
                <w:bCs/>
                <w:kern w:val="2"/>
                <w:szCs w:val="28"/>
                <w14:ligatures w14:val="standardContextual"/>
              </w:rPr>
            </w:pPr>
            <w:r w:rsidRPr="007C51C4">
              <w:rPr>
                <w:rFonts w:cs="Times New Roman"/>
                <w:szCs w:val="28"/>
              </w:rPr>
              <w:t>- Trường hợp</w:t>
            </w:r>
            <w:r w:rsidR="009E6CAA" w:rsidRPr="007C51C4">
              <w:rPr>
                <w:rFonts w:cs="Times New Roman"/>
                <w:szCs w:val="28"/>
              </w:rPr>
              <w:t xml:space="preserve"> có yêu cầu sửa đổi, bổ sung</w:t>
            </w:r>
            <w:r w:rsidRPr="007C51C4">
              <w:rPr>
                <w:rFonts w:cs="Times New Roman"/>
                <w:szCs w:val="28"/>
              </w:rPr>
              <w:t xml:space="preserve"> hồ sơ:</w:t>
            </w:r>
            <w:r w:rsidRPr="007C51C4">
              <w:rPr>
                <w:szCs w:val="28"/>
              </w:rPr>
              <w:t xml:space="preserve"> </w:t>
            </w:r>
            <w:r w:rsidR="009E6CAA" w:rsidRPr="007C51C4">
              <w:rPr>
                <w:bCs/>
                <w:kern w:val="2"/>
                <w:szCs w:val="28"/>
                <w14:ligatures w14:val="standardContextual"/>
              </w:rPr>
              <w:t>dự thảo văn bản thông báo yêu cầu sửa đổi, bổ sung hồ sơ.</w:t>
            </w:r>
          </w:p>
          <w:p w14:paraId="0F1AD914" w14:textId="328D7465" w:rsidR="009E6CAA" w:rsidRPr="007C51C4" w:rsidRDefault="009E6CAA" w:rsidP="007565FE">
            <w:pPr>
              <w:shd w:val="clear" w:color="auto" w:fill="FFFFFF" w:themeFill="background1"/>
              <w:spacing w:before="0" w:after="0"/>
              <w:jc w:val="both"/>
              <w:rPr>
                <w:bCs/>
                <w:kern w:val="2"/>
                <w:szCs w:val="28"/>
                <w14:ligatures w14:val="standardContextual"/>
              </w:rPr>
            </w:pPr>
            <w:r w:rsidRPr="007C51C4">
              <w:rPr>
                <w:bCs/>
                <w:kern w:val="2"/>
                <w:szCs w:val="28"/>
                <w14:ligatures w14:val="standardContextual"/>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14068A4B" w14:textId="77777777" w:rsidR="00AD4223" w:rsidRPr="007C51C4" w:rsidRDefault="00AD4223"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59F4114C" w14:textId="326ACFB3" w:rsidR="00AD4223" w:rsidRPr="007C51C4" w:rsidRDefault="00AD4223" w:rsidP="007565FE">
            <w:pPr>
              <w:spacing w:before="0" w:after="0"/>
              <w:rPr>
                <w:rFonts w:cs="Times New Roman"/>
                <w:kern w:val="2"/>
                <w:szCs w:val="28"/>
                <w14:ligatures w14:val="standardContextual"/>
              </w:rPr>
            </w:pPr>
            <w:r w:rsidRPr="007C51C4">
              <w:rPr>
                <w:rFonts w:cs="Times New Roman"/>
                <w:kern w:val="2"/>
                <w:szCs w:val="28"/>
                <w14:ligatures w14:val="standardContextual"/>
              </w:rPr>
              <w:t xml:space="preserve">10 ngày </w:t>
            </w:r>
          </w:p>
          <w:p w14:paraId="03487757" w14:textId="16631B9F" w:rsidR="00AD4223" w:rsidRPr="007C51C4" w:rsidRDefault="00AD4223" w:rsidP="007565FE">
            <w:pPr>
              <w:spacing w:before="0" w:after="0"/>
              <w:rPr>
                <w:rFonts w:eastAsia="Calibri" w:cs="Times New Roman"/>
                <w:szCs w:val="28"/>
              </w:rPr>
            </w:pPr>
          </w:p>
        </w:tc>
      </w:tr>
      <w:tr w:rsidR="00AD4223" w:rsidRPr="007C51C4" w14:paraId="7DA4DAE4"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22632D5E"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51D021B9" w14:textId="77777777" w:rsidR="00AD4223" w:rsidRPr="007C51C4" w:rsidRDefault="00AD4223"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38AAA759" w14:textId="67369E33" w:rsidR="00AD4223" w:rsidRPr="007C51C4" w:rsidRDefault="00AD4223" w:rsidP="007565FE">
            <w:pPr>
              <w:spacing w:before="0" w:after="0"/>
              <w:rPr>
                <w:rFonts w:cs="Times New Roman"/>
                <w:szCs w:val="28"/>
              </w:rPr>
            </w:pPr>
            <w:r w:rsidRPr="007C51C4">
              <w:rPr>
                <w:rFonts w:cs="Times New Roman"/>
                <w:szCs w:val="28"/>
              </w:rPr>
              <w:t>Lãnh đạo phòng</w:t>
            </w:r>
            <w:r w:rsidR="009E6CAA"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05E2E5D1" w14:textId="14B2DB4B" w:rsidR="00AD4223" w:rsidRPr="007C51C4" w:rsidRDefault="00AD4223" w:rsidP="007565FE">
            <w:pPr>
              <w:spacing w:before="0" w:after="0"/>
              <w:rPr>
                <w:rFonts w:eastAsia="Calibri" w:cs="Times New Roman"/>
                <w:szCs w:val="28"/>
              </w:rPr>
            </w:pPr>
            <w:r w:rsidRPr="007C51C4">
              <w:rPr>
                <w:rFonts w:eastAsia="Calibri" w:cs="Times New Roman"/>
                <w:szCs w:val="28"/>
              </w:rPr>
              <w:t xml:space="preserve">01 ngày </w:t>
            </w:r>
          </w:p>
          <w:p w14:paraId="6C97264A" w14:textId="653BF528" w:rsidR="00AD4223" w:rsidRPr="007C51C4" w:rsidRDefault="00AD4223" w:rsidP="007565FE">
            <w:pPr>
              <w:spacing w:before="0" w:after="0"/>
              <w:rPr>
                <w:rFonts w:eastAsia="Calibri" w:cs="Times New Roman"/>
                <w:szCs w:val="28"/>
              </w:rPr>
            </w:pPr>
          </w:p>
        </w:tc>
      </w:tr>
      <w:tr w:rsidR="00AD4223" w:rsidRPr="007C51C4" w14:paraId="400B2072"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386E6054"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7D7247F6" w14:textId="77777777" w:rsidR="00AD4223" w:rsidRPr="007C51C4" w:rsidRDefault="00AD4223"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243F9338" w14:textId="77777777" w:rsidR="00AD4223" w:rsidRPr="007C51C4" w:rsidRDefault="00AD4223" w:rsidP="007565FE">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35FF7FB8" w14:textId="2EBB3D08" w:rsidR="00AD4223" w:rsidRPr="007C51C4" w:rsidRDefault="00AD4223" w:rsidP="007565FE">
            <w:pPr>
              <w:spacing w:before="0" w:after="0"/>
              <w:rPr>
                <w:rFonts w:eastAsia="Calibri" w:cs="Times New Roman"/>
                <w:szCs w:val="28"/>
              </w:rPr>
            </w:pPr>
            <w:r w:rsidRPr="007C51C4">
              <w:rPr>
                <w:rFonts w:eastAsia="Calibri" w:cs="Times New Roman"/>
                <w:szCs w:val="28"/>
              </w:rPr>
              <w:t xml:space="preserve">01 ngày </w:t>
            </w:r>
          </w:p>
          <w:p w14:paraId="25D38E69" w14:textId="1D240F74" w:rsidR="00AD4223" w:rsidRPr="007C51C4" w:rsidRDefault="00AD4223" w:rsidP="007565FE">
            <w:pPr>
              <w:spacing w:before="0" w:after="0"/>
              <w:rPr>
                <w:rFonts w:eastAsia="Calibri" w:cs="Times New Roman"/>
                <w:szCs w:val="28"/>
              </w:rPr>
            </w:pPr>
          </w:p>
        </w:tc>
      </w:tr>
      <w:tr w:rsidR="00AD4223" w:rsidRPr="007C51C4" w14:paraId="2FC47DB6"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05E88824"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44BB6E92" w14:textId="77777777" w:rsidR="00AD4223" w:rsidRPr="007C51C4" w:rsidRDefault="00AD4223"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658DB84B" w14:textId="77777777" w:rsidR="00AD4223" w:rsidRPr="007C51C4" w:rsidRDefault="00AD4223" w:rsidP="007565FE">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08E40C9C" w14:textId="348706C6" w:rsidR="00AD4223" w:rsidRPr="007C51C4" w:rsidRDefault="00AD4223" w:rsidP="007565FE">
            <w:pPr>
              <w:spacing w:before="0" w:after="0"/>
              <w:rPr>
                <w:rFonts w:eastAsia="Calibri" w:cs="Times New Roman"/>
                <w:szCs w:val="28"/>
              </w:rPr>
            </w:pPr>
            <w:r w:rsidRPr="007C51C4">
              <w:rPr>
                <w:rFonts w:eastAsia="Calibri" w:cs="Times New Roman"/>
                <w:szCs w:val="28"/>
              </w:rPr>
              <w:t xml:space="preserve">01 ngày </w:t>
            </w:r>
          </w:p>
        </w:tc>
      </w:tr>
      <w:tr w:rsidR="00AD4223" w:rsidRPr="007C51C4" w14:paraId="028AB7EB"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20177C12" w14:textId="77777777" w:rsidR="00AD4223" w:rsidRPr="007C51C4" w:rsidRDefault="00AD4223" w:rsidP="007565FE">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2F4B27D6" w14:textId="77777777" w:rsidR="00AD4223" w:rsidRPr="007C51C4" w:rsidRDefault="009E6CAA" w:rsidP="007565FE">
            <w:pPr>
              <w:spacing w:before="0" w:after="0"/>
              <w:jc w:val="both"/>
              <w:rPr>
                <w:rFonts w:cs="Times New Roman"/>
                <w:szCs w:val="28"/>
              </w:rPr>
            </w:pPr>
            <w:r w:rsidRPr="007C51C4">
              <w:rPr>
                <w:rFonts w:cs="Times New Roman"/>
                <w:szCs w:val="28"/>
              </w:rPr>
              <w:t xml:space="preserve">- Trường hợp không có yêu cầu sửa đổi, bổ sung hồ sơ: </w:t>
            </w:r>
            <w:r w:rsidR="00AD4223" w:rsidRPr="007C51C4">
              <w:rPr>
                <w:rFonts w:cs="Times New Roman"/>
                <w:szCs w:val="28"/>
              </w:rPr>
              <w:t>Trả kết quả trên Hệ thống thông tin giải quyết TTHC của tỉ</w:t>
            </w:r>
            <w:r w:rsidRPr="007C51C4">
              <w:rPr>
                <w:rFonts w:cs="Times New Roman"/>
                <w:szCs w:val="28"/>
              </w:rPr>
              <w:t>nh.</w:t>
            </w:r>
          </w:p>
          <w:p w14:paraId="4A6DD6E1" w14:textId="77777777" w:rsidR="009E6CAA" w:rsidRPr="007C51C4" w:rsidRDefault="009E6CAA" w:rsidP="007565FE">
            <w:pPr>
              <w:spacing w:before="0" w:after="0"/>
              <w:jc w:val="both"/>
              <w:rPr>
                <w:rFonts w:cs="Times New Roman"/>
                <w:szCs w:val="28"/>
              </w:rPr>
            </w:pPr>
            <w:r w:rsidRPr="007C51C4">
              <w:rPr>
                <w:rFonts w:cs="Times New Roman"/>
                <w:szCs w:val="28"/>
              </w:rPr>
              <w:t xml:space="preserve">- Trường hợp có yêu cầu sửa đổi bỏ sung hồ sơ: </w:t>
            </w:r>
          </w:p>
          <w:p w14:paraId="66EB9A14" w14:textId="77777777" w:rsidR="009E6CAA" w:rsidRPr="007C51C4" w:rsidRDefault="009E6CAA" w:rsidP="007565FE">
            <w:pPr>
              <w:spacing w:before="0" w:after="0"/>
              <w:jc w:val="both"/>
              <w:rPr>
                <w:rFonts w:cs="Times New Roman"/>
                <w:szCs w:val="28"/>
              </w:rPr>
            </w:pPr>
            <w:r w:rsidRPr="007C51C4">
              <w:rPr>
                <w:rFonts w:cs="Times New Roman"/>
                <w:szCs w:val="28"/>
              </w:rPr>
              <w:t xml:space="preserve">+ Dừng hồ sơ 60 ngày. </w:t>
            </w:r>
          </w:p>
          <w:p w14:paraId="3FFF86EC" w14:textId="5A530B57" w:rsidR="009E6CAA" w:rsidRPr="007C51C4" w:rsidRDefault="009E6CAA" w:rsidP="007565FE">
            <w:pPr>
              <w:spacing w:before="0" w:after="0"/>
              <w:jc w:val="both"/>
              <w:rPr>
                <w:rFonts w:cs="Times New Roman"/>
                <w:szCs w:val="28"/>
              </w:rPr>
            </w:pPr>
            <w:r w:rsidRPr="007C51C4">
              <w:rPr>
                <w:rFonts w:cs="Times New Roman"/>
                <w:szCs w:val="28"/>
              </w:rPr>
              <w:t xml:space="preserve">+ </w:t>
            </w:r>
            <w:r w:rsidR="00E7680C" w:rsidRPr="007C51C4">
              <w:rPr>
                <w:szCs w:val="28"/>
              </w:rPr>
              <w:t>T</w:t>
            </w:r>
            <w:r w:rsidRPr="007C51C4">
              <w:rPr>
                <w:szCs w:val="28"/>
              </w:rPr>
              <w:t>rong thời hạn 60 ngày, kể từ ngày ghi trên văn bản, tổ chức nhập khẩu phải hoàn chỉnh hồ sơ, giải trình rõ những nội dung bổ sung, sửa đổi bằng văn bản và gửi đến</w:t>
            </w:r>
            <w:r w:rsidR="00E7680C" w:rsidRPr="007C51C4">
              <w:rPr>
                <w:szCs w:val="28"/>
              </w:rPr>
              <w:t xml:space="preserve"> Sở Y tế </w:t>
            </w:r>
            <w:r w:rsidR="00E7680C" w:rsidRPr="007C51C4">
              <w:rPr>
                <w:i/>
                <w:szCs w:val="28"/>
              </w:rPr>
              <w:t>(nếu quá thời hạn trên, hồ sơ sẽ bị hủy bỏ)</w:t>
            </w:r>
            <w:r w:rsidR="00E7680C" w:rsidRPr="007C51C4">
              <w:rPr>
                <w:szCs w:val="28"/>
              </w:rPr>
              <w:t>. Quay lại B1.</w:t>
            </w:r>
          </w:p>
        </w:tc>
        <w:tc>
          <w:tcPr>
            <w:tcW w:w="2410" w:type="dxa"/>
            <w:tcBorders>
              <w:top w:val="single" w:sz="4" w:space="0" w:color="000000"/>
              <w:left w:val="single" w:sz="4" w:space="0" w:color="000000"/>
              <w:bottom w:val="single" w:sz="4" w:space="0" w:color="000000"/>
              <w:right w:val="single" w:sz="4" w:space="0" w:color="000000"/>
            </w:tcBorders>
            <w:vAlign w:val="center"/>
          </w:tcPr>
          <w:p w14:paraId="48E7D10B" w14:textId="77777777" w:rsidR="00AD4223" w:rsidRPr="007C51C4" w:rsidRDefault="00AD4223"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004B6D84" w14:textId="22FBBC34" w:rsidR="00AD4223" w:rsidRPr="007C51C4" w:rsidRDefault="00AD4223" w:rsidP="007565FE">
            <w:pPr>
              <w:spacing w:before="0" w:after="0"/>
              <w:rPr>
                <w:rFonts w:cs="Times New Roman"/>
                <w:kern w:val="2"/>
                <w:szCs w:val="28"/>
                <w14:ligatures w14:val="standardContextual"/>
              </w:rPr>
            </w:pPr>
            <w:r w:rsidRPr="007C51C4">
              <w:rPr>
                <w:rFonts w:cs="Times New Roman"/>
                <w:kern w:val="2"/>
                <w:szCs w:val="28"/>
                <w14:ligatures w14:val="standardContextual"/>
              </w:rPr>
              <w:t xml:space="preserve">1,5 ngày </w:t>
            </w:r>
          </w:p>
          <w:p w14:paraId="68B4FE3F" w14:textId="3B0370E2" w:rsidR="00AD4223" w:rsidRPr="007C51C4" w:rsidRDefault="00AD4223" w:rsidP="007565FE">
            <w:pPr>
              <w:spacing w:before="0" w:after="0"/>
              <w:rPr>
                <w:rFonts w:eastAsia="Calibri" w:cs="Times New Roman"/>
                <w:szCs w:val="28"/>
              </w:rPr>
            </w:pPr>
          </w:p>
        </w:tc>
      </w:tr>
      <w:tr w:rsidR="00AD4223" w:rsidRPr="007C51C4" w14:paraId="14701D63"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1EBE6BFE" w14:textId="77777777" w:rsidR="00AD4223" w:rsidRPr="007C51C4" w:rsidRDefault="00AD4223" w:rsidP="007565FE">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0A41BCE8" w14:textId="77777777" w:rsidR="00AD4223" w:rsidRPr="007C51C4" w:rsidRDefault="00AD4223" w:rsidP="007565FE">
            <w:pPr>
              <w:spacing w:before="0" w:after="0"/>
              <w:jc w:val="both"/>
              <w:rPr>
                <w:rFonts w:cs="Times New Roman"/>
                <w:i/>
                <w:iCs/>
                <w:szCs w:val="28"/>
              </w:rPr>
            </w:pPr>
            <w:r w:rsidRPr="007C51C4">
              <w:rPr>
                <w:rFonts w:cs="Times New Roman"/>
                <w:szCs w:val="28"/>
              </w:rPr>
              <w:t>- Trả kết quả giải quyết TTHC;</w:t>
            </w:r>
          </w:p>
          <w:p w14:paraId="16F8BB4B" w14:textId="77777777" w:rsidR="00AD4223" w:rsidRPr="007C51C4" w:rsidRDefault="00AD4223" w:rsidP="007565FE">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5F35E9C3" w14:textId="77777777" w:rsidR="00AD4223" w:rsidRPr="007C51C4" w:rsidRDefault="00AD4223" w:rsidP="007565FE">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3255BC8D" w14:textId="77777777" w:rsidR="00AD4223" w:rsidRPr="007C51C4" w:rsidRDefault="00AD4223" w:rsidP="007565FE">
            <w:pPr>
              <w:spacing w:before="0" w:after="0"/>
              <w:rPr>
                <w:rFonts w:cs="Times New Roman"/>
                <w:szCs w:val="28"/>
              </w:rPr>
            </w:pPr>
            <w:r w:rsidRPr="007C51C4">
              <w:rPr>
                <w:rFonts w:cs="Times New Roman"/>
                <w:szCs w:val="28"/>
              </w:rPr>
              <w:t xml:space="preserve">Không tính </w:t>
            </w:r>
          </w:p>
          <w:p w14:paraId="1E2F377B" w14:textId="77777777" w:rsidR="00AD4223" w:rsidRPr="007C51C4" w:rsidRDefault="00AD4223" w:rsidP="007565FE">
            <w:pPr>
              <w:spacing w:before="0" w:after="0"/>
              <w:rPr>
                <w:rFonts w:eastAsia="Calibri" w:cs="Times New Roman"/>
                <w:szCs w:val="28"/>
              </w:rPr>
            </w:pPr>
            <w:r w:rsidRPr="007C51C4">
              <w:rPr>
                <w:rFonts w:cs="Times New Roman"/>
                <w:szCs w:val="28"/>
              </w:rPr>
              <w:t>thời gian</w:t>
            </w:r>
          </w:p>
        </w:tc>
      </w:tr>
      <w:tr w:rsidR="00AD4223" w:rsidRPr="007C51C4" w14:paraId="111A2248" w14:textId="77777777" w:rsidTr="007D6001">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2C241F2E" w14:textId="77777777" w:rsidR="00AD4223" w:rsidRPr="007C51C4" w:rsidRDefault="00AD4223" w:rsidP="007565FE">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1D5C602" w14:textId="2AFAF4B9" w:rsidR="00AD4223" w:rsidRPr="007C51C4" w:rsidRDefault="00AD4223" w:rsidP="007565FE">
            <w:pPr>
              <w:spacing w:before="0" w:after="0"/>
              <w:rPr>
                <w:rFonts w:cs="Times New Roman"/>
                <w:b/>
                <w:bCs/>
                <w:szCs w:val="28"/>
              </w:rPr>
            </w:pPr>
            <w:r w:rsidRPr="007C51C4">
              <w:rPr>
                <w:rFonts w:cs="Times New Roman"/>
                <w:b/>
                <w:bCs/>
                <w:szCs w:val="28"/>
              </w:rPr>
              <w:t>15</w:t>
            </w:r>
            <w:r w:rsidR="002D7F81" w:rsidRPr="007C51C4">
              <w:rPr>
                <w:rFonts w:cs="Times New Roman"/>
                <w:b/>
                <w:bCs/>
                <w:szCs w:val="28"/>
              </w:rPr>
              <w:t xml:space="preserve"> ngày </w:t>
            </w:r>
          </w:p>
        </w:tc>
      </w:tr>
    </w:tbl>
    <w:p w14:paraId="179F45EB" w14:textId="2BFF3758" w:rsidR="007A3E06" w:rsidRPr="007C51C4" w:rsidRDefault="00046B26" w:rsidP="00ED019E">
      <w:pPr>
        <w:jc w:val="both"/>
        <w:rPr>
          <w:rFonts w:cs="Times New Roman"/>
          <w:b/>
          <w:szCs w:val="28"/>
        </w:rPr>
      </w:pPr>
      <w:r w:rsidRPr="007C51C4">
        <w:rPr>
          <w:rFonts w:cs="Times New Roman"/>
          <w:b/>
          <w:szCs w:val="28"/>
        </w:rPr>
        <w:t xml:space="preserve">14. </w:t>
      </w:r>
      <w:r w:rsidR="007A3E06" w:rsidRPr="007C51C4">
        <w:rPr>
          <w:rFonts w:cs="Times New Roman"/>
          <w:b/>
          <w:szCs w:val="28"/>
        </w:rPr>
        <w:t>Nhóm 02 TTHC gồm:</w:t>
      </w:r>
    </w:p>
    <w:p w14:paraId="124BDA44" w14:textId="79A69E7F" w:rsidR="00AD4223" w:rsidRPr="007C51C4" w:rsidRDefault="007A3E06" w:rsidP="00ED019E">
      <w:pPr>
        <w:jc w:val="both"/>
        <w:rPr>
          <w:rFonts w:eastAsia="Times New Roman"/>
          <w:b/>
          <w:szCs w:val="28"/>
        </w:rPr>
      </w:pPr>
      <w:r w:rsidRPr="007C51C4">
        <w:rPr>
          <w:rFonts w:eastAsia="Times New Roman"/>
          <w:b/>
          <w:szCs w:val="28"/>
        </w:rPr>
        <w:t xml:space="preserve">14.1. </w:t>
      </w:r>
      <w:r w:rsidRPr="007C51C4">
        <w:rPr>
          <w:rFonts w:eastAsia="Times New Roman"/>
          <w:b/>
          <w:szCs w:val="28"/>
          <w:lang w:val="vi-VN"/>
        </w:rPr>
        <w:t>Cấp giấy chứng nhận l</w:t>
      </w:r>
      <w:r w:rsidRPr="007C51C4">
        <w:rPr>
          <w:rFonts w:eastAsia="Times New Roman" w:hint="eastAsia"/>
          <w:b/>
          <w:szCs w:val="28"/>
          <w:lang w:val="vi-VN"/>
        </w:rPr>
        <w:t>ư</w:t>
      </w:r>
      <w:r w:rsidRPr="007C51C4">
        <w:rPr>
          <w:rFonts w:eastAsia="Times New Roman"/>
          <w:b/>
          <w:szCs w:val="28"/>
          <w:lang w:val="vi-VN"/>
        </w:rPr>
        <w:t xml:space="preserve">u hành tự do (CFS) </w:t>
      </w:r>
      <w:r w:rsidRPr="007C51C4">
        <w:rPr>
          <w:rFonts w:eastAsia="Times New Roman" w:hint="eastAsia"/>
          <w:b/>
          <w:szCs w:val="28"/>
          <w:lang w:val="vi-VN"/>
        </w:rPr>
        <w:t>đ</w:t>
      </w:r>
      <w:r w:rsidRPr="007C51C4">
        <w:rPr>
          <w:rFonts w:eastAsia="Times New Roman"/>
          <w:b/>
          <w:szCs w:val="28"/>
          <w:lang w:val="vi-VN"/>
        </w:rPr>
        <w:t>ối với chế phẩm diệt côn trùng, diệt khuẩn dùng trong lĩnh vực gia dụng và y tế xuất khẩu</w:t>
      </w:r>
      <w:r w:rsidRPr="007C51C4">
        <w:rPr>
          <w:rFonts w:eastAsia="Times New Roman"/>
          <w:b/>
          <w:szCs w:val="28"/>
        </w:rPr>
        <w:t>;</w:t>
      </w:r>
    </w:p>
    <w:p w14:paraId="081B5E29" w14:textId="04E9EBA8" w:rsidR="007A3E06" w:rsidRPr="007C51C4" w:rsidRDefault="007A3E06" w:rsidP="00ED019E">
      <w:pPr>
        <w:jc w:val="both"/>
        <w:rPr>
          <w:rFonts w:eastAsia="Times New Roman"/>
          <w:b/>
          <w:szCs w:val="28"/>
        </w:rPr>
      </w:pPr>
      <w:r w:rsidRPr="007C51C4">
        <w:rPr>
          <w:rFonts w:eastAsia="Times New Roman"/>
          <w:b/>
          <w:szCs w:val="28"/>
        </w:rPr>
        <w:t xml:space="preserve">14.2. </w:t>
      </w:r>
      <w:r w:rsidRPr="007C51C4">
        <w:rPr>
          <w:rFonts w:eastAsia="Times New Roman"/>
          <w:b/>
          <w:bCs/>
          <w:szCs w:val="28"/>
          <w:lang w:val="es-ES"/>
        </w:rPr>
        <w:t>Sửa đổi, bổ sung, cấp lại</w:t>
      </w:r>
      <w:r w:rsidRPr="007C51C4">
        <w:rPr>
          <w:rFonts w:eastAsia="Times New Roman"/>
          <w:b/>
          <w:bCs/>
          <w:szCs w:val="28"/>
          <w:lang w:val="vi-VN"/>
        </w:rPr>
        <w:t xml:space="preserve"> giấy chứng nhận l</w:t>
      </w:r>
      <w:r w:rsidRPr="007C51C4">
        <w:rPr>
          <w:rFonts w:eastAsia="Times New Roman" w:hint="eastAsia"/>
          <w:b/>
          <w:bCs/>
          <w:szCs w:val="28"/>
          <w:lang w:val="vi-VN"/>
        </w:rPr>
        <w:t>ư</w:t>
      </w:r>
      <w:r w:rsidRPr="007C51C4">
        <w:rPr>
          <w:rFonts w:eastAsia="Times New Roman"/>
          <w:b/>
          <w:bCs/>
          <w:szCs w:val="28"/>
          <w:lang w:val="vi-VN"/>
        </w:rPr>
        <w:t xml:space="preserve">u hành tự do (CFS) </w:t>
      </w:r>
      <w:r w:rsidRPr="007C51C4">
        <w:rPr>
          <w:rFonts w:eastAsia="Times New Roman" w:hint="eastAsia"/>
          <w:b/>
          <w:bCs/>
          <w:szCs w:val="28"/>
          <w:lang w:val="vi-VN"/>
        </w:rPr>
        <w:t>đ</w:t>
      </w:r>
      <w:r w:rsidRPr="007C51C4">
        <w:rPr>
          <w:rFonts w:eastAsia="Times New Roman"/>
          <w:b/>
          <w:bCs/>
          <w:szCs w:val="28"/>
          <w:lang w:val="vi-VN"/>
        </w:rPr>
        <w:t>ối với chế phẩm diệt côn trùng, diệt khuẩn dùng trong lĩnh vực gia dụng và y tế xuất khẩu</w:t>
      </w:r>
    </w:p>
    <w:p w14:paraId="488D8B9C" w14:textId="1B81104F" w:rsidR="007A3E06" w:rsidRPr="007C51C4" w:rsidRDefault="007A3E06" w:rsidP="007A3E06">
      <w:pPr>
        <w:jc w:val="both"/>
        <w:rPr>
          <w:b/>
          <w:szCs w:val="28"/>
        </w:rPr>
      </w:pPr>
      <w:r w:rsidRPr="007C51C4">
        <w:rPr>
          <w:rFonts w:cs="Times New Roman"/>
          <w:szCs w:val="28"/>
        </w:rPr>
        <w:t>Thời gian thực hiệ</w:t>
      </w:r>
      <w:r w:rsidR="00BC0EAC" w:rsidRPr="007C51C4">
        <w:rPr>
          <w:rFonts w:cs="Times New Roman"/>
          <w:szCs w:val="28"/>
        </w:rPr>
        <w:t>n</w:t>
      </w:r>
      <w:r w:rsidRPr="007C51C4">
        <w:rPr>
          <w:rFonts w:cs="Times New Roman"/>
          <w:szCs w:val="28"/>
        </w:rPr>
        <w:t xml:space="preserve"> TTHC: </w:t>
      </w:r>
      <w:r w:rsidR="002D7F81" w:rsidRPr="007C51C4">
        <w:rPr>
          <w:rFonts w:eastAsia="Calibri" w:cs="Times New Roman"/>
          <w:szCs w:val="28"/>
        </w:rPr>
        <w:t>03 ngày</w:t>
      </w:r>
      <w:r w:rsidR="00BD6B39" w:rsidRPr="007C51C4">
        <w:rPr>
          <w:rFonts w:eastAsia="Calibri" w:cs="Times New Roman"/>
          <w:szCs w:val="28"/>
        </w:rPr>
        <w:t xml:space="preserve"> x 8 giờ = 24 giờ</w:t>
      </w:r>
      <w:r w:rsidR="002D7F81" w:rsidRPr="007C51C4">
        <w:rPr>
          <w:rFonts w:eastAsia="Calibri" w:cs="Times New Roman"/>
          <w:szCs w:val="28"/>
        </w:rPr>
        <w:t xml:space="preserve"> </w:t>
      </w:r>
      <w:r w:rsidR="002D7F81" w:rsidRPr="007C51C4">
        <w:rPr>
          <w:rFonts w:cs="Times New Roman"/>
          <w:bCs/>
          <w:iCs/>
          <w:szCs w:val="28"/>
        </w:rPr>
        <w:t>kể từ ngày nhận hồ sơ đầy đủ, hợp lệ theo quy định.</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7A3E06" w:rsidRPr="007C51C4" w14:paraId="3D36BC7F" w14:textId="77777777" w:rsidTr="007D6001">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46101799"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72661229"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50D396F8"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Trách nhiệm</w:t>
            </w:r>
          </w:p>
          <w:p w14:paraId="60538D78"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00672B96"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Thời gian</w:t>
            </w:r>
          </w:p>
          <w:p w14:paraId="10FFB7B1" w14:textId="77777777" w:rsidR="007A3E06" w:rsidRPr="007C51C4" w:rsidRDefault="007A3E06" w:rsidP="007565FE">
            <w:pPr>
              <w:spacing w:before="0" w:after="0"/>
              <w:rPr>
                <w:rFonts w:eastAsia="Calibri" w:cs="Times New Roman"/>
                <w:b/>
                <w:bCs/>
                <w:szCs w:val="28"/>
              </w:rPr>
            </w:pPr>
            <w:r w:rsidRPr="007C51C4">
              <w:rPr>
                <w:rFonts w:eastAsia="Calibri" w:cs="Times New Roman"/>
                <w:b/>
                <w:bCs/>
                <w:szCs w:val="28"/>
              </w:rPr>
              <w:t>thực hiện</w:t>
            </w:r>
          </w:p>
        </w:tc>
      </w:tr>
      <w:tr w:rsidR="007A3E06" w:rsidRPr="007C51C4" w14:paraId="5CAD8D22"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77EA2902"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6D343214" w14:textId="77777777" w:rsidR="007A3E06" w:rsidRPr="007C51C4" w:rsidRDefault="007A3E06"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067208F4" w14:textId="5884926C" w:rsidR="007A3E06" w:rsidRPr="007C51C4" w:rsidRDefault="007A3E06"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xml:space="preserve">- Trường hợp hồ sơ hợp lệ: tiếp nhận hồ sơ trên Hệ thống thông tin giải quyết TTHC của tỉnh và chuyển hồ sơ cho Công chức </w:t>
            </w:r>
            <w:r w:rsidR="00BC0EAC" w:rsidRPr="007C51C4">
              <w:rPr>
                <w:b w:val="0"/>
                <w:bCs w:val="0"/>
                <w:kern w:val="2"/>
                <w:sz w:val="28"/>
                <w:szCs w:val="28"/>
                <w14:ligatures w14:val="standardContextual"/>
              </w:rPr>
              <w:t xml:space="preserve">được phân công </w:t>
            </w:r>
            <w:r w:rsidRPr="007C51C4">
              <w:rPr>
                <w:b w:val="0"/>
                <w:bCs w:val="0"/>
                <w:kern w:val="2"/>
                <w:sz w:val="28"/>
                <w:szCs w:val="28"/>
                <w14:ligatures w14:val="standardContextual"/>
              </w:rPr>
              <w:t>giải quyết TTHC;</w:t>
            </w:r>
          </w:p>
          <w:p w14:paraId="5FCE2A77" w14:textId="77777777" w:rsidR="007A3E06" w:rsidRPr="007C51C4" w:rsidRDefault="007A3E06"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03400F6B" w14:textId="77777777" w:rsidR="007A3E06" w:rsidRPr="007C51C4" w:rsidRDefault="007A3E06" w:rsidP="007565FE">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4B9C3CD5" w14:textId="77777777" w:rsidR="007A3E06" w:rsidRPr="007C51C4" w:rsidRDefault="007A3E06" w:rsidP="007565FE">
            <w:pPr>
              <w:spacing w:before="0" w:after="0"/>
              <w:rPr>
                <w:rFonts w:eastAsia="Calibri" w:cs="Times New Roman"/>
                <w:szCs w:val="28"/>
              </w:rPr>
            </w:pPr>
          </w:p>
          <w:p w14:paraId="43D6A3BA" w14:textId="254D2EE9" w:rsidR="002D7F81" w:rsidRPr="007C51C4" w:rsidRDefault="007A3E06" w:rsidP="007565FE">
            <w:pPr>
              <w:spacing w:before="0" w:after="0"/>
              <w:rPr>
                <w:rFonts w:eastAsia="Calibri" w:cs="Times New Roman"/>
                <w:szCs w:val="28"/>
              </w:rPr>
            </w:pPr>
            <w:r w:rsidRPr="007C51C4">
              <w:rPr>
                <w:rFonts w:eastAsia="Calibri" w:cs="Times New Roman"/>
                <w:szCs w:val="28"/>
              </w:rPr>
              <w:t xml:space="preserve">02 giờ </w:t>
            </w:r>
          </w:p>
          <w:p w14:paraId="1C53FA14" w14:textId="70CFE4FA" w:rsidR="007A3E06" w:rsidRPr="007C51C4" w:rsidRDefault="007A3E06" w:rsidP="007565FE">
            <w:pPr>
              <w:spacing w:before="0" w:after="0"/>
              <w:rPr>
                <w:rFonts w:eastAsia="Calibri" w:cs="Times New Roman"/>
                <w:szCs w:val="28"/>
              </w:rPr>
            </w:pPr>
          </w:p>
        </w:tc>
      </w:tr>
      <w:tr w:rsidR="007A3E06" w:rsidRPr="007C51C4" w14:paraId="732A698C" w14:textId="77777777" w:rsidTr="007D6001">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090C3037"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33A25FCF" w14:textId="77777777" w:rsidR="007A3E06" w:rsidRPr="007C51C4" w:rsidRDefault="007A3E06"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4CB9A20D" w14:textId="751E365A" w:rsidR="00BC0EAC" w:rsidRPr="007C51C4" w:rsidRDefault="007A3E06" w:rsidP="007565FE">
            <w:pPr>
              <w:shd w:val="clear" w:color="auto" w:fill="FFFFFF" w:themeFill="background1"/>
              <w:spacing w:before="0" w:after="0"/>
              <w:jc w:val="both"/>
              <w:rPr>
                <w:rFonts w:eastAsia="Times New Roman"/>
                <w:szCs w:val="28"/>
              </w:rPr>
            </w:pPr>
            <w:r w:rsidRPr="007C51C4">
              <w:rPr>
                <w:bCs/>
                <w:kern w:val="2"/>
                <w:szCs w:val="28"/>
                <w14:ligatures w14:val="standardContextual"/>
              </w:rPr>
              <w:t>- Trường hợ</w:t>
            </w:r>
            <w:r w:rsidR="00BC0EAC" w:rsidRPr="007C51C4">
              <w:rPr>
                <w:bCs/>
                <w:kern w:val="2"/>
                <w:szCs w:val="28"/>
                <w14:ligatures w14:val="standardContextual"/>
              </w:rPr>
              <w:t>p không có yêu cầu sửa đổi, bổ sung hồ sơ</w:t>
            </w:r>
            <w:r w:rsidRPr="007C51C4">
              <w:rPr>
                <w:bCs/>
                <w:kern w:val="2"/>
                <w:szCs w:val="28"/>
                <w14:ligatures w14:val="standardContextual"/>
              </w:rPr>
              <w:t>:</w:t>
            </w:r>
            <w:r w:rsidRPr="007C51C4">
              <w:rPr>
                <w:b/>
                <w:bCs/>
                <w:kern w:val="2"/>
                <w:szCs w:val="28"/>
                <w14:ligatures w14:val="standardContextual"/>
              </w:rPr>
              <w:t xml:space="preserve"> </w:t>
            </w:r>
            <w:r w:rsidRPr="007C51C4">
              <w:rPr>
                <w:bCs/>
                <w:kern w:val="2"/>
                <w:szCs w:val="28"/>
                <w14:ligatures w14:val="standardContextual"/>
              </w:rPr>
              <w:t xml:space="preserve">Dự thảo quyết định </w:t>
            </w:r>
            <w:r w:rsidRPr="007C51C4">
              <w:rPr>
                <w:szCs w:val="28"/>
              </w:rPr>
              <w:t>cấp mới/</w:t>
            </w:r>
            <w:r w:rsidRPr="007C51C4">
              <w:rPr>
                <w:rFonts w:eastAsia="Times New Roman"/>
                <w:bCs/>
                <w:szCs w:val="28"/>
                <w:lang w:val="es-ES"/>
              </w:rPr>
              <w:t>sửa đổi, bổ sung, cấp lại</w:t>
            </w:r>
            <w:r w:rsidRPr="007C51C4">
              <w:rPr>
                <w:szCs w:val="28"/>
              </w:rPr>
              <w:t xml:space="preserve"> giấy </w:t>
            </w:r>
            <w:r w:rsidRPr="007C51C4">
              <w:rPr>
                <w:rFonts w:eastAsia="Times New Roman"/>
                <w:szCs w:val="28"/>
                <w:lang w:val="vi-VN"/>
              </w:rPr>
              <w:t>chứng nhận l</w:t>
            </w:r>
            <w:r w:rsidRPr="007C51C4">
              <w:rPr>
                <w:rFonts w:eastAsia="Times New Roman" w:hint="eastAsia"/>
                <w:szCs w:val="28"/>
                <w:lang w:val="vi-VN"/>
              </w:rPr>
              <w:t>ư</w:t>
            </w:r>
            <w:r w:rsidR="00BC0EAC" w:rsidRPr="007C51C4">
              <w:rPr>
                <w:rFonts w:eastAsia="Times New Roman"/>
                <w:szCs w:val="28"/>
                <w:lang w:val="vi-VN"/>
              </w:rPr>
              <w:t>u hành tự do (CFS)</w:t>
            </w:r>
            <w:r w:rsidR="00BC0EAC" w:rsidRPr="007C51C4">
              <w:rPr>
                <w:rFonts w:eastAsia="Times New Roman"/>
                <w:szCs w:val="28"/>
              </w:rPr>
              <w:t xml:space="preserve"> hoặc văn bản thông báo về việc không đủ điều kiện cấp, nêu rõ lý do.</w:t>
            </w:r>
          </w:p>
          <w:p w14:paraId="57568866" w14:textId="77777777" w:rsidR="007A3E06" w:rsidRPr="007C51C4" w:rsidRDefault="007A3E06" w:rsidP="007565FE">
            <w:pPr>
              <w:shd w:val="clear" w:color="auto" w:fill="FFFFFF" w:themeFill="background1"/>
              <w:spacing w:before="0" w:after="0"/>
              <w:jc w:val="both"/>
              <w:rPr>
                <w:szCs w:val="28"/>
              </w:rPr>
            </w:pPr>
            <w:r w:rsidRPr="007C51C4">
              <w:rPr>
                <w:rFonts w:cs="Times New Roman"/>
                <w:szCs w:val="28"/>
              </w:rPr>
              <w:t xml:space="preserve">- Trường hợp </w:t>
            </w:r>
            <w:r w:rsidR="00BC0EAC" w:rsidRPr="007C51C4">
              <w:rPr>
                <w:rFonts w:cs="Times New Roman"/>
                <w:szCs w:val="28"/>
              </w:rPr>
              <w:t>có yêu cầu sửa đổi, bổ sung hồ sơ</w:t>
            </w:r>
            <w:r w:rsidRPr="007C51C4">
              <w:rPr>
                <w:rFonts w:cs="Times New Roman"/>
                <w:szCs w:val="28"/>
              </w:rPr>
              <w:t>:</w:t>
            </w:r>
            <w:r w:rsidRPr="007C51C4">
              <w:rPr>
                <w:szCs w:val="28"/>
              </w:rPr>
              <w:t xml:space="preserve"> </w:t>
            </w:r>
            <w:r w:rsidRPr="007C51C4">
              <w:rPr>
                <w:bCs/>
                <w:kern w:val="2"/>
                <w:szCs w:val="28"/>
                <w14:ligatures w14:val="standardContextual"/>
              </w:rPr>
              <w:t xml:space="preserve">dự thảo văn bản </w:t>
            </w:r>
            <w:r w:rsidRPr="007C51C4">
              <w:rPr>
                <w:szCs w:val="28"/>
              </w:rPr>
              <w:t xml:space="preserve">thông báo </w:t>
            </w:r>
            <w:r w:rsidR="00BC0EAC" w:rsidRPr="007C51C4">
              <w:rPr>
                <w:szCs w:val="28"/>
              </w:rPr>
              <w:t>về việc sửa đổi, bổ sung hồ sơ.</w:t>
            </w:r>
          </w:p>
          <w:p w14:paraId="47845924" w14:textId="4543F6AD" w:rsidR="000F34CC" w:rsidRPr="007C51C4" w:rsidRDefault="000F34CC" w:rsidP="007565FE">
            <w:pPr>
              <w:shd w:val="clear" w:color="auto" w:fill="FFFFFF" w:themeFill="background1"/>
              <w:spacing w:before="0" w:after="0"/>
              <w:jc w:val="both"/>
              <w:rPr>
                <w:bCs/>
                <w:kern w:val="2"/>
                <w:szCs w:val="28"/>
                <w14:ligatures w14:val="standardContextual"/>
              </w:rPr>
            </w:pPr>
            <w:r w:rsidRPr="007C51C4">
              <w:rPr>
                <w:szCs w:val="28"/>
              </w:rPr>
              <w:t>Trình Lãnh đạo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3B5CA680" w14:textId="77777777" w:rsidR="007A3E06" w:rsidRPr="007C51C4" w:rsidRDefault="007A3E06"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6C6C4FF8" w14:textId="7E2DCE68" w:rsidR="002D7F81" w:rsidRPr="007C51C4" w:rsidRDefault="002D7F81" w:rsidP="007565FE">
            <w:pPr>
              <w:spacing w:before="0" w:after="0"/>
              <w:rPr>
                <w:rFonts w:eastAsia="Calibri" w:cs="Times New Roman"/>
                <w:szCs w:val="28"/>
              </w:rPr>
            </w:pPr>
            <w:r w:rsidRPr="007C51C4">
              <w:rPr>
                <w:rFonts w:cs="Times New Roman"/>
                <w:kern w:val="2"/>
                <w:szCs w:val="28"/>
                <w14:ligatures w14:val="standardContextual"/>
              </w:rPr>
              <w:t>08 giờ</w:t>
            </w:r>
            <w:r w:rsidR="007A3E06" w:rsidRPr="007C51C4">
              <w:rPr>
                <w:rFonts w:cs="Times New Roman"/>
                <w:kern w:val="2"/>
                <w:szCs w:val="28"/>
                <w14:ligatures w14:val="standardContextual"/>
              </w:rPr>
              <w:t xml:space="preserve"> </w:t>
            </w:r>
          </w:p>
          <w:p w14:paraId="1244C446" w14:textId="155906D2" w:rsidR="007A3E06" w:rsidRPr="007C51C4" w:rsidRDefault="007A3E06" w:rsidP="007565FE">
            <w:pPr>
              <w:spacing w:before="0" w:after="0"/>
              <w:rPr>
                <w:rFonts w:eastAsia="Calibri" w:cs="Times New Roman"/>
                <w:szCs w:val="28"/>
              </w:rPr>
            </w:pPr>
          </w:p>
        </w:tc>
      </w:tr>
      <w:tr w:rsidR="007A3E06" w:rsidRPr="007C51C4" w14:paraId="7881EC7A"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3D2021EF"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14C2B441" w14:textId="77777777" w:rsidR="007A3E06" w:rsidRPr="007C51C4" w:rsidRDefault="007A3E06"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0C89E0B5" w14:textId="77777777" w:rsidR="007A3E06" w:rsidRPr="007C51C4" w:rsidRDefault="007A3E06" w:rsidP="007565FE">
            <w:pPr>
              <w:spacing w:before="0" w:after="0"/>
              <w:rPr>
                <w:rFonts w:cs="Times New Roman"/>
                <w:szCs w:val="28"/>
              </w:rPr>
            </w:pPr>
            <w:r w:rsidRPr="007C51C4">
              <w:rPr>
                <w:rFonts w:cs="Times New Roman"/>
                <w:szCs w:val="28"/>
              </w:rPr>
              <w:t>Lãnh đạo phòng</w:t>
            </w:r>
          </w:p>
        </w:tc>
        <w:tc>
          <w:tcPr>
            <w:tcW w:w="2126" w:type="dxa"/>
            <w:tcBorders>
              <w:top w:val="single" w:sz="4" w:space="0" w:color="000000"/>
              <w:left w:val="single" w:sz="4" w:space="0" w:color="000000"/>
              <w:bottom w:val="single" w:sz="4" w:space="0" w:color="000000"/>
              <w:right w:val="single" w:sz="4" w:space="0" w:color="000000"/>
            </w:tcBorders>
            <w:vAlign w:val="center"/>
          </w:tcPr>
          <w:p w14:paraId="2429F3FD" w14:textId="1C6027E3" w:rsidR="007A3E06" w:rsidRPr="007C51C4" w:rsidRDefault="007A3E06" w:rsidP="007565FE">
            <w:pPr>
              <w:spacing w:before="0" w:after="0"/>
              <w:rPr>
                <w:rFonts w:eastAsia="Calibri" w:cs="Times New Roman"/>
                <w:szCs w:val="28"/>
              </w:rPr>
            </w:pPr>
            <w:r w:rsidRPr="007C51C4">
              <w:rPr>
                <w:rFonts w:eastAsia="Calibri" w:cs="Times New Roman"/>
                <w:szCs w:val="28"/>
              </w:rPr>
              <w:t xml:space="preserve">02 giờ </w:t>
            </w:r>
          </w:p>
        </w:tc>
      </w:tr>
      <w:tr w:rsidR="007A3E06" w:rsidRPr="007C51C4" w14:paraId="7F876546"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2B59EDAC"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33FFA1F2" w14:textId="77777777" w:rsidR="007A3E06" w:rsidRPr="007C51C4" w:rsidRDefault="007A3E06"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70F49F2C" w14:textId="77777777" w:rsidR="007A3E06" w:rsidRPr="007C51C4" w:rsidRDefault="007A3E06" w:rsidP="007565FE">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738B4827" w14:textId="519D9098" w:rsidR="002D7F81" w:rsidRPr="007C51C4" w:rsidRDefault="002D7F81" w:rsidP="007565FE">
            <w:pPr>
              <w:spacing w:before="0" w:after="0"/>
              <w:rPr>
                <w:rFonts w:eastAsia="Calibri" w:cs="Times New Roman"/>
                <w:szCs w:val="28"/>
              </w:rPr>
            </w:pPr>
            <w:r w:rsidRPr="007C51C4">
              <w:rPr>
                <w:rFonts w:eastAsia="Calibri" w:cs="Times New Roman"/>
                <w:szCs w:val="28"/>
              </w:rPr>
              <w:t>04 giờ</w:t>
            </w:r>
            <w:r w:rsidR="007A3E06" w:rsidRPr="007C51C4">
              <w:rPr>
                <w:rFonts w:eastAsia="Calibri" w:cs="Times New Roman"/>
                <w:szCs w:val="28"/>
              </w:rPr>
              <w:t xml:space="preserve"> </w:t>
            </w:r>
          </w:p>
          <w:p w14:paraId="415BF309" w14:textId="604A73CD" w:rsidR="007A3E06" w:rsidRPr="007C51C4" w:rsidRDefault="007A3E06" w:rsidP="007565FE">
            <w:pPr>
              <w:spacing w:before="0" w:after="0"/>
              <w:rPr>
                <w:rFonts w:eastAsia="Calibri" w:cs="Times New Roman"/>
                <w:szCs w:val="28"/>
              </w:rPr>
            </w:pPr>
          </w:p>
        </w:tc>
      </w:tr>
      <w:tr w:rsidR="007A3E06" w:rsidRPr="007C51C4" w14:paraId="676FE8EF"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084539CD"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62C71B41" w14:textId="77777777" w:rsidR="007A3E06" w:rsidRPr="007C51C4" w:rsidRDefault="007A3E06"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0B6D65C8" w14:textId="77777777" w:rsidR="007A3E06" w:rsidRPr="007C51C4" w:rsidRDefault="007A3E06" w:rsidP="007565FE">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1371BA24" w14:textId="6319CB1F" w:rsidR="002D7F81" w:rsidRPr="007C51C4" w:rsidRDefault="002D7F81" w:rsidP="007565FE">
            <w:pPr>
              <w:spacing w:before="0" w:after="0"/>
              <w:rPr>
                <w:rFonts w:eastAsia="Calibri" w:cs="Times New Roman"/>
                <w:szCs w:val="28"/>
              </w:rPr>
            </w:pPr>
            <w:r w:rsidRPr="007C51C4">
              <w:rPr>
                <w:rFonts w:eastAsia="Calibri" w:cs="Times New Roman"/>
                <w:szCs w:val="28"/>
              </w:rPr>
              <w:t>04 giờ</w:t>
            </w:r>
            <w:r w:rsidR="007A3E06" w:rsidRPr="007C51C4">
              <w:rPr>
                <w:rFonts w:eastAsia="Calibri" w:cs="Times New Roman"/>
                <w:szCs w:val="28"/>
              </w:rPr>
              <w:t xml:space="preserve"> </w:t>
            </w:r>
          </w:p>
          <w:p w14:paraId="7EE662F9" w14:textId="4600F9B6" w:rsidR="007A3E06" w:rsidRPr="007C51C4" w:rsidRDefault="007A3E06" w:rsidP="007565FE">
            <w:pPr>
              <w:spacing w:before="0" w:after="0"/>
              <w:rPr>
                <w:rFonts w:eastAsia="Calibri" w:cs="Times New Roman"/>
                <w:szCs w:val="28"/>
              </w:rPr>
            </w:pPr>
          </w:p>
        </w:tc>
      </w:tr>
      <w:tr w:rsidR="007A3E06" w:rsidRPr="007C51C4" w14:paraId="3B59FF33"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4B480A0A" w14:textId="77777777" w:rsidR="007A3E06" w:rsidRPr="007C51C4" w:rsidRDefault="007A3E06" w:rsidP="007565FE">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4173041B" w14:textId="77777777" w:rsidR="007A3E06" w:rsidRPr="007C51C4" w:rsidRDefault="00BD6B39" w:rsidP="007565FE">
            <w:pPr>
              <w:spacing w:before="0" w:after="0"/>
              <w:jc w:val="both"/>
              <w:rPr>
                <w:rFonts w:cs="Times New Roman"/>
                <w:szCs w:val="28"/>
              </w:rPr>
            </w:pPr>
            <w:r w:rsidRPr="007C51C4">
              <w:rPr>
                <w:rFonts w:cs="Times New Roman"/>
                <w:szCs w:val="28"/>
              </w:rPr>
              <w:t xml:space="preserve">- Trường hợp không có yêu cầu sửa đổi, bổ sung hồ sơ: </w:t>
            </w:r>
            <w:r w:rsidR="007A3E06" w:rsidRPr="007C51C4">
              <w:rPr>
                <w:rFonts w:cs="Times New Roman"/>
                <w:szCs w:val="28"/>
              </w:rPr>
              <w:t>Trả kết quả trên Hệ thống thông tin giải quyết TTHC của tỉ</w:t>
            </w:r>
            <w:r w:rsidRPr="007C51C4">
              <w:rPr>
                <w:rFonts w:cs="Times New Roman"/>
                <w:szCs w:val="28"/>
              </w:rPr>
              <w:t>nh.</w:t>
            </w:r>
          </w:p>
          <w:p w14:paraId="034D831F" w14:textId="77777777" w:rsidR="00BD6B39" w:rsidRPr="007C51C4" w:rsidRDefault="00BD6B39" w:rsidP="007565FE">
            <w:pPr>
              <w:spacing w:before="0" w:after="0"/>
              <w:jc w:val="both"/>
              <w:rPr>
                <w:rFonts w:cs="Times New Roman"/>
                <w:szCs w:val="28"/>
              </w:rPr>
            </w:pPr>
            <w:r w:rsidRPr="007C51C4">
              <w:rPr>
                <w:rFonts w:cs="Times New Roman"/>
                <w:szCs w:val="28"/>
              </w:rPr>
              <w:t xml:space="preserve">- Trường hợp có yêu cầu sửa đổi, bổ sung hồ sơ: </w:t>
            </w:r>
          </w:p>
          <w:p w14:paraId="0F78559A" w14:textId="77777777" w:rsidR="00BD6B39" w:rsidRPr="007C51C4" w:rsidRDefault="00BD6B39" w:rsidP="007565FE">
            <w:pPr>
              <w:spacing w:before="0" w:after="0"/>
              <w:jc w:val="both"/>
              <w:rPr>
                <w:rFonts w:cs="Times New Roman"/>
                <w:szCs w:val="28"/>
              </w:rPr>
            </w:pPr>
            <w:r w:rsidRPr="007C51C4">
              <w:rPr>
                <w:rFonts w:cs="Times New Roman"/>
                <w:szCs w:val="28"/>
              </w:rPr>
              <w:t>+ Dừng hồ sơ 30 ngày kể từ ngày ghi trên văn bản thông báo.</w:t>
            </w:r>
          </w:p>
          <w:p w14:paraId="25B60D15" w14:textId="6E8EFBFD" w:rsidR="00BD6B39" w:rsidRPr="007C51C4" w:rsidRDefault="00BD6B39" w:rsidP="007565FE">
            <w:pPr>
              <w:spacing w:before="0" w:after="0"/>
              <w:jc w:val="both"/>
              <w:rPr>
                <w:rFonts w:cs="Times New Roman"/>
                <w:szCs w:val="28"/>
              </w:rPr>
            </w:pPr>
            <w:r w:rsidRPr="007C51C4">
              <w:rPr>
                <w:rFonts w:cs="Times New Roman"/>
                <w:szCs w:val="28"/>
              </w:rPr>
              <w:t xml:space="preserve">+ </w:t>
            </w:r>
            <w:r w:rsidR="00C654D2">
              <w:rPr>
                <w:rFonts w:eastAsia="Times New Roman"/>
                <w:szCs w:val="28"/>
              </w:rPr>
              <w:t>T</w:t>
            </w:r>
            <w:r w:rsidRPr="007C51C4">
              <w:rPr>
                <w:rFonts w:eastAsia="Times New Roman"/>
                <w:szCs w:val="28"/>
              </w:rPr>
              <w:t xml:space="preserve">rong thời hạn 30 ngày kể từ ngày ghi trên văn bản, đơn vị đề nghị sửa đổi, bổ sung, cấp lại CFS phải hoàn chỉnh hồ sơ, giải trình bằng văn bản và gửi đến Sở Y tế </w:t>
            </w:r>
            <w:r w:rsidRPr="007C51C4">
              <w:rPr>
                <w:rFonts w:eastAsia="Times New Roman"/>
                <w:i/>
                <w:szCs w:val="28"/>
              </w:rPr>
              <w:t>(nếu quá thời hạn trên hồ sơ sẽ bị hủy)</w:t>
            </w:r>
            <w:r w:rsidRPr="007C51C4">
              <w:rPr>
                <w:rFonts w:eastAsia="Times New Roman"/>
                <w:szCs w:val="28"/>
              </w:rPr>
              <w:t>. Quay lại B1.</w:t>
            </w:r>
          </w:p>
        </w:tc>
        <w:tc>
          <w:tcPr>
            <w:tcW w:w="2410" w:type="dxa"/>
            <w:tcBorders>
              <w:top w:val="single" w:sz="4" w:space="0" w:color="000000"/>
              <w:left w:val="single" w:sz="4" w:space="0" w:color="000000"/>
              <w:bottom w:val="single" w:sz="4" w:space="0" w:color="000000"/>
              <w:right w:val="single" w:sz="4" w:space="0" w:color="000000"/>
            </w:tcBorders>
            <w:vAlign w:val="center"/>
          </w:tcPr>
          <w:p w14:paraId="5420A43D" w14:textId="77777777" w:rsidR="007A3E06" w:rsidRPr="007C51C4" w:rsidRDefault="007A3E06" w:rsidP="007565FE">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03498830" w14:textId="4C129DB1" w:rsidR="002D7F81" w:rsidRPr="007C51C4" w:rsidRDefault="002D7F81" w:rsidP="007565FE">
            <w:pPr>
              <w:spacing w:before="0" w:after="0"/>
              <w:rPr>
                <w:rFonts w:eastAsia="Calibri" w:cs="Times New Roman"/>
                <w:szCs w:val="28"/>
              </w:rPr>
            </w:pPr>
            <w:r w:rsidRPr="007C51C4">
              <w:rPr>
                <w:rFonts w:cs="Times New Roman"/>
                <w:kern w:val="2"/>
                <w:szCs w:val="28"/>
                <w14:ligatures w14:val="standardContextual"/>
              </w:rPr>
              <w:t>04</w:t>
            </w:r>
            <w:r w:rsidR="007A3E06" w:rsidRPr="007C51C4">
              <w:rPr>
                <w:rFonts w:cs="Times New Roman"/>
                <w:kern w:val="2"/>
                <w:szCs w:val="28"/>
                <w14:ligatures w14:val="standardContextual"/>
              </w:rPr>
              <w:t xml:space="preserve"> giờ </w:t>
            </w:r>
          </w:p>
          <w:p w14:paraId="36FA4C9D" w14:textId="1241265E" w:rsidR="007A3E06" w:rsidRPr="007C51C4" w:rsidRDefault="007A3E06" w:rsidP="007565FE">
            <w:pPr>
              <w:spacing w:before="0" w:after="0"/>
              <w:rPr>
                <w:rFonts w:eastAsia="Calibri" w:cs="Times New Roman"/>
                <w:szCs w:val="28"/>
              </w:rPr>
            </w:pPr>
          </w:p>
        </w:tc>
      </w:tr>
      <w:tr w:rsidR="007A3E06" w:rsidRPr="007C51C4" w14:paraId="7E236BD0" w14:textId="77777777" w:rsidTr="007D6001">
        <w:tc>
          <w:tcPr>
            <w:tcW w:w="709" w:type="dxa"/>
            <w:tcBorders>
              <w:top w:val="single" w:sz="4" w:space="0" w:color="000000"/>
              <w:left w:val="single" w:sz="4" w:space="0" w:color="000000"/>
              <w:bottom w:val="single" w:sz="4" w:space="0" w:color="000000"/>
              <w:right w:val="single" w:sz="4" w:space="0" w:color="000000"/>
            </w:tcBorders>
            <w:vAlign w:val="center"/>
          </w:tcPr>
          <w:p w14:paraId="06A0220B" w14:textId="77777777" w:rsidR="007A3E06" w:rsidRPr="007C51C4" w:rsidRDefault="007A3E06" w:rsidP="007565FE">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4846C3A8" w14:textId="77777777" w:rsidR="007A3E06" w:rsidRPr="007C51C4" w:rsidRDefault="007A3E06" w:rsidP="007565FE">
            <w:pPr>
              <w:spacing w:before="0" w:after="0"/>
              <w:jc w:val="both"/>
              <w:rPr>
                <w:rFonts w:cs="Times New Roman"/>
                <w:i/>
                <w:iCs/>
                <w:szCs w:val="28"/>
              </w:rPr>
            </w:pPr>
            <w:r w:rsidRPr="007C51C4">
              <w:rPr>
                <w:rFonts w:cs="Times New Roman"/>
                <w:szCs w:val="28"/>
              </w:rPr>
              <w:t>- Trả kết quả giải quyết TTHC;</w:t>
            </w:r>
          </w:p>
          <w:p w14:paraId="5DCCDEB1" w14:textId="77777777" w:rsidR="007A3E06" w:rsidRPr="007C51C4" w:rsidRDefault="007A3E06" w:rsidP="007565FE">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17882444" w14:textId="77777777" w:rsidR="007A3E06" w:rsidRPr="007C51C4" w:rsidRDefault="007A3E06" w:rsidP="007565FE">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5CE3F0C2" w14:textId="77777777" w:rsidR="007A3E06" w:rsidRPr="007C51C4" w:rsidRDefault="007A3E06" w:rsidP="007565FE">
            <w:pPr>
              <w:spacing w:before="0" w:after="0"/>
              <w:rPr>
                <w:rFonts w:cs="Times New Roman"/>
                <w:szCs w:val="28"/>
              </w:rPr>
            </w:pPr>
            <w:r w:rsidRPr="007C51C4">
              <w:rPr>
                <w:rFonts w:cs="Times New Roman"/>
                <w:szCs w:val="28"/>
              </w:rPr>
              <w:t xml:space="preserve">Không tính </w:t>
            </w:r>
          </w:p>
          <w:p w14:paraId="2F983B30" w14:textId="77777777" w:rsidR="007A3E06" w:rsidRPr="007C51C4" w:rsidRDefault="007A3E06" w:rsidP="007565FE">
            <w:pPr>
              <w:spacing w:before="0" w:after="0"/>
              <w:rPr>
                <w:rFonts w:eastAsia="Calibri" w:cs="Times New Roman"/>
                <w:szCs w:val="28"/>
              </w:rPr>
            </w:pPr>
            <w:r w:rsidRPr="007C51C4">
              <w:rPr>
                <w:rFonts w:cs="Times New Roman"/>
                <w:szCs w:val="28"/>
              </w:rPr>
              <w:t>thời gian</w:t>
            </w:r>
          </w:p>
        </w:tc>
      </w:tr>
      <w:tr w:rsidR="007A3E06" w:rsidRPr="007C51C4" w14:paraId="64E1BF56" w14:textId="77777777" w:rsidTr="007D6001">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2FEC006D" w14:textId="77777777" w:rsidR="007A3E06" w:rsidRPr="007C51C4" w:rsidRDefault="007A3E06" w:rsidP="007565FE">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4657FBA" w14:textId="5A037CCE" w:rsidR="007A3E06" w:rsidRPr="007C51C4" w:rsidRDefault="002D7F81" w:rsidP="007565FE">
            <w:pPr>
              <w:spacing w:before="0" w:after="0"/>
              <w:rPr>
                <w:rFonts w:cs="Times New Roman"/>
                <w:b/>
                <w:szCs w:val="28"/>
              </w:rPr>
            </w:pPr>
            <w:r w:rsidRPr="007C51C4">
              <w:rPr>
                <w:rFonts w:cs="Times New Roman"/>
                <w:b/>
                <w:bCs/>
                <w:szCs w:val="28"/>
              </w:rPr>
              <w:t>24 giờ</w:t>
            </w:r>
          </w:p>
        </w:tc>
      </w:tr>
    </w:tbl>
    <w:p w14:paraId="3BE50671" w14:textId="46F6BFD1" w:rsidR="007A3E06" w:rsidRPr="007C51C4" w:rsidRDefault="00553B0C" w:rsidP="00ED019E">
      <w:pPr>
        <w:jc w:val="both"/>
        <w:rPr>
          <w:rFonts w:eastAsia="Times New Roman" w:cs="Cambria"/>
          <w:b/>
          <w:bCs/>
          <w:szCs w:val="28"/>
          <w:lang w:val="vi-VN"/>
        </w:rPr>
      </w:pPr>
      <w:r w:rsidRPr="007C51C4">
        <w:rPr>
          <w:rFonts w:eastAsia="Times New Roman" w:cs="Cambria"/>
          <w:b/>
          <w:bCs/>
          <w:szCs w:val="28"/>
        </w:rPr>
        <w:t xml:space="preserve">15. </w:t>
      </w:r>
      <w:r w:rsidRPr="007C51C4">
        <w:rPr>
          <w:rFonts w:eastAsia="Times New Roman" w:cs="Cambria"/>
          <w:b/>
          <w:bCs/>
          <w:szCs w:val="28"/>
          <w:lang w:val="vi-VN"/>
        </w:rPr>
        <w:t>Đình chỉ lưu hành, thu hồi số đăng ký lưu hành chế phẩm diệt côn trùng, diệt khuẩn dùng trong lĩnh vực gia dụng và y tế</w:t>
      </w:r>
    </w:p>
    <w:p w14:paraId="2AB4AE7A" w14:textId="30C1A579" w:rsidR="00553B0C" w:rsidRPr="007C51C4" w:rsidRDefault="00553B0C" w:rsidP="00553B0C">
      <w:pPr>
        <w:jc w:val="both"/>
        <w:rPr>
          <w:rFonts w:cs="Times New Roman"/>
          <w:szCs w:val="28"/>
        </w:rPr>
      </w:pPr>
      <w:r w:rsidRPr="007C51C4">
        <w:rPr>
          <w:rFonts w:cs="Times New Roman"/>
          <w:szCs w:val="28"/>
        </w:rPr>
        <w:t>Thời gian thực hiệ</w:t>
      </w:r>
      <w:r w:rsidR="00BD6B39" w:rsidRPr="007C51C4">
        <w:rPr>
          <w:rFonts w:cs="Times New Roman"/>
          <w:szCs w:val="28"/>
        </w:rPr>
        <w:t xml:space="preserve">n </w:t>
      </w:r>
      <w:r w:rsidRPr="007C51C4">
        <w:rPr>
          <w:rFonts w:cs="Times New Roman"/>
          <w:szCs w:val="28"/>
        </w:rPr>
        <w:t xml:space="preserve">TTHC: </w:t>
      </w:r>
    </w:p>
    <w:p w14:paraId="297CCF34" w14:textId="537C236E" w:rsidR="00553B0C" w:rsidRPr="007C51C4" w:rsidRDefault="00553B0C" w:rsidP="00553B0C">
      <w:pPr>
        <w:jc w:val="both"/>
        <w:rPr>
          <w:rFonts w:eastAsia="Times New Roman"/>
          <w:szCs w:val="28"/>
        </w:rPr>
      </w:pPr>
      <w:r w:rsidRPr="007C51C4">
        <w:rPr>
          <w:rFonts w:eastAsia="Times New Roman"/>
          <w:szCs w:val="28"/>
        </w:rPr>
        <w:t xml:space="preserve">- </w:t>
      </w:r>
      <w:r w:rsidR="007D6001" w:rsidRPr="007C51C4">
        <w:rPr>
          <w:rFonts w:eastAsia="Times New Roman"/>
          <w:szCs w:val="28"/>
        </w:rPr>
        <w:t>T</w:t>
      </w:r>
      <w:r w:rsidRPr="007C51C4">
        <w:rPr>
          <w:rFonts w:eastAsia="Times New Roman"/>
          <w:szCs w:val="28"/>
        </w:rPr>
        <w:t>rường hợp đình chỉ lưu hành chế phẩm tạm thời: 05 ngày làm việc.</w:t>
      </w:r>
    </w:p>
    <w:p w14:paraId="20EC93D5" w14:textId="4EBE83D6" w:rsidR="00553B0C" w:rsidRPr="007C51C4" w:rsidRDefault="00553B0C" w:rsidP="00553B0C">
      <w:pPr>
        <w:jc w:val="both"/>
        <w:rPr>
          <w:b/>
          <w:szCs w:val="28"/>
        </w:rPr>
      </w:pPr>
      <w:r w:rsidRPr="007C51C4">
        <w:rPr>
          <w:rFonts w:eastAsia="Times New Roman"/>
          <w:szCs w:val="28"/>
        </w:rPr>
        <w:t xml:space="preserve">- Trường hợp thu hồi số đăng ký lưu hành chế phẩm: </w:t>
      </w:r>
      <w:r w:rsidRPr="007C51C4">
        <w:rPr>
          <w:rFonts w:eastAsia="Calibri"/>
          <w:szCs w:val="28"/>
          <w:lang w:val="fr-FR"/>
        </w:rPr>
        <w:t>15 ngày</w:t>
      </w:r>
      <w:r w:rsidR="002D7F81" w:rsidRPr="007C51C4">
        <w:rPr>
          <w:rFonts w:eastAsia="Calibri"/>
          <w:szCs w:val="28"/>
          <w:lang w:val="fr-FR"/>
        </w:rPr>
        <w:t xml:space="preserve"> làm việc</w:t>
      </w:r>
      <w:r w:rsidRPr="007C51C4">
        <w:rPr>
          <w:rFonts w:eastAsia="Calibri"/>
          <w:szCs w:val="28"/>
          <w:lang w:val="fr-FR"/>
        </w:rPr>
        <w:t xml:space="preserve"> kể từ ngày xác định các tr</w:t>
      </w:r>
      <w:r w:rsidRPr="007C51C4">
        <w:rPr>
          <w:rFonts w:eastAsia="Calibri" w:hint="eastAsia"/>
          <w:szCs w:val="28"/>
          <w:lang w:val="fr-FR"/>
        </w:rPr>
        <w:t>ư</w:t>
      </w:r>
      <w:r w:rsidRPr="007C51C4">
        <w:rPr>
          <w:rFonts w:eastAsia="Calibri"/>
          <w:szCs w:val="28"/>
          <w:lang w:val="fr-FR"/>
        </w:rPr>
        <w:t xml:space="preserve">ờng hợp theo quy </w:t>
      </w:r>
      <w:r w:rsidRPr="007C51C4">
        <w:rPr>
          <w:rFonts w:eastAsia="Calibri" w:hint="eastAsia"/>
          <w:szCs w:val="28"/>
          <w:lang w:val="fr-FR"/>
        </w:rPr>
        <w:t>đ</w:t>
      </w:r>
      <w:r w:rsidRPr="007C51C4">
        <w:rPr>
          <w:rFonts w:eastAsia="Calibri"/>
          <w:szCs w:val="28"/>
          <w:lang w:val="fr-FR"/>
        </w:rPr>
        <w:t xml:space="preserve">ịnh tại </w:t>
      </w:r>
      <w:r w:rsidRPr="007C51C4">
        <w:rPr>
          <w:rFonts w:eastAsia="Calibri" w:hint="eastAsia"/>
          <w:szCs w:val="28"/>
          <w:lang w:val="fr-FR"/>
        </w:rPr>
        <w:t>Đ</w:t>
      </w:r>
      <w:r w:rsidRPr="007C51C4">
        <w:rPr>
          <w:rFonts w:eastAsia="Calibri"/>
          <w:szCs w:val="28"/>
          <w:lang w:val="fr-FR"/>
        </w:rPr>
        <w:t xml:space="preserve">iều 38 Nghị </w:t>
      </w:r>
      <w:r w:rsidRPr="007C51C4">
        <w:rPr>
          <w:rFonts w:eastAsia="Calibri" w:hint="eastAsia"/>
          <w:szCs w:val="28"/>
          <w:lang w:val="fr-FR"/>
        </w:rPr>
        <w:t>đ</w:t>
      </w:r>
      <w:r w:rsidRPr="007C51C4">
        <w:rPr>
          <w:rFonts w:eastAsia="Calibri"/>
          <w:szCs w:val="28"/>
          <w:lang w:val="fr-FR"/>
        </w:rPr>
        <w:t>ịnh số 91/2016/NĐ-CP.</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098"/>
        <w:gridCol w:w="2438"/>
      </w:tblGrid>
      <w:tr w:rsidR="00553B0C" w:rsidRPr="007C51C4" w14:paraId="6E93761B" w14:textId="77777777" w:rsidTr="00BE6814">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2EF01AE9"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4C452FE4"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Trình tự</w:t>
            </w:r>
          </w:p>
        </w:tc>
        <w:tc>
          <w:tcPr>
            <w:tcW w:w="2098" w:type="dxa"/>
            <w:tcBorders>
              <w:top w:val="single" w:sz="4" w:space="0" w:color="auto"/>
              <w:left w:val="single" w:sz="4" w:space="0" w:color="000000"/>
              <w:bottom w:val="single" w:sz="4" w:space="0" w:color="000000"/>
              <w:right w:val="single" w:sz="4" w:space="0" w:color="000000"/>
            </w:tcBorders>
            <w:vAlign w:val="center"/>
            <w:hideMark/>
          </w:tcPr>
          <w:p w14:paraId="154B101A"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Trách nhiệm</w:t>
            </w:r>
          </w:p>
          <w:p w14:paraId="7BB579DA"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thực hiện</w:t>
            </w:r>
          </w:p>
        </w:tc>
        <w:tc>
          <w:tcPr>
            <w:tcW w:w="2438" w:type="dxa"/>
            <w:tcBorders>
              <w:top w:val="single" w:sz="4" w:space="0" w:color="auto"/>
              <w:left w:val="single" w:sz="4" w:space="0" w:color="000000"/>
              <w:bottom w:val="single" w:sz="4" w:space="0" w:color="000000"/>
              <w:right w:val="single" w:sz="4" w:space="0" w:color="000000"/>
            </w:tcBorders>
            <w:vAlign w:val="center"/>
            <w:hideMark/>
          </w:tcPr>
          <w:p w14:paraId="7C109A2D"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Thời gian</w:t>
            </w:r>
          </w:p>
          <w:p w14:paraId="23F7A576" w14:textId="77777777" w:rsidR="00553B0C" w:rsidRPr="007C51C4" w:rsidRDefault="00553B0C" w:rsidP="007565FE">
            <w:pPr>
              <w:spacing w:before="0" w:after="0"/>
              <w:rPr>
                <w:rFonts w:eastAsia="Calibri" w:cs="Times New Roman"/>
                <w:b/>
                <w:bCs/>
                <w:szCs w:val="28"/>
              </w:rPr>
            </w:pPr>
            <w:r w:rsidRPr="007C51C4">
              <w:rPr>
                <w:rFonts w:eastAsia="Calibri" w:cs="Times New Roman"/>
                <w:b/>
                <w:bCs/>
                <w:szCs w:val="28"/>
              </w:rPr>
              <w:t>thực hiện</w:t>
            </w:r>
          </w:p>
        </w:tc>
      </w:tr>
      <w:tr w:rsidR="00553B0C" w:rsidRPr="007C51C4" w14:paraId="68D43D14" w14:textId="77777777" w:rsidTr="00BE6814">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2A26ECA3" w14:textId="77777777" w:rsidR="00553B0C" w:rsidRPr="007C51C4" w:rsidRDefault="00553B0C" w:rsidP="007565FE">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3250E263" w14:textId="77777777" w:rsidR="00553B0C" w:rsidRPr="007C51C4" w:rsidRDefault="00553B0C" w:rsidP="007565FE">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6409BA24" w14:textId="35CB38A3" w:rsidR="00553B0C" w:rsidRPr="007C51C4" w:rsidRDefault="00553B0C" w:rsidP="007565FE">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w:t>
            </w:r>
            <w:r w:rsidR="00BD6B39" w:rsidRPr="007C51C4">
              <w:rPr>
                <w:b w:val="0"/>
                <w:bCs w:val="0"/>
                <w:kern w:val="2"/>
                <w:sz w:val="28"/>
                <w:szCs w:val="28"/>
                <w14:ligatures w14:val="standardContextual"/>
              </w:rPr>
              <w:t xml:space="preserve"> được phân công</w:t>
            </w:r>
            <w:r w:rsidRPr="007C51C4">
              <w:rPr>
                <w:b w:val="0"/>
                <w:bCs w:val="0"/>
                <w:kern w:val="2"/>
                <w:sz w:val="28"/>
                <w:szCs w:val="28"/>
                <w14:ligatures w14:val="standardContextual"/>
              </w:rPr>
              <w:t xml:space="preserve"> giải quyết TTHC;</w:t>
            </w:r>
          </w:p>
          <w:p w14:paraId="6436F089" w14:textId="77777777" w:rsidR="00553B0C" w:rsidRPr="007C51C4" w:rsidRDefault="00553B0C" w:rsidP="007565FE">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098" w:type="dxa"/>
            <w:tcBorders>
              <w:top w:val="single" w:sz="4" w:space="0" w:color="000000"/>
              <w:left w:val="single" w:sz="4" w:space="0" w:color="000000"/>
              <w:bottom w:val="single" w:sz="4" w:space="0" w:color="000000"/>
              <w:right w:val="single" w:sz="4" w:space="0" w:color="000000"/>
            </w:tcBorders>
            <w:vAlign w:val="center"/>
          </w:tcPr>
          <w:p w14:paraId="2AB6A278" w14:textId="77777777" w:rsidR="00553B0C" w:rsidRPr="007C51C4" w:rsidRDefault="00553B0C" w:rsidP="007565FE">
            <w:pPr>
              <w:spacing w:before="0" w:after="0"/>
              <w:rPr>
                <w:rFonts w:cs="Times New Roman"/>
                <w:szCs w:val="28"/>
              </w:rPr>
            </w:pPr>
            <w:r w:rsidRPr="007C51C4">
              <w:rPr>
                <w:rFonts w:cs="Times New Roman"/>
                <w:szCs w:val="28"/>
              </w:rPr>
              <w:t>CCMC tại TTPVHCC</w:t>
            </w:r>
          </w:p>
        </w:tc>
        <w:tc>
          <w:tcPr>
            <w:tcW w:w="2438" w:type="dxa"/>
            <w:tcBorders>
              <w:top w:val="single" w:sz="4" w:space="0" w:color="000000"/>
              <w:left w:val="single" w:sz="4" w:space="0" w:color="000000"/>
              <w:bottom w:val="single" w:sz="4" w:space="0" w:color="000000"/>
              <w:right w:val="single" w:sz="4" w:space="0" w:color="000000"/>
            </w:tcBorders>
            <w:vAlign w:val="center"/>
          </w:tcPr>
          <w:p w14:paraId="3B83A23F" w14:textId="77777777" w:rsidR="00553B0C" w:rsidRPr="007C51C4" w:rsidRDefault="00553B0C" w:rsidP="007565FE">
            <w:pPr>
              <w:spacing w:before="0" w:after="0"/>
              <w:rPr>
                <w:rFonts w:eastAsia="Calibri" w:cs="Times New Roman"/>
                <w:szCs w:val="28"/>
              </w:rPr>
            </w:pPr>
          </w:p>
          <w:p w14:paraId="43F41DC2" w14:textId="560B1F5B" w:rsidR="00553B0C" w:rsidRPr="007C51C4" w:rsidRDefault="00BE6814" w:rsidP="007565FE">
            <w:pPr>
              <w:spacing w:before="0" w:after="0"/>
              <w:rPr>
                <w:rFonts w:eastAsia="Calibri" w:cs="Times New Roman"/>
                <w:szCs w:val="28"/>
              </w:rPr>
            </w:pPr>
            <w:r w:rsidRPr="007C51C4">
              <w:rPr>
                <w:rFonts w:eastAsia="Calibri" w:cs="Times New Roman"/>
                <w:szCs w:val="28"/>
              </w:rPr>
              <w:t>0,5 ngày/ngày làm việc.</w:t>
            </w:r>
          </w:p>
          <w:p w14:paraId="07267146" w14:textId="605B4B8F" w:rsidR="00553B0C" w:rsidRPr="007C51C4" w:rsidRDefault="00553B0C" w:rsidP="007565FE">
            <w:pPr>
              <w:spacing w:before="0" w:after="0"/>
              <w:rPr>
                <w:rFonts w:eastAsia="Calibri" w:cs="Times New Roman"/>
                <w:szCs w:val="28"/>
              </w:rPr>
            </w:pPr>
          </w:p>
        </w:tc>
      </w:tr>
      <w:tr w:rsidR="00553B0C" w:rsidRPr="007C51C4" w14:paraId="016B938F" w14:textId="77777777" w:rsidTr="00BE6814">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31382060" w14:textId="77777777" w:rsidR="00553B0C" w:rsidRPr="007C51C4" w:rsidRDefault="00553B0C" w:rsidP="007565FE">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513EE33B" w14:textId="77777777" w:rsidR="00553B0C" w:rsidRPr="007C51C4" w:rsidRDefault="00553B0C" w:rsidP="007565FE">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48191A83" w14:textId="0EDAA090" w:rsidR="00553B0C" w:rsidRPr="007C51C4" w:rsidRDefault="00553B0C" w:rsidP="007565FE">
            <w:pPr>
              <w:spacing w:before="0" w:after="0"/>
              <w:jc w:val="both"/>
              <w:rPr>
                <w:rFonts w:eastAsia="Calibri"/>
                <w:szCs w:val="28"/>
                <w:lang w:val="fr-FR"/>
              </w:rPr>
            </w:pPr>
            <w:r w:rsidRPr="007C51C4">
              <w:rPr>
                <w:rFonts w:eastAsia="Calibri"/>
                <w:szCs w:val="28"/>
                <w:lang w:val="fr-FR"/>
              </w:rPr>
              <w:t>- Trường hợp chế phẩm có thể khắc phục được lỗi hoặc yếu tố nguy cơ gây ảnh hưởng xấu đến sức khỏe người sử dụng hoặc môi trường:</w:t>
            </w:r>
            <w:r w:rsidR="00495779" w:rsidRPr="007C51C4">
              <w:rPr>
                <w:rFonts w:eastAsia="Calibri"/>
                <w:szCs w:val="28"/>
                <w:lang w:val="fr-FR"/>
              </w:rPr>
              <w:t xml:space="preserve"> </w:t>
            </w:r>
            <w:r w:rsidRPr="007C51C4">
              <w:rPr>
                <w:rFonts w:eastAsia="Calibri"/>
                <w:szCs w:val="28"/>
                <w:lang w:val="fr-FR"/>
              </w:rPr>
              <w:t>d</w:t>
            </w:r>
            <w:r w:rsidR="007D6001" w:rsidRPr="007C51C4">
              <w:rPr>
                <w:rFonts w:eastAsia="Calibri"/>
                <w:szCs w:val="28"/>
                <w:lang w:val="fr-FR"/>
              </w:rPr>
              <w:t>ự</w:t>
            </w:r>
            <w:r w:rsidRPr="007C51C4">
              <w:rPr>
                <w:rFonts w:eastAsia="Times New Roman"/>
                <w:szCs w:val="28"/>
              </w:rPr>
              <w:t xml:space="preserve"> thảo </w:t>
            </w:r>
            <w:r w:rsidRPr="007C51C4">
              <w:rPr>
                <w:rFonts w:eastAsia="Calibri"/>
                <w:szCs w:val="28"/>
                <w:lang w:val="fr-FR"/>
              </w:rPr>
              <w:t>Quyết định đình chỉ lưu hành</w:t>
            </w:r>
            <w:r w:rsidR="007D6001" w:rsidRPr="007C51C4">
              <w:rPr>
                <w:rFonts w:eastAsia="Calibri"/>
                <w:szCs w:val="28"/>
                <w:lang w:val="fr-FR"/>
              </w:rPr>
              <w:t xml:space="preserve"> tạm thời</w:t>
            </w:r>
            <w:r w:rsidRPr="007C51C4">
              <w:rPr>
                <w:rFonts w:eastAsia="Calibri"/>
                <w:szCs w:val="28"/>
                <w:lang w:val="fr-FR"/>
              </w:rPr>
              <w:t xml:space="preserve"> đối với chế phẩm.</w:t>
            </w:r>
          </w:p>
          <w:p w14:paraId="744E6E61" w14:textId="77777777" w:rsidR="00553B0C" w:rsidRPr="007C51C4" w:rsidRDefault="007D6001" w:rsidP="007565FE">
            <w:pPr>
              <w:spacing w:before="0" w:after="0"/>
              <w:jc w:val="both"/>
              <w:rPr>
                <w:rFonts w:eastAsia="Calibri"/>
                <w:szCs w:val="28"/>
                <w:lang w:val="fr-FR"/>
              </w:rPr>
            </w:pPr>
            <w:r w:rsidRPr="007C51C4">
              <w:rPr>
                <w:rFonts w:eastAsia="Calibri"/>
                <w:szCs w:val="28"/>
                <w:lang w:val="fr-FR"/>
              </w:rPr>
              <w:t xml:space="preserve">- Trường hợp chế phẩm không thể khắc phục được lỗi hoặc yếu tố nguy cơ gây ảnh hưởng xấu đến sức khỏe người sử dụng hoặc môi trường hoặc đã quá thời hạn khắc phục quy định tại quyết định đình chỉ lưu hành mà cơ sở vẫn chưa hoàn thành việc khắc phục lỗi: dự thảo Quyết định </w:t>
            </w:r>
            <w:r w:rsidR="00553B0C" w:rsidRPr="007C51C4">
              <w:rPr>
                <w:rFonts w:eastAsia="Calibri"/>
                <w:szCs w:val="28"/>
                <w:lang w:val="fr-FR"/>
              </w:rPr>
              <w:t>thu hồi số đăng ký lưu hành đối với chế phẩm</w:t>
            </w:r>
          </w:p>
          <w:p w14:paraId="4299F00C" w14:textId="31BAC5B0" w:rsidR="00495779" w:rsidRPr="007C51C4" w:rsidRDefault="00495779" w:rsidP="007565FE">
            <w:pPr>
              <w:spacing w:before="0" w:after="0"/>
              <w:jc w:val="both"/>
              <w:rPr>
                <w:bCs/>
                <w:kern w:val="2"/>
                <w:szCs w:val="28"/>
                <w14:ligatures w14:val="standardContextual"/>
              </w:rPr>
            </w:pPr>
            <w:r w:rsidRPr="007C51C4">
              <w:rPr>
                <w:rFonts w:eastAsia="Calibri"/>
                <w:szCs w:val="28"/>
                <w:lang w:val="fr-FR"/>
              </w:rPr>
              <w:t>Trình Lãnh đạo phòng.</w:t>
            </w:r>
          </w:p>
        </w:tc>
        <w:tc>
          <w:tcPr>
            <w:tcW w:w="2098" w:type="dxa"/>
            <w:tcBorders>
              <w:top w:val="single" w:sz="4" w:space="0" w:color="000000"/>
              <w:left w:val="single" w:sz="4" w:space="0" w:color="000000"/>
              <w:bottom w:val="single" w:sz="4" w:space="0" w:color="000000"/>
              <w:right w:val="single" w:sz="4" w:space="0" w:color="000000"/>
            </w:tcBorders>
            <w:vAlign w:val="center"/>
          </w:tcPr>
          <w:p w14:paraId="269AC4D1" w14:textId="77777777" w:rsidR="00553B0C" w:rsidRPr="007C51C4" w:rsidRDefault="00553B0C" w:rsidP="007565FE">
            <w:pPr>
              <w:spacing w:before="0" w:after="0"/>
              <w:rPr>
                <w:rFonts w:cs="Times New Roman"/>
                <w:szCs w:val="28"/>
              </w:rPr>
            </w:pPr>
            <w:r w:rsidRPr="007C51C4">
              <w:rPr>
                <w:rFonts w:cs="Times New Roman"/>
                <w:szCs w:val="28"/>
              </w:rPr>
              <w:t>Công chức được phân công giải quyết TTHC</w:t>
            </w:r>
          </w:p>
        </w:tc>
        <w:tc>
          <w:tcPr>
            <w:tcW w:w="2438" w:type="dxa"/>
            <w:tcBorders>
              <w:top w:val="single" w:sz="4" w:space="0" w:color="000000"/>
              <w:left w:val="single" w:sz="4" w:space="0" w:color="000000"/>
              <w:bottom w:val="single" w:sz="4" w:space="0" w:color="000000"/>
              <w:right w:val="single" w:sz="4" w:space="0" w:color="000000"/>
            </w:tcBorders>
            <w:vAlign w:val="center"/>
          </w:tcPr>
          <w:p w14:paraId="1A7D5235" w14:textId="6736BA85" w:rsidR="00553B0C" w:rsidRPr="007C51C4" w:rsidRDefault="00553B0C"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đình chỉ lưu hành chế phẩm tạm thời: </w:t>
            </w:r>
            <w:r w:rsidRPr="007C51C4">
              <w:rPr>
                <w:rFonts w:cs="Times New Roman"/>
                <w:kern w:val="2"/>
                <w:szCs w:val="28"/>
                <w14:ligatures w14:val="standardContextual"/>
              </w:rPr>
              <w:t xml:space="preserve">2,5 ngày </w:t>
            </w:r>
            <w:r w:rsidR="00BE6814" w:rsidRPr="007C51C4">
              <w:rPr>
                <w:rFonts w:cs="Times New Roman"/>
                <w:kern w:val="2"/>
                <w:szCs w:val="28"/>
                <w14:ligatures w14:val="standardContextual"/>
              </w:rPr>
              <w:t>làm việc</w:t>
            </w:r>
          </w:p>
          <w:p w14:paraId="372BD395" w14:textId="399E7F9F"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thu hồi số đăng ký  lưu hành chế phẩm: </w:t>
            </w:r>
            <w:r w:rsidRPr="007C51C4">
              <w:rPr>
                <w:rFonts w:cs="Times New Roman"/>
                <w:kern w:val="2"/>
                <w:szCs w:val="28"/>
                <w14:ligatures w14:val="standardContextual"/>
              </w:rPr>
              <w:t>10 ngày</w:t>
            </w:r>
            <w:r w:rsidR="00BE6814" w:rsidRPr="007C51C4">
              <w:rPr>
                <w:rFonts w:cs="Times New Roman"/>
                <w:kern w:val="2"/>
                <w:szCs w:val="28"/>
                <w14:ligatures w14:val="standardContextual"/>
              </w:rPr>
              <w:t>.</w:t>
            </w:r>
            <w:r w:rsidRPr="007C51C4">
              <w:rPr>
                <w:rFonts w:cs="Times New Roman"/>
                <w:kern w:val="2"/>
                <w:szCs w:val="28"/>
                <w14:ligatures w14:val="standardContextual"/>
              </w:rPr>
              <w:t xml:space="preserve"> </w:t>
            </w:r>
          </w:p>
          <w:p w14:paraId="54C76B48" w14:textId="148F95D8" w:rsidR="007D6001" w:rsidRPr="007C51C4" w:rsidRDefault="007D6001" w:rsidP="007565FE">
            <w:pPr>
              <w:spacing w:before="0" w:after="0"/>
              <w:jc w:val="both"/>
              <w:rPr>
                <w:rFonts w:eastAsia="Calibri" w:cs="Times New Roman"/>
                <w:szCs w:val="28"/>
              </w:rPr>
            </w:pPr>
          </w:p>
        </w:tc>
      </w:tr>
      <w:tr w:rsidR="007D6001" w:rsidRPr="007C51C4" w14:paraId="1E8C315B" w14:textId="77777777" w:rsidTr="00BE6814">
        <w:tc>
          <w:tcPr>
            <w:tcW w:w="709" w:type="dxa"/>
            <w:tcBorders>
              <w:top w:val="single" w:sz="4" w:space="0" w:color="000000"/>
              <w:left w:val="single" w:sz="4" w:space="0" w:color="000000"/>
              <w:bottom w:val="single" w:sz="4" w:space="0" w:color="000000"/>
              <w:right w:val="single" w:sz="4" w:space="0" w:color="000000"/>
            </w:tcBorders>
            <w:vAlign w:val="center"/>
          </w:tcPr>
          <w:p w14:paraId="170885BB" w14:textId="77777777" w:rsidR="007D6001" w:rsidRPr="007C51C4" w:rsidRDefault="007D6001" w:rsidP="007565FE">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3CFF13ED" w14:textId="77777777" w:rsidR="007D6001" w:rsidRPr="007C51C4" w:rsidRDefault="007D6001" w:rsidP="007565FE">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098" w:type="dxa"/>
            <w:tcBorders>
              <w:top w:val="single" w:sz="4" w:space="0" w:color="000000"/>
              <w:left w:val="single" w:sz="4" w:space="0" w:color="000000"/>
              <w:bottom w:val="single" w:sz="4" w:space="0" w:color="000000"/>
              <w:right w:val="single" w:sz="4" w:space="0" w:color="000000"/>
            </w:tcBorders>
            <w:vAlign w:val="center"/>
          </w:tcPr>
          <w:p w14:paraId="20AC4AE5" w14:textId="1B91698E" w:rsidR="007D6001" w:rsidRPr="007C51C4" w:rsidRDefault="007D6001" w:rsidP="007565FE">
            <w:pPr>
              <w:spacing w:before="0" w:after="0"/>
              <w:rPr>
                <w:rFonts w:cs="Times New Roman"/>
                <w:szCs w:val="28"/>
              </w:rPr>
            </w:pPr>
            <w:r w:rsidRPr="007C51C4">
              <w:rPr>
                <w:rFonts w:cs="Times New Roman"/>
                <w:szCs w:val="28"/>
              </w:rPr>
              <w:t>Lãnh đạo phòng</w:t>
            </w:r>
            <w:r w:rsidR="00495779" w:rsidRPr="007C51C4">
              <w:rPr>
                <w:rFonts w:cs="Times New Roman"/>
                <w:szCs w:val="28"/>
              </w:rPr>
              <w:t xml:space="preserve"> NVYD</w:t>
            </w:r>
          </w:p>
        </w:tc>
        <w:tc>
          <w:tcPr>
            <w:tcW w:w="2438" w:type="dxa"/>
            <w:tcBorders>
              <w:top w:val="single" w:sz="4" w:space="0" w:color="000000"/>
              <w:left w:val="single" w:sz="4" w:space="0" w:color="000000"/>
              <w:bottom w:val="single" w:sz="4" w:space="0" w:color="000000"/>
              <w:right w:val="single" w:sz="4" w:space="0" w:color="000000"/>
            </w:tcBorders>
            <w:vAlign w:val="center"/>
          </w:tcPr>
          <w:p w14:paraId="6B80C898" w14:textId="5D112F33"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hợp đình chỉ lưu hành chế phẩm tạm thời: 0</w:t>
            </w:r>
            <w:r w:rsidRPr="007C51C4">
              <w:rPr>
                <w:rFonts w:cs="Times New Roman"/>
                <w:kern w:val="2"/>
                <w:szCs w:val="28"/>
                <w14:ligatures w14:val="standardContextual"/>
              </w:rPr>
              <w:t xml:space="preserve">,5 ngày </w:t>
            </w:r>
            <w:r w:rsidR="00BE6814" w:rsidRPr="007C51C4">
              <w:rPr>
                <w:rFonts w:cs="Times New Roman"/>
                <w:kern w:val="2"/>
                <w:szCs w:val="28"/>
                <w14:ligatures w14:val="standardContextual"/>
              </w:rPr>
              <w:t>làm việc.</w:t>
            </w:r>
          </w:p>
          <w:p w14:paraId="79997D7E" w14:textId="6ED23439"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thu hồi số đăng ký  lưu hành chế phẩm: </w:t>
            </w:r>
            <w:r w:rsidRPr="007C51C4">
              <w:rPr>
                <w:rFonts w:cs="Times New Roman"/>
                <w:kern w:val="2"/>
                <w:szCs w:val="28"/>
                <w14:ligatures w14:val="standardContextual"/>
              </w:rPr>
              <w:t xml:space="preserve">01 ngày </w:t>
            </w:r>
          </w:p>
          <w:p w14:paraId="09EB2F8F" w14:textId="77777777" w:rsidR="007D6001" w:rsidRPr="007C51C4" w:rsidRDefault="007D6001" w:rsidP="007565FE">
            <w:pPr>
              <w:spacing w:before="0" w:after="0"/>
              <w:rPr>
                <w:rFonts w:eastAsia="Calibri" w:cs="Times New Roman"/>
                <w:szCs w:val="28"/>
              </w:rPr>
            </w:pPr>
          </w:p>
        </w:tc>
      </w:tr>
      <w:tr w:rsidR="007D6001" w:rsidRPr="007C51C4" w14:paraId="32DBECFE" w14:textId="77777777" w:rsidTr="00BE6814">
        <w:tc>
          <w:tcPr>
            <w:tcW w:w="709" w:type="dxa"/>
            <w:tcBorders>
              <w:top w:val="single" w:sz="4" w:space="0" w:color="000000"/>
              <w:left w:val="single" w:sz="4" w:space="0" w:color="000000"/>
              <w:bottom w:val="single" w:sz="4" w:space="0" w:color="000000"/>
              <w:right w:val="single" w:sz="4" w:space="0" w:color="000000"/>
            </w:tcBorders>
            <w:vAlign w:val="center"/>
          </w:tcPr>
          <w:p w14:paraId="034E3093" w14:textId="77777777" w:rsidR="007D6001" w:rsidRPr="007C51C4" w:rsidRDefault="007D6001" w:rsidP="007565FE">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69AA39F0" w14:textId="77777777" w:rsidR="007D6001" w:rsidRPr="007C51C4" w:rsidRDefault="007D6001" w:rsidP="007565FE">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098" w:type="dxa"/>
            <w:tcBorders>
              <w:top w:val="single" w:sz="4" w:space="0" w:color="000000"/>
              <w:left w:val="single" w:sz="4" w:space="0" w:color="000000"/>
              <w:bottom w:val="single" w:sz="4" w:space="0" w:color="000000"/>
              <w:right w:val="single" w:sz="4" w:space="0" w:color="000000"/>
            </w:tcBorders>
            <w:vAlign w:val="center"/>
          </w:tcPr>
          <w:p w14:paraId="427D916B" w14:textId="77777777" w:rsidR="007D6001" w:rsidRPr="007C51C4" w:rsidRDefault="007D6001" w:rsidP="007565FE">
            <w:pPr>
              <w:spacing w:before="0" w:after="0"/>
              <w:rPr>
                <w:rFonts w:cs="Times New Roman"/>
                <w:szCs w:val="28"/>
              </w:rPr>
            </w:pPr>
            <w:r w:rsidRPr="007C51C4">
              <w:rPr>
                <w:rFonts w:cs="Times New Roman"/>
                <w:szCs w:val="28"/>
              </w:rPr>
              <w:t>Lãnh đạo Sở</w:t>
            </w:r>
          </w:p>
        </w:tc>
        <w:tc>
          <w:tcPr>
            <w:tcW w:w="2438" w:type="dxa"/>
            <w:tcBorders>
              <w:top w:val="single" w:sz="4" w:space="0" w:color="000000"/>
              <w:left w:val="single" w:sz="4" w:space="0" w:color="000000"/>
              <w:bottom w:val="single" w:sz="4" w:space="0" w:color="000000"/>
              <w:right w:val="single" w:sz="4" w:space="0" w:color="000000"/>
            </w:tcBorders>
            <w:vAlign w:val="center"/>
          </w:tcPr>
          <w:p w14:paraId="4756D565" w14:textId="16B88703"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hợp đình chỉ lưu hành chế phẩm tạm thời: 0</w:t>
            </w:r>
            <w:r w:rsidRPr="007C51C4">
              <w:rPr>
                <w:rFonts w:cs="Times New Roman"/>
                <w:kern w:val="2"/>
                <w:szCs w:val="28"/>
                <w14:ligatures w14:val="standardContextual"/>
              </w:rPr>
              <w:t xml:space="preserve">,5 ngày </w:t>
            </w:r>
            <w:r w:rsidR="00BE6814" w:rsidRPr="007C51C4">
              <w:rPr>
                <w:rFonts w:cs="Times New Roman"/>
                <w:kern w:val="2"/>
                <w:szCs w:val="28"/>
                <w14:ligatures w14:val="standardContextual"/>
              </w:rPr>
              <w:t>làm việc.</w:t>
            </w:r>
          </w:p>
          <w:p w14:paraId="22701B1E" w14:textId="77777777"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thu hồi số đăng ký  lưu hành chế phẩm: </w:t>
            </w:r>
            <w:r w:rsidRPr="007C51C4">
              <w:rPr>
                <w:rFonts w:cs="Times New Roman"/>
                <w:kern w:val="2"/>
                <w:szCs w:val="28"/>
                <w14:ligatures w14:val="standardContextual"/>
              </w:rPr>
              <w:t xml:space="preserve">01 ngày </w:t>
            </w:r>
          </w:p>
          <w:p w14:paraId="55D04B0C" w14:textId="644F0A9B" w:rsidR="007D6001" w:rsidRPr="007C51C4" w:rsidRDefault="007D6001" w:rsidP="007565FE">
            <w:pPr>
              <w:spacing w:before="0" w:after="0"/>
              <w:rPr>
                <w:rFonts w:eastAsia="Calibri" w:cs="Times New Roman"/>
                <w:szCs w:val="28"/>
              </w:rPr>
            </w:pPr>
          </w:p>
        </w:tc>
      </w:tr>
      <w:tr w:rsidR="007D6001" w:rsidRPr="007C51C4" w14:paraId="0572EA4B" w14:textId="77777777" w:rsidTr="00BE6814">
        <w:tc>
          <w:tcPr>
            <w:tcW w:w="709" w:type="dxa"/>
            <w:tcBorders>
              <w:top w:val="single" w:sz="4" w:space="0" w:color="000000"/>
              <w:left w:val="single" w:sz="4" w:space="0" w:color="000000"/>
              <w:bottom w:val="single" w:sz="4" w:space="0" w:color="000000"/>
              <w:right w:val="single" w:sz="4" w:space="0" w:color="000000"/>
            </w:tcBorders>
            <w:vAlign w:val="center"/>
          </w:tcPr>
          <w:p w14:paraId="3A1F99C0" w14:textId="77777777" w:rsidR="007D6001" w:rsidRPr="007C51C4" w:rsidRDefault="007D6001" w:rsidP="007565FE">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695A2D8B" w14:textId="77777777" w:rsidR="007D6001" w:rsidRPr="007C51C4" w:rsidRDefault="007D6001" w:rsidP="007565FE">
            <w:pPr>
              <w:spacing w:before="0" w:after="0"/>
              <w:jc w:val="both"/>
              <w:rPr>
                <w:rFonts w:cs="Times New Roman"/>
                <w:szCs w:val="28"/>
              </w:rPr>
            </w:pPr>
            <w:r w:rsidRPr="007C51C4">
              <w:rPr>
                <w:rFonts w:cs="Times New Roman"/>
                <w:szCs w:val="28"/>
              </w:rPr>
              <w:t>Vào sổ, đóng dấu, lưu trữ hồ sơ, phát hành văn bản</w:t>
            </w:r>
          </w:p>
        </w:tc>
        <w:tc>
          <w:tcPr>
            <w:tcW w:w="2098" w:type="dxa"/>
            <w:tcBorders>
              <w:top w:val="single" w:sz="4" w:space="0" w:color="000000"/>
              <w:left w:val="single" w:sz="4" w:space="0" w:color="000000"/>
              <w:bottom w:val="single" w:sz="4" w:space="0" w:color="000000"/>
              <w:right w:val="single" w:sz="4" w:space="0" w:color="000000"/>
            </w:tcBorders>
            <w:vAlign w:val="center"/>
          </w:tcPr>
          <w:p w14:paraId="439222AF" w14:textId="77777777" w:rsidR="007D6001" w:rsidRPr="007C51C4" w:rsidRDefault="007D6001" w:rsidP="007565FE">
            <w:pPr>
              <w:spacing w:before="0" w:after="0"/>
              <w:rPr>
                <w:rFonts w:cs="Times New Roman"/>
                <w:szCs w:val="28"/>
              </w:rPr>
            </w:pPr>
            <w:r w:rsidRPr="007C51C4">
              <w:rPr>
                <w:rFonts w:cs="Times New Roman"/>
                <w:szCs w:val="28"/>
              </w:rPr>
              <w:t>Văn thư Sở</w:t>
            </w:r>
          </w:p>
        </w:tc>
        <w:tc>
          <w:tcPr>
            <w:tcW w:w="2438" w:type="dxa"/>
            <w:tcBorders>
              <w:top w:val="single" w:sz="4" w:space="0" w:color="000000"/>
              <w:left w:val="single" w:sz="4" w:space="0" w:color="000000"/>
              <w:bottom w:val="single" w:sz="4" w:space="0" w:color="000000"/>
              <w:right w:val="single" w:sz="4" w:space="0" w:color="000000"/>
            </w:tcBorders>
            <w:vAlign w:val="center"/>
          </w:tcPr>
          <w:p w14:paraId="27C87F95" w14:textId="4A8367F0"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hợp đình chỉ lưu hành chế phẩm tạm thời: 0</w:t>
            </w:r>
            <w:r w:rsidRPr="007C51C4">
              <w:rPr>
                <w:rFonts w:cs="Times New Roman"/>
                <w:kern w:val="2"/>
                <w:szCs w:val="28"/>
                <w14:ligatures w14:val="standardContextual"/>
              </w:rPr>
              <w:t xml:space="preserve">,5 ngày </w:t>
            </w:r>
            <w:r w:rsidR="00BE6814" w:rsidRPr="007C51C4">
              <w:rPr>
                <w:rFonts w:cs="Times New Roman"/>
                <w:kern w:val="2"/>
                <w:szCs w:val="28"/>
                <w14:ligatures w14:val="standardContextual"/>
              </w:rPr>
              <w:t>làm việc</w:t>
            </w:r>
          </w:p>
          <w:p w14:paraId="2E3B80CA" w14:textId="77777777"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thu hồi số đăng ký  lưu hành chế phẩm: </w:t>
            </w:r>
            <w:r w:rsidRPr="007C51C4">
              <w:rPr>
                <w:rFonts w:cs="Times New Roman"/>
                <w:kern w:val="2"/>
                <w:szCs w:val="28"/>
                <w14:ligatures w14:val="standardContextual"/>
              </w:rPr>
              <w:t xml:space="preserve">01 ngày </w:t>
            </w:r>
          </w:p>
          <w:p w14:paraId="1475C77E" w14:textId="1B585BDA" w:rsidR="007D6001" w:rsidRPr="007C51C4" w:rsidRDefault="007D6001" w:rsidP="007565FE">
            <w:pPr>
              <w:spacing w:before="0" w:after="0"/>
              <w:rPr>
                <w:rFonts w:eastAsia="Calibri" w:cs="Times New Roman"/>
                <w:szCs w:val="28"/>
              </w:rPr>
            </w:pPr>
          </w:p>
        </w:tc>
      </w:tr>
      <w:tr w:rsidR="007D6001" w:rsidRPr="007C51C4" w14:paraId="785B8331" w14:textId="77777777" w:rsidTr="00BE6814">
        <w:tc>
          <w:tcPr>
            <w:tcW w:w="709" w:type="dxa"/>
            <w:tcBorders>
              <w:top w:val="single" w:sz="4" w:space="0" w:color="000000"/>
              <w:left w:val="single" w:sz="4" w:space="0" w:color="000000"/>
              <w:bottom w:val="single" w:sz="4" w:space="0" w:color="000000"/>
              <w:right w:val="single" w:sz="4" w:space="0" w:color="000000"/>
            </w:tcBorders>
            <w:vAlign w:val="center"/>
          </w:tcPr>
          <w:p w14:paraId="2492F798" w14:textId="77777777" w:rsidR="007D6001" w:rsidRPr="007C51C4" w:rsidRDefault="007D6001" w:rsidP="007565FE">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35314C79" w14:textId="62B7A5D2" w:rsidR="007D6001" w:rsidRPr="007C51C4" w:rsidRDefault="007D6001" w:rsidP="007565FE">
            <w:pPr>
              <w:spacing w:before="0" w:after="0"/>
              <w:jc w:val="both"/>
              <w:rPr>
                <w:rFonts w:cs="Times New Roman"/>
                <w:szCs w:val="28"/>
              </w:rPr>
            </w:pPr>
            <w:r w:rsidRPr="007C51C4">
              <w:rPr>
                <w:rFonts w:cs="Times New Roman"/>
                <w:szCs w:val="28"/>
              </w:rPr>
              <w:t>Trả kết quả trên Hệ thống thông tin giải quyết TTHC của tỉ</w:t>
            </w:r>
            <w:r w:rsidR="00495779" w:rsidRPr="007C51C4">
              <w:rPr>
                <w:rFonts w:cs="Times New Roman"/>
                <w:szCs w:val="28"/>
              </w:rPr>
              <w:t>nh. Đăng tải công khai trên Trang thông tin điện tử của Sở Y tế.</w:t>
            </w:r>
          </w:p>
        </w:tc>
        <w:tc>
          <w:tcPr>
            <w:tcW w:w="2098" w:type="dxa"/>
            <w:tcBorders>
              <w:top w:val="single" w:sz="4" w:space="0" w:color="000000"/>
              <w:left w:val="single" w:sz="4" w:space="0" w:color="000000"/>
              <w:bottom w:val="single" w:sz="4" w:space="0" w:color="000000"/>
              <w:right w:val="single" w:sz="4" w:space="0" w:color="000000"/>
            </w:tcBorders>
            <w:vAlign w:val="center"/>
          </w:tcPr>
          <w:p w14:paraId="3F4F9805" w14:textId="77777777" w:rsidR="007D6001" w:rsidRPr="007C51C4" w:rsidRDefault="007D6001" w:rsidP="007565FE">
            <w:pPr>
              <w:spacing w:before="0" w:after="0"/>
              <w:rPr>
                <w:rFonts w:cs="Times New Roman"/>
                <w:szCs w:val="28"/>
              </w:rPr>
            </w:pPr>
            <w:r w:rsidRPr="007C51C4">
              <w:rPr>
                <w:rFonts w:cs="Times New Roman"/>
                <w:szCs w:val="28"/>
              </w:rPr>
              <w:t>Công chức được phân công giải quyết TTHC</w:t>
            </w:r>
          </w:p>
        </w:tc>
        <w:tc>
          <w:tcPr>
            <w:tcW w:w="2438" w:type="dxa"/>
            <w:tcBorders>
              <w:top w:val="single" w:sz="4" w:space="0" w:color="000000"/>
              <w:left w:val="single" w:sz="4" w:space="0" w:color="000000"/>
              <w:bottom w:val="single" w:sz="4" w:space="0" w:color="000000"/>
              <w:right w:val="single" w:sz="4" w:space="0" w:color="000000"/>
            </w:tcBorders>
            <w:vAlign w:val="center"/>
          </w:tcPr>
          <w:p w14:paraId="213065AD" w14:textId="30A7C669"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hợp đình chỉ lưu hành chế phẩm tạm thời: 0</w:t>
            </w:r>
            <w:r w:rsidRPr="007C51C4">
              <w:rPr>
                <w:rFonts w:cs="Times New Roman"/>
                <w:kern w:val="2"/>
                <w:szCs w:val="28"/>
                <w14:ligatures w14:val="standardContextual"/>
              </w:rPr>
              <w:t xml:space="preserve">,5 ngày </w:t>
            </w:r>
            <w:r w:rsidR="00BE6814" w:rsidRPr="007C51C4">
              <w:rPr>
                <w:rFonts w:cs="Times New Roman"/>
                <w:kern w:val="2"/>
                <w:szCs w:val="28"/>
                <w14:ligatures w14:val="standardContextual"/>
              </w:rPr>
              <w:t>làm việc</w:t>
            </w:r>
          </w:p>
          <w:p w14:paraId="590FC7B6" w14:textId="0DE50FAF" w:rsidR="007D6001" w:rsidRPr="007C51C4" w:rsidRDefault="007D6001" w:rsidP="007565FE">
            <w:pPr>
              <w:spacing w:before="0" w:after="0"/>
              <w:jc w:val="both"/>
              <w:rPr>
                <w:rFonts w:cs="Times New Roman"/>
                <w:kern w:val="2"/>
                <w:szCs w:val="28"/>
                <w14:ligatures w14:val="standardContextual"/>
              </w:rPr>
            </w:pPr>
            <w:r w:rsidRPr="007C51C4">
              <w:rPr>
                <w:bCs/>
                <w:kern w:val="2"/>
                <w:szCs w:val="28"/>
                <w14:ligatures w14:val="standardContextual"/>
              </w:rPr>
              <w:t xml:space="preserve">- Trường </w:t>
            </w:r>
            <w:r w:rsidRPr="007C51C4">
              <w:rPr>
                <w:rFonts w:eastAsia="Times New Roman"/>
                <w:szCs w:val="28"/>
              </w:rPr>
              <w:t xml:space="preserve">hợp thu hồi số đăng ký  lưu hành chế phẩm: </w:t>
            </w:r>
            <w:r w:rsidRPr="007C51C4">
              <w:rPr>
                <w:rFonts w:cs="Times New Roman"/>
                <w:kern w:val="2"/>
                <w:szCs w:val="28"/>
                <w14:ligatures w14:val="standardContextual"/>
              </w:rPr>
              <w:t xml:space="preserve">1,5 ngày </w:t>
            </w:r>
          </w:p>
          <w:p w14:paraId="566B95B7" w14:textId="0BCF0CF2" w:rsidR="007D6001" w:rsidRPr="007C51C4" w:rsidRDefault="007D6001" w:rsidP="007565FE">
            <w:pPr>
              <w:spacing w:before="0" w:after="0"/>
              <w:rPr>
                <w:rFonts w:eastAsia="Calibri" w:cs="Times New Roman"/>
                <w:szCs w:val="28"/>
              </w:rPr>
            </w:pPr>
          </w:p>
        </w:tc>
      </w:tr>
      <w:tr w:rsidR="00553B0C" w:rsidRPr="007C51C4" w14:paraId="5CE5C257" w14:textId="77777777" w:rsidTr="00BE6814">
        <w:tc>
          <w:tcPr>
            <w:tcW w:w="709" w:type="dxa"/>
            <w:tcBorders>
              <w:top w:val="single" w:sz="4" w:space="0" w:color="000000"/>
              <w:left w:val="single" w:sz="4" w:space="0" w:color="000000"/>
              <w:bottom w:val="single" w:sz="4" w:space="0" w:color="000000"/>
              <w:right w:val="single" w:sz="4" w:space="0" w:color="000000"/>
            </w:tcBorders>
            <w:vAlign w:val="center"/>
          </w:tcPr>
          <w:p w14:paraId="69C4D659" w14:textId="77777777" w:rsidR="00553B0C" w:rsidRPr="007C51C4" w:rsidRDefault="00553B0C" w:rsidP="007565FE">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3F6015BC" w14:textId="77777777" w:rsidR="00553B0C" w:rsidRPr="007C51C4" w:rsidRDefault="00553B0C" w:rsidP="007565FE">
            <w:pPr>
              <w:spacing w:before="0" w:after="0"/>
              <w:jc w:val="both"/>
              <w:rPr>
                <w:rFonts w:cs="Times New Roman"/>
                <w:i/>
                <w:iCs/>
                <w:szCs w:val="28"/>
              </w:rPr>
            </w:pPr>
            <w:r w:rsidRPr="007C51C4">
              <w:rPr>
                <w:rFonts w:cs="Times New Roman"/>
                <w:szCs w:val="28"/>
              </w:rPr>
              <w:t>- Trả kết quả giải quyết TTHC;</w:t>
            </w:r>
          </w:p>
          <w:p w14:paraId="642E9B5F" w14:textId="77777777" w:rsidR="00553B0C" w:rsidRPr="007C51C4" w:rsidRDefault="00553B0C" w:rsidP="007565FE">
            <w:pPr>
              <w:spacing w:before="0" w:after="0"/>
              <w:jc w:val="both"/>
              <w:rPr>
                <w:rFonts w:cs="Times New Roman"/>
                <w:szCs w:val="28"/>
              </w:rPr>
            </w:pPr>
            <w:r w:rsidRPr="007C51C4">
              <w:rPr>
                <w:rFonts w:cs="Times New Roman"/>
                <w:szCs w:val="28"/>
              </w:rPr>
              <w:t>- Thống kê, theo dõi.</w:t>
            </w:r>
          </w:p>
        </w:tc>
        <w:tc>
          <w:tcPr>
            <w:tcW w:w="2098" w:type="dxa"/>
            <w:tcBorders>
              <w:top w:val="single" w:sz="4" w:space="0" w:color="000000"/>
              <w:left w:val="single" w:sz="4" w:space="0" w:color="000000"/>
              <w:bottom w:val="single" w:sz="4" w:space="0" w:color="000000"/>
              <w:right w:val="single" w:sz="4" w:space="0" w:color="000000"/>
            </w:tcBorders>
            <w:vAlign w:val="center"/>
          </w:tcPr>
          <w:p w14:paraId="6B0B6FB0" w14:textId="77777777" w:rsidR="00553B0C" w:rsidRPr="007C51C4" w:rsidRDefault="00553B0C" w:rsidP="007565FE">
            <w:pPr>
              <w:spacing w:before="0" w:after="0"/>
              <w:rPr>
                <w:rFonts w:cs="Times New Roman"/>
                <w:szCs w:val="28"/>
              </w:rPr>
            </w:pPr>
            <w:r w:rsidRPr="007C51C4">
              <w:rPr>
                <w:rFonts w:cs="Times New Roman"/>
                <w:szCs w:val="28"/>
              </w:rPr>
              <w:t xml:space="preserve"> CCMC tại TTPVHCC</w:t>
            </w:r>
          </w:p>
        </w:tc>
        <w:tc>
          <w:tcPr>
            <w:tcW w:w="2438" w:type="dxa"/>
            <w:tcBorders>
              <w:top w:val="single" w:sz="4" w:space="0" w:color="000000"/>
              <w:left w:val="single" w:sz="4" w:space="0" w:color="000000"/>
              <w:bottom w:val="single" w:sz="4" w:space="0" w:color="000000"/>
              <w:right w:val="single" w:sz="4" w:space="0" w:color="000000"/>
            </w:tcBorders>
            <w:vAlign w:val="center"/>
          </w:tcPr>
          <w:p w14:paraId="30C8AD85" w14:textId="77777777" w:rsidR="00553B0C" w:rsidRPr="007C51C4" w:rsidRDefault="00553B0C" w:rsidP="007565FE">
            <w:pPr>
              <w:spacing w:before="0" w:after="0"/>
              <w:rPr>
                <w:rFonts w:cs="Times New Roman"/>
                <w:szCs w:val="28"/>
              </w:rPr>
            </w:pPr>
            <w:r w:rsidRPr="007C51C4">
              <w:rPr>
                <w:rFonts w:cs="Times New Roman"/>
                <w:szCs w:val="28"/>
              </w:rPr>
              <w:t xml:space="preserve">Không tính </w:t>
            </w:r>
          </w:p>
          <w:p w14:paraId="1DB5A774" w14:textId="77777777" w:rsidR="00553B0C" w:rsidRPr="007C51C4" w:rsidRDefault="00553B0C" w:rsidP="007565FE">
            <w:pPr>
              <w:spacing w:before="0" w:after="0"/>
              <w:rPr>
                <w:rFonts w:eastAsia="Calibri" w:cs="Times New Roman"/>
                <w:szCs w:val="28"/>
              </w:rPr>
            </w:pPr>
            <w:r w:rsidRPr="007C51C4">
              <w:rPr>
                <w:rFonts w:cs="Times New Roman"/>
                <w:szCs w:val="28"/>
              </w:rPr>
              <w:t>thời gian</w:t>
            </w:r>
          </w:p>
        </w:tc>
      </w:tr>
      <w:tr w:rsidR="00553B0C" w:rsidRPr="007C51C4" w14:paraId="33997B2E" w14:textId="77777777" w:rsidTr="00BE6814">
        <w:trPr>
          <w:trHeight w:val="229"/>
        </w:trPr>
        <w:tc>
          <w:tcPr>
            <w:tcW w:w="8052" w:type="dxa"/>
            <w:gridSpan w:val="3"/>
            <w:tcBorders>
              <w:top w:val="single" w:sz="4" w:space="0" w:color="000000"/>
              <w:left w:val="single" w:sz="4" w:space="0" w:color="000000"/>
              <w:bottom w:val="single" w:sz="4" w:space="0" w:color="000000"/>
              <w:right w:val="single" w:sz="4" w:space="0" w:color="000000"/>
            </w:tcBorders>
            <w:vAlign w:val="center"/>
            <w:hideMark/>
          </w:tcPr>
          <w:p w14:paraId="755D5C18" w14:textId="77777777" w:rsidR="00553B0C" w:rsidRPr="007C51C4" w:rsidRDefault="00553B0C" w:rsidP="007565FE">
            <w:pPr>
              <w:spacing w:before="0" w:after="0"/>
              <w:rPr>
                <w:rFonts w:cs="Times New Roman"/>
                <w:szCs w:val="28"/>
              </w:rPr>
            </w:pPr>
            <w:r w:rsidRPr="007C51C4">
              <w:rPr>
                <w:rFonts w:cs="Times New Roman"/>
                <w:b/>
                <w:szCs w:val="28"/>
              </w:rPr>
              <w:t>Tổng thời gian thực hiện</w:t>
            </w:r>
          </w:p>
        </w:tc>
        <w:tc>
          <w:tcPr>
            <w:tcW w:w="2438" w:type="dxa"/>
            <w:tcBorders>
              <w:top w:val="single" w:sz="4" w:space="0" w:color="000000"/>
              <w:left w:val="single" w:sz="4" w:space="0" w:color="000000"/>
              <w:bottom w:val="single" w:sz="4" w:space="0" w:color="000000"/>
              <w:right w:val="single" w:sz="4" w:space="0" w:color="000000"/>
            </w:tcBorders>
            <w:vAlign w:val="center"/>
            <w:hideMark/>
          </w:tcPr>
          <w:p w14:paraId="2270C6C1" w14:textId="2FB7C130" w:rsidR="007D6001" w:rsidRPr="007C51C4" w:rsidRDefault="007D6001" w:rsidP="007565FE">
            <w:pPr>
              <w:spacing w:before="0" w:after="0"/>
              <w:jc w:val="both"/>
              <w:rPr>
                <w:rFonts w:eastAsia="Times New Roman"/>
                <w:szCs w:val="28"/>
              </w:rPr>
            </w:pPr>
            <w:r w:rsidRPr="007C51C4">
              <w:rPr>
                <w:rFonts w:eastAsia="Times New Roman"/>
                <w:szCs w:val="28"/>
              </w:rPr>
              <w:t xml:space="preserve">- Trường hợp đình chỉ lưu hành chế phẩm tạm thời: 05 ngày </w:t>
            </w:r>
            <w:r w:rsidR="00BE6814" w:rsidRPr="007C51C4">
              <w:rPr>
                <w:rFonts w:eastAsia="Times New Roman"/>
                <w:szCs w:val="28"/>
              </w:rPr>
              <w:t>làm việc</w:t>
            </w:r>
          </w:p>
          <w:p w14:paraId="1B3AA35A" w14:textId="1E7A1DA9" w:rsidR="00553B0C" w:rsidRPr="007C51C4" w:rsidRDefault="007D6001" w:rsidP="007565FE">
            <w:pPr>
              <w:spacing w:before="0" w:after="0"/>
              <w:jc w:val="both"/>
              <w:rPr>
                <w:b/>
                <w:szCs w:val="28"/>
              </w:rPr>
            </w:pPr>
            <w:r w:rsidRPr="007C51C4">
              <w:rPr>
                <w:rFonts w:eastAsia="Times New Roman"/>
                <w:szCs w:val="28"/>
              </w:rPr>
              <w:t xml:space="preserve">- Trường hợp thu hồi số đăng ký lưu hành chế phẩm: </w:t>
            </w:r>
            <w:r w:rsidRPr="007C51C4">
              <w:rPr>
                <w:rFonts w:eastAsia="Calibri"/>
                <w:szCs w:val="28"/>
                <w:lang w:val="fr-FR"/>
              </w:rPr>
              <w:t xml:space="preserve">15 </w:t>
            </w:r>
            <w:r w:rsidR="00BE6814" w:rsidRPr="007C51C4">
              <w:rPr>
                <w:rFonts w:eastAsia="Calibri"/>
                <w:szCs w:val="28"/>
                <w:lang w:val="fr-FR"/>
              </w:rPr>
              <w:t>ngày</w:t>
            </w:r>
          </w:p>
        </w:tc>
      </w:tr>
    </w:tbl>
    <w:p w14:paraId="610956BB" w14:textId="49AE9AEF" w:rsidR="001C7C49" w:rsidRPr="007C51C4" w:rsidRDefault="007D6001" w:rsidP="00ED019E">
      <w:pPr>
        <w:jc w:val="both"/>
        <w:rPr>
          <w:rFonts w:cs="Times New Roman"/>
          <w:b/>
          <w:szCs w:val="28"/>
        </w:rPr>
      </w:pPr>
      <w:r w:rsidRPr="007C51C4">
        <w:rPr>
          <w:rFonts w:cs="Times New Roman"/>
          <w:b/>
          <w:szCs w:val="28"/>
        </w:rPr>
        <w:t xml:space="preserve">16. </w:t>
      </w:r>
      <w:r w:rsidR="001C7C49" w:rsidRPr="007C51C4">
        <w:rPr>
          <w:rFonts w:cs="Times New Roman"/>
          <w:b/>
          <w:szCs w:val="28"/>
        </w:rPr>
        <w:t>Nhóm 03 TTHC gồm:</w:t>
      </w:r>
    </w:p>
    <w:p w14:paraId="0329998F" w14:textId="3045E9B2" w:rsidR="00553B0C" w:rsidRPr="007C51C4" w:rsidRDefault="001C7C49" w:rsidP="00ED019E">
      <w:pPr>
        <w:jc w:val="both"/>
        <w:rPr>
          <w:b/>
          <w:bCs/>
          <w:szCs w:val="28"/>
        </w:rPr>
      </w:pPr>
      <w:r w:rsidRPr="007C51C4">
        <w:rPr>
          <w:b/>
          <w:bCs/>
          <w:szCs w:val="28"/>
        </w:rPr>
        <w:t xml:space="preserve">16.1. </w:t>
      </w:r>
      <w:r w:rsidR="007D6001" w:rsidRPr="007C51C4">
        <w:rPr>
          <w:b/>
          <w:bCs/>
          <w:szCs w:val="28"/>
          <w:lang w:val="vi-VN"/>
        </w:rPr>
        <w:t xml:space="preserve">Cấp </w:t>
      </w:r>
      <w:r w:rsidR="007D6001" w:rsidRPr="007C51C4">
        <w:rPr>
          <w:b/>
          <w:bCs/>
          <w:szCs w:val="28"/>
        </w:rPr>
        <w:t>G</w:t>
      </w:r>
      <w:r w:rsidR="007D6001" w:rsidRPr="007C51C4">
        <w:rPr>
          <w:b/>
          <w:bCs/>
          <w:szCs w:val="28"/>
          <w:lang w:val="vi-VN"/>
        </w:rPr>
        <w:t xml:space="preserve">iấy </w:t>
      </w:r>
      <w:r w:rsidR="007D6001" w:rsidRPr="007C51C4">
        <w:rPr>
          <w:b/>
          <w:bCs/>
          <w:szCs w:val="28"/>
        </w:rPr>
        <w:t>T</w:t>
      </w:r>
      <w:r w:rsidR="007D6001" w:rsidRPr="007C51C4">
        <w:rPr>
          <w:b/>
          <w:bCs/>
          <w:szCs w:val="28"/>
          <w:lang w:val="vi-VN"/>
        </w:rPr>
        <w:t xml:space="preserve">iếp nhận bản công bố hợp quy dựa trên kết quả chứng nhận hợp quy của tổ chức chứng nhận hợp quy được chỉ định (bên thứ ba) </w:t>
      </w:r>
      <w:r w:rsidR="007D6001" w:rsidRPr="007C51C4">
        <w:rPr>
          <w:b/>
          <w:bCs/>
          <w:szCs w:val="28"/>
        </w:rPr>
        <w:t>đối với thuốc lá</w:t>
      </w:r>
    </w:p>
    <w:p w14:paraId="05231A80" w14:textId="06872603" w:rsidR="001C7C49" w:rsidRPr="007C51C4" w:rsidRDefault="001C7C49" w:rsidP="00ED019E">
      <w:pPr>
        <w:jc w:val="both"/>
        <w:rPr>
          <w:b/>
          <w:bCs/>
          <w:szCs w:val="28"/>
        </w:rPr>
      </w:pPr>
      <w:r w:rsidRPr="007C51C4">
        <w:rPr>
          <w:b/>
          <w:bCs/>
          <w:szCs w:val="28"/>
        </w:rPr>
        <w:t xml:space="preserve">16.2. </w:t>
      </w:r>
      <w:bookmarkStart w:id="4" w:name="dieu_2_1_name"/>
      <w:r w:rsidRPr="007C51C4">
        <w:rPr>
          <w:b/>
          <w:bCs/>
          <w:szCs w:val="28"/>
          <w:lang w:val="vi-VN"/>
        </w:rPr>
        <w:t xml:space="preserve">Cấp </w:t>
      </w:r>
      <w:r w:rsidRPr="007C51C4">
        <w:rPr>
          <w:b/>
          <w:bCs/>
          <w:szCs w:val="28"/>
        </w:rPr>
        <w:t>G</w:t>
      </w:r>
      <w:r w:rsidRPr="007C51C4">
        <w:rPr>
          <w:b/>
          <w:bCs/>
          <w:szCs w:val="28"/>
          <w:lang w:val="vi-VN"/>
        </w:rPr>
        <w:t xml:space="preserve">iấy </w:t>
      </w:r>
      <w:r w:rsidRPr="007C51C4">
        <w:rPr>
          <w:b/>
          <w:bCs/>
          <w:szCs w:val="28"/>
        </w:rPr>
        <w:t>T</w:t>
      </w:r>
      <w:r w:rsidRPr="007C51C4">
        <w:rPr>
          <w:b/>
          <w:bCs/>
          <w:szCs w:val="28"/>
          <w:lang w:val="vi-VN"/>
        </w:rPr>
        <w:t>iếp nhận bản công bố hợp quy dựa trên kết quả tự đánh giá của tổ chức, cá nhân sản xuất, kinh doanh thuốc lá (bên thứ nhất)</w:t>
      </w:r>
      <w:bookmarkEnd w:id="4"/>
    </w:p>
    <w:p w14:paraId="09C9F073" w14:textId="06FC03CB" w:rsidR="001C7C49" w:rsidRPr="007C51C4" w:rsidRDefault="001C7C49" w:rsidP="00ED019E">
      <w:pPr>
        <w:jc w:val="both"/>
        <w:rPr>
          <w:b/>
          <w:bCs/>
          <w:szCs w:val="28"/>
        </w:rPr>
      </w:pPr>
      <w:r w:rsidRPr="007C51C4">
        <w:rPr>
          <w:b/>
          <w:bCs/>
          <w:szCs w:val="28"/>
        </w:rPr>
        <w:t xml:space="preserve">16.3. </w:t>
      </w:r>
      <w:r w:rsidRPr="007C51C4">
        <w:rPr>
          <w:b/>
          <w:bCs/>
          <w:szCs w:val="28"/>
          <w:lang w:val="vi-VN"/>
        </w:rPr>
        <w:t xml:space="preserve">Cấp lại </w:t>
      </w:r>
      <w:r w:rsidRPr="007C51C4">
        <w:rPr>
          <w:b/>
          <w:bCs/>
          <w:szCs w:val="28"/>
        </w:rPr>
        <w:t>G</w:t>
      </w:r>
      <w:r w:rsidRPr="007C51C4">
        <w:rPr>
          <w:b/>
          <w:bCs/>
          <w:szCs w:val="28"/>
          <w:lang w:val="vi-VN"/>
        </w:rPr>
        <w:t xml:space="preserve">iấy </w:t>
      </w:r>
      <w:r w:rsidRPr="007C51C4">
        <w:rPr>
          <w:b/>
          <w:bCs/>
          <w:szCs w:val="28"/>
        </w:rPr>
        <w:t>T</w:t>
      </w:r>
      <w:r w:rsidRPr="007C51C4">
        <w:rPr>
          <w:b/>
          <w:bCs/>
          <w:szCs w:val="28"/>
          <w:lang w:val="vi-VN"/>
        </w:rPr>
        <w:t>iếp nhận bản công bố hợp quy đối với thuốc lá</w:t>
      </w:r>
      <w:r w:rsidRPr="007C51C4">
        <w:rPr>
          <w:b/>
          <w:bCs/>
          <w:szCs w:val="28"/>
        </w:rPr>
        <w:t xml:space="preserve"> </w:t>
      </w:r>
    </w:p>
    <w:p w14:paraId="45CBE8A3" w14:textId="6F70601C" w:rsidR="001C7C49" w:rsidRPr="007C51C4" w:rsidRDefault="00D93AB4" w:rsidP="00ED019E">
      <w:pPr>
        <w:jc w:val="both"/>
        <w:rPr>
          <w:b/>
          <w:bCs/>
          <w:szCs w:val="28"/>
        </w:rPr>
      </w:pPr>
      <w:r w:rsidRPr="007C51C4">
        <w:rPr>
          <w:rFonts w:cs="Times New Roman"/>
          <w:szCs w:val="28"/>
        </w:rPr>
        <w:t xml:space="preserve">Thời gian thực hiện 01 TTHC: </w:t>
      </w:r>
      <w:r w:rsidR="001C7C49" w:rsidRPr="007C51C4">
        <w:rPr>
          <w:szCs w:val="28"/>
          <w:lang w:val="vi-VN"/>
        </w:rPr>
        <w:t xml:space="preserve">07 ngày làm việc kể từ ngày nhận đủ hồ sơ </w:t>
      </w:r>
      <w:r w:rsidR="00EE6A31" w:rsidRPr="007C51C4">
        <w:rPr>
          <w:szCs w:val="28"/>
        </w:rPr>
        <w:t>hợp lệ theo quy định.</w:t>
      </w:r>
    </w:p>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709"/>
        <w:gridCol w:w="5245"/>
        <w:gridCol w:w="2410"/>
        <w:gridCol w:w="2126"/>
      </w:tblGrid>
      <w:tr w:rsidR="001C7C49" w:rsidRPr="007C51C4" w14:paraId="12115A33" w14:textId="77777777" w:rsidTr="00292D3F">
        <w:trPr>
          <w:trHeight w:val="15"/>
        </w:trPr>
        <w:tc>
          <w:tcPr>
            <w:tcW w:w="709" w:type="dxa"/>
            <w:tcBorders>
              <w:top w:val="single" w:sz="4" w:space="0" w:color="auto"/>
              <w:left w:val="single" w:sz="4" w:space="0" w:color="000000"/>
              <w:bottom w:val="single" w:sz="4" w:space="0" w:color="000000"/>
              <w:right w:val="single" w:sz="4" w:space="0" w:color="000000"/>
            </w:tcBorders>
            <w:vAlign w:val="center"/>
            <w:hideMark/>
          </w:tcPr>
          <w:p w14:paraId="153AC6B5"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Số TT</w:t>
            </w:r>
          </w:p>
        </w:tc>
        <w:tc>
          <w:tcPr>
            <w:tcW w:w="5245" w:type="dxa"/>
            <w:tcBorders>
              <w:top w:val="single" w:sz="4" w:space="0" w:color="auto"/>
              <w:left w:val="single" w:sz="4" w:space="0" w:color="000000"/>
              <w:bottom w:val="single" w:sz="4" w:space="0" w:color="000000"/>
              <w:right w:val="single" w:sz="4" w:space="0" w:color="000000"/>
            </w:tcBorders>
            <w:vAlign w:val="center"/>
            <w:hideMark/>
          </w:tcPr>
          <w:p w14:paraId="0AE5DCCF"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Trình tự</w:t>
            </w:r>
          </w:p>
        </w:tc>
        <w:tc>
          <w:tcPr>
            <w:tcW w:w="2410" w:type="dxa"/>
            <w:tcBorders>
              <w:top w:val="single" w:sz="4" w:space="0" w:color="auto"/>
              <w:left w:val="single" w:sz="4" w:space="0" w:color="000000"/>
              <w:bottom w:val="single" w:sz="4" w:space="0" w:color="000000"/>
              <w:right w:val="single" w:sz="4" w:space="0" w:color="000000"/>
            </w:tcBorders>
            <w:vAlign w:val="center"/>
            <w:hideMark/>
          </w:tcPr>
          <w:p w14:paraId="2F549684"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Trách nhiệm</w:t>
            </w:r>
          </w:p>
          <w:p w14:paraId="5B1F0AF6"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thực hiện</w:t>
            </w:r>
          </w:p>
        </w:tc>
        <w:tc>
          <w:tcPr>
            <w:tcW w:w="2126" w:type="dxa"/>
            <w:tcBorders>
              <w:top w:val="single" w:sz="4" w:space="0" w:color="auto"/>
              <w:left w:val="single" w:sz="4" w:space="0" w:color="000000"/>
              <w:bottom w:val="single" w:sz="4" w:space="0" w:color="000000"/>
              <w:right w:val="single" w:sz="4" w:space="0" w:color="000000"/>
            </w:tcBorders>
            <w:vAlign w:val="center"/>
            <w:hideMark/>
          </w:tcPr>
          <w:p w14:paraId="50F4645F"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Thời gian</w:t>
            </w:r>
          </w:p>
          <w:p w14:paraId="4ABB64A8" w14:textId="77777777" w:rsidR="001C7C49" w:rsidRPr="007C51C4" w:rsidRDefault="001C7C49" w:rsidP="00292D3F">
            <w:pPr>
              <w:spacing w:before="0" w:after="0"/>
              <w:rPr>
                <w:rFonts w:eastAsia="Calibri" w:cs="Times New Roman"/>
                <w:b/>
                <w:bCs/>
                <w:szCs w:val="28"/>
              </w:rPr>
            </w:pPr>
            <w:r w:rsidRPr="007C51C4">
              <w:rPr>
                <w:rFonts w:eastAsia="Calibri" w:cs="Times New Roman"/>
                <w:b/>
                <w:bCs/>
                <w:szCs w:val="28"/>
              </w:rPr>
              <w:t>thực hiện</w:t>
            </w:r>
          </w:p>
        </w:tc>
      </w:tr>
      <w:tr w:rsidR="001C7C49" w:rsidRPr="007C51C4" w14:paraId="4EE89A05" w14:textId="77777777" w:rsidTr="00292D3F">
        <w:trPr>
          <w:trHeight w:val="373"/>
        </w:trPr>
        <w:tc>
          <w:tcPr>
            <w:tcW w:w="709" w:type="dxa"/>
            <w:tcBorders>
              <w:top w:val="single" w:sz="4" w:space="0" w:color="000000"/>
              <w:left w:val="single" w:sz="4" w:space="0" w:color="000000"/>
              <w:bottom w:val="single" w:sz="4" w:space="0" w:color="000000"/>
              <w:right w:val="single" w:sz="4" w:space="0" w:color="000000"/>
            </w:tcBorders>
            <w:vAlign w:val="center"/>
            <w:hideMark/>
          </w:tcPr>
          <w:p w14:paraId="3EBE0FD9"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B1</w:t>
            </w:r>
          </w:p>
        </w:tc>
        <w:tc>
          <w:tcPr>
            <w:tcW w:w="5245" w:type="dxa"/>
            <w:tcBorders>
              <w:top w:val="single" w:sz="4" w:space="0" w:color="000000"/>
              <w:left w:val="single" w:sz="4" w:space="0" w:color="000000"/>
              <w:bottom w:val="single" w:sz="4" w:space="0" w:color="000000"/>
              <w:right w:val="single" w:sz="4" w:space="0" w:color="000000"/>
            </w:tcBorders>
            <w:vAlign w:val="center"/>
          </w:tcPr>
          <w:p w14:paraId="1C72CFF3" w14:textId="77777777" w:rsidR="001C7C49" w:rsidRPr="007C51C4" w:rsidRDefault="001C7C49" w:rsidP="00292D3F">
            <w:pPr>
              <w:pStyle w:val="Heading2"/>
              <w:spacing w:before="0" w:beforeAutospacing="0" w:after="0" w:afterAutospacing="0"/>
              <w:jc w:val="both"/>
              <w:rPr>
                <w:rFonts w:eastAsiaTheme="minorHAnsi"/>
                <w:b w:val="0"/>
                <w:bCs w:val="0"/>
                <w:i/>
                <w:iCs/>
                <w:kern w:val="2"/>
                <w:sz w:val="28"/>
                <w:szCs w:val="28"/>
                <w14:ligatures w14:val="standardContextual"/>
              </w:rPr>
            </w:pPr>
            <w:r w:rsidRPr="007C51C4">
              <w:rPr>
                <w:rFonts w:eastAsiaTheme="minorHAnsi"/>
                <w:b w:val="0"/>
                <w:bCs w:val="0"/>
                <w:kern w:val="2"/>
                <w:sz w:val="28"/>
                <w:szCs w:val="28"/>
                <w14:ligatures w14:val="standardContextual"/>
              </w:rPr>
              <w:t xml:space="preserve">Kiểm tra tính hợp lệ của hồ sơ theo quy định </w:t>
            </w:r>
            <w:r w:rsidRPr="007C51C4">
              <w:rPr>
                <w:rFonts w:eastAsiaTheme="minorHAnsi"/>
                <w:b w:val="0"/>
                <w:bCs w:val="0"/>
                <w:i/>
                <w:iCs/>
                <w:kern w:val="2"/>
                <w:sz w:val="28"/>
                <w:szCs w:val="28"/>
                <w14:ligatures w14:val="standardContextual"/>
              </w:rPr>
              <w:t xml:space="preserve">(nếu là hồ sơ điện tử thì các thành phần hồ sơ phải là scan từ bản gốc dạng tệp pdf hoặc bản điện tử ký số): </w:t>
            </w:r>
          </w:p>
          <w:p w14:paraId="7BA06821" w14:textId="5274F85C" w:rsidR="001C7C49" w:rsidRPr="007C51C4" w:rsidRDefault="001C7C49" w:rsidP="00292D3F">
            <w:pPr>
              <w:pStyle w:val="Heading2"/>
              <w:spacing w:before="0" w:beforeAutospacing="0" w:after="0" w:afterAutospacing="0"/>
              <w:jc w:val="both"/>
              <w:rPr>
                <w:b w:val="0"/>
                <w:bCs w:val="0"/>
                <w:kern w:val="2"/>
                <w:sz w:val="28"/>
                <w:szCs w:val="28"/>
                <w14:ligatures w14:val="standardContextual"/>
              </w:rPr>
            </w:pPr>
            <w:r w:rsidRPr="007C51C4">
              <w:rPr>
                <w:b w:val="0"/>
                <w:bCs w:val="0"/>
                <w:kern w:val="2"/>
                <w:sz w:val="28"/>
                <w:szCs w:val="28"/>
                <w14:ligatures w14:val="standardContextual"/>
              </w:rPr>
              <w:t>- Trường hợp hồ sơ hợp lệ: tiếp nhận hồ sơ trên Hệ thống thông tin giải quyết TTHC của tỉnh và chuyển hồ sơ cho Công chức</w:t>
            </w:r>
            <w:r w:rsidR="00BD6B39" w:rsidRPr="007C51C4">
              <w:rPr>
                <w:b w:val="0"/>
                <w:bCs w:val="0"/>
                <w:kern w:val="2"/>
                <w:sz w:val="28"/>
                <w:szCs w:val="28"/>
                <w14:ligatures w14:val="standardContextual"/>
              </w:rPr>
              <w:t xml:space="preserve"> được phân công</w:t>
            </w:r>
            <w:r w:rsidRPr="007C51C4">
              <w:rPr>
                <w:b w:val="0"/>
                <w:bCs w:val="0"/>
                <w:kern w:val="2"/>
                <w:sz w:val="28"/>
                <w:szCs w:val="28"/>
                <w14:ligatures w14:val="standardContextual"/>
              </w:rPr>
              <w:t xml:space="preserve"> giải quyết TTHC;</w:t>
            </w:r>
          </w:p>
          <w:p w14:paraId="53C7A56F" w14:textId="77777777" w:rsidR="001C7C49" w:rsidRPr="007C51C4" w:rsidRDefault="001C7C49" w:rsidP="00292D3F">
            <w:pPr>
              <w:spacing w:before="0" w:after="0"/>
              <w:jc w:val="both"/>
              <w:rPr>
                <w:rFonts w:cs="Times New Roman"/>
                <w:szCs w:val="28"/>
              </w:rPr>
            </w:pPr>
            <w:r w:rsidRPr="007C51C4">
              <w:rPr>
                <w:rFonts w:cs="Times New Roman"/>
                <w:szCs w:val="28"/>
              </w:rPr>
              <w:t>- Trường hợp hồ sơ không hợp lệ: trả lại hồ sơ cho công dân kèm theo ghi chú yêu cầu công dân bổ sung chỉnh sửa cụ thể hồ sơ.</w:t>
            </w:r>
          </w:p>
        </w:tc>
        <w:tc>
          <w:tcPr>
            <w:tcW w:w="2410" w:type="dxa"/>
            <w:tcBorders>
              <w:top w:val="single" w:sz="4" w:space="0" w:color="000000"/>
              <w:left w:val="single" w:sz="4" w:space="0" w:color="000000"/>
              <w:bottom w:val="single" w:sz="4" w:space="0" w:color="000000"/>
              <w:right w:val="single" w:sz="4" w:space="0" w:color="000000"/>
            </w:tcBorders>
            <w:vAlign w:val="center"/>
          </w:tcPr>
          <w:p w14:paraId="2D227F72" w14:textId="77777777" w:rsidR="001C7C49" w:rsidRPr="007C51C4" w:rsidRDefault="001C7C49" w:rsidP="00292D3F">
            <w:pPr>
              <w:spacing w:before="0" w:after="0"/>
              <w:rPr>
                <w:rFonts w:cs="Times New Roman"/>
                <w:szCs w:val="28"/>
              </w:rPr>
            </w:pPr>
            <w:r w:rsidRPr="007C51C4">
              <w:rPr>
                <w:rFonts w:cs="Times New Roman"/>
                <w:szCs w:val="28"/>
              </w:rPr>
              <w:t>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1F801660" w14:textId="77777777" w:rsidR="001C7C49" w:rsidRPr="007C51C4" w:rsidRDefault="001C7C49" w:rsidP="00292D3F">
            <w:pPr>
              <w:spacing w:before="0" w:after="0"/>
              <w:rPr>
                <w:rFonts w:eastAsia="Calibri" w:cs="Times New Roman"/>
                <w:szCs w:val="28"/>
              </w:rPr>
            </w:pPr>
          </w:p>
          <w:p w14:paraId="0FE7322D" w14:textId="0D154685" w:rsidR="001C7C49" w:rsidRPr="007C51C4" w:rsidRDefault="001C7C49" w:rsidP="00292D3F">
            <w:pPr>
              <w:spacing w:before="0" w:after="0"/>
              <w:rPr>
                <w:rFonts w:eastAsia="Calibri" w:cs="Times New Roman"/>
                <w:szCs w:val="28"/>
              </w:rPr>
            </w:pPr>
            <w:r w:rsidRPr="007C51C4">
              <w:rPr>
                <w:rFonts w:eastAsia="Calibri" w:cs="Times New Roman"/>
                <w:szCs w:val="28"/>
              </w:rPr>
              <w:t xml:space="preserve">0,5 ngày </w:t>
            </w:r>
            <w:r w:rsidR="00B77B75" w:rsidRPr="007C51C4">
              <w:rPr>
                <w:rFonts w:eastAsia="Calibri" w:cs="Times New Roman"/>
                <w:szCs w:val="28"/>
              </w:rPr>
              <w:t>làm việc</w:t>
            </w:r>
          </w:p>
          <w:p w14:paraId="337C9EE6" w14:textId="173B06EE" w:rsidR="001C7C49" w:rsidRPr="007C51C4" w:rsidRDefault="001C7C49" w:rsidP="00292D3F">
            <w:pPr>
              <w:spacing w:before="0" w:after="0"/>
              <w:rPr>
                <w:rFonts w:eastAsia="Calibri" w:cs="Times New Roman"/>
                <w:szCs w:val="28"/>
              </w:rPr>
            </w:pPr>
          </w:p>
        </w:tc>
      </w:tr>
      <w:tr w:rsidR="001C7C49" w:rsidRPr="007C51C4" w14:paraId="3036FF95" w14:textId="77777777" w:rsidTr="00292D3F">
        <w:trPr>
          <w:trHeight w:val="373"/>
        </w:trPr>
        <w:tc>
          <w:tcPr>
            <w:tcW w:w="709" w:type="dxa"/>
            <w:tcBorders>
              <w:top w:val="single" w:sz="4" w:space="0" w:color="000000"/>
              <w:left w:val="single" w:sz="4" w:space="0" w:color="000000"/>
              <w:bottom w:val="single" w:sz="4" w:space="0" w:color="000000"/>
              <w:right w:val="single" w:sz="4" w:space="0" w:color="000000"/>
            </w:tcBorders>
            <w:vAlign w:val="center"/>
          </w:tcPr>
          <w:p w14:paraId="4C69A20F"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B2</w:t>
            </w:r>
          </w:p>
        </w:tc>
        <w:tc>
          <w:tcPr>
            <w:tcW w:w="5245" w:type="dxa"/>
            <w:tcBorders>
              <w:top w:val="single" w:sz="4" w:space="0" w:color="000000"/>
              <w:left w:val="single" w:sz="4" w:space="0" w:color="000000"/>
              <w:bottom w:val="single" w:sz="4" w:space="0" w:color="000000"/>
              <w:right w:val="single" w:sz="4" w:space="0" w:color="000000"/>
            </w:tcBorders>
            <w:vAlign w:val="center"/>
          </w:tcPr>
          <w:p w14:paraId="0B7AF70A" w14:textId="77777777" w:rsidR="001C7C49" w:rsidRPr="007C51C4" w:rsidRDefault="001C7C49" w:rsidP="00292D3F">
            <w:pPr>
              <w:pStyle w:val="Heading2"/>
              <w:spacing w:before="0" w:beforeAutospacing="0" w:after="0" w:afterAutospacing="0"/>
              <w:jc w:val="both"/>
              <w:rPr>
                <w:rFonts w:eastAsiaTheme="minorHAnsi"/>
                <w:b w:val="0"/>
                <w:bCs w:val="0"/>
                <w:kern w:val="2"/>
                <w:sz w:val="28"/>
                <w:szCs w:val="28"/>
                <w14:ligatures w14:val="standardContextual"/>
              </w:rPr>
            </w:pPr>
            <w:r w:rsidRPr="007C51C4">
              <w:rPr>
                <w:rFonts w:eastAsiaTheme="minorHAnsi"/>
                <w:b w:val="0"/>
                <w:bCs w:val="0"/>
                <w:kern w:val="2"/>
                <w:sz w:val="28"/>
                <w:szCs w:val="28"/>
                <w14:ligatures w14:val="standardContextual"/>
              </w:rPr>
              <w:t>Thẩm định hồ sơ:</w:t>
            </w:r>
          </w:p>
          <w:p w14:paraId="77756F30" w14:textId="5CF9FFD8" w:rsidR="007A68C3" w:rsidRPr="007C51C4" w:rsidRDefault="001C7C49" w:rsidP="007A68C3">
            <w:pPr>
              <w:jc w:val="both"/>
              <w:rPr>
                <w:bCs/>
                <w:szCs w:val="28"/>
              </w:rPr>
            </w:pPr>
            <w:r w:rsidRPr="007C51C4">
              <w:rPr>
                <w:rFonts w:eastAsia="Calibri"/>
                <w:szCs w:val="28"/>
                <w:lang w:val="fr-FR"/>
              </w:rPr>
              <w:t xml:space="preserve">- Trường hợp </w:t>
            </w:r>
            <w:r w:rsidR="00357C2B" w:rsidRPr="007C51C4">
              <w:rPr>
                <w:rFonts w:eastAsia="Calibri"/>
                <w:szCs w:val="28"/>
                <w:lang w:val="fr-FR"/>
              </w:rPr>
              <w:t>không có yêu cầu sửa đổi, bổ sung hồ sơ</w:t>
            </w:r>
            <w:r w:rsidRPr="007C51C4">
              <w:rPr>
                <w:rFonts w:eastAsia="Calibri"/>
                <w:szCs w:val="28"/>
                <w:lang w:val="fr-FR"/>
              </w:rPr>
              <w:t>:</w:t>
            </w:r>
            <w:r w:rsidR="007A68C3" w:rsidRPr="007C51C4">
              <w:rPr>
                <w:rFonts w:eastAsia="Calibri"/>
                <w:szCs w:val="28"/>
                <w:lang w:val="fr-FR"/>
              </w:rPr>
              <w:t xml:space="preserve"> </w:t>
            </w:r>
            <w:r w:rsidRPr="007C51C4">
              <w:rPr>
                <w:rFonts w:eastAsia="Calibri"/>
                <w:szCs w:val="28"/>
                <w:lang w:val="fr-FR"/>
              </w:rPr>
              <w:t>dự</w:t>
            </w:r>
            <w:r w:rsidRPr="007C51C4">
              <w:rPr>
                <w:rFonts w:eastAsia="Times New Roman"/>
                <w:szCs w:val="28"/>
              </w:rPr>
              <w:t xml:space="preserve"> thảo </w:t>
            </w:r>
            <w:r w:rsidRPr="007C51C4">
              <w:rPr>
                <w:rFonts w:eastAsia="Calibri"/>
                <w:szCs w:val="28"/>
                <w:lang w:val="fr-FR"/>
              </w:rPr>
              <w:t xml:space="preserve">Quyết định </w:t>
            </w:r>
            <w:r w:rsidR="007A68C3" w:rsidRPr="007C51C4">
              <w:rPr>
                <w:rFonts w:eastAsia="Calibri"/>
                <w:szCs w:val="28"/>
                <w:lang w:val="fr-FR"/>
              </w:rPr>
              <w:t>cấp Giấy tiếp nhận bản công bố hợ</w:t>
            </w:r>
            <w:r w:rsidR="000F34CC" w:rsidRPr="007C51C4">
              <w:rPr>
                <w:rFonts w:eastAsia="Calibri"/>
                <w:szCs w:val="28"/>
                <w:lang w:val="fr-FR"/>
              </w:rPr>
              <w:t>p quy hoặc văn bản thông báo về việc không cấp giấy tiếp nhận bản công bố hợp quy, nêu rõ lý do.</w:t>
            </w:r>
          </w:p>
          <w:p w14:paraId="0DE3BC28" w14:textId="64C21DB5" w:rsidR="001C7C49" w:rsidRPr="007C51C4" w:rsidRDefault="007A68C3" w:rsidP="007A68C3">
            <w:pPr>
              <w:jc w:val="both"/>
              <w:rPr>
                <w:szCs w:val="28"/>
              </w:rPr>
            </w:pPr>
            <w:r w:rsidRPr="007C51C4">
              <w:rPr>
                <w:b/>
                <w:bCs/>
                <w:szCs w:val="28"/>
              </w:rPr>
              <w:t xml:space="preserve"> </w:t>
            </w:r>
            <w:r w:rsidR="001C7C49" w:rsidRPr="007C51C4">
              <w:rPr>
                <w:rFonts w:eastAsia="Calibri"/>
                <w:szCs w:val="28"/>
                <w:lang w:val="fr-FR"/>
              </w:rPr>
              <w:t xml:space="preserve">- </w:t>
            </w:r>
            <w:r w:rsidRPr="007C51C4">
              <w:rPr>
                <w:rFonts w:eastAsia="Calibri"/>
                <w:szCs w:val="28"/>
                <w:lang w:val="fr-FR"/>
              </w:rPr>
              <w:t xml:space="preserve">Trường hợp </w:t>
            </w:r>
            <w:r w:rsidR="00357C2B" w:rsidRPr="007C51C4">
              <w:rPr>
                <w:rFonts w:eastAsia="Calibri"/>
                <w:szCs w:val="28"/>
                <w:lang w:val="fr-FR"/>
              </w:rPr>
              <w:t>có yêu cầu sửa đổi, bổ sung hồ sơ</w:t>
            </w:r>
            <w:r w:rsidRPr="007C51C4">
              <w:rPr>
                <w:rFonts w:eastAsia="Calibri"/>
                <w:szCs w:val="28"/>
                <w:lang w:val="fr-FR"/>
              </w:rPr>
              <w:t xml:space="preserve">: dự thảo văn bản thông báo </w:t>
            </w:r>
            <w:r w:rsidR="00357C2B" w:rsidRPr="007C51C4">
              <w:rPr>
                <w:rFonts w:eastAsia="Calibri"/>
                <w:szCs w:val="28"/>
                <w:lang w:val="fr-FR"/>
              </w:rPr>
              <w:t>yêu cầu sửa đổi, bổ sung hoàn thiện hồ sơ.</w:t>
            </w:r>
          </w:p>
          <w:p w14:paraId="1EF1E283" w14:textId="0638680C" w:rsidR="00077155" w:rsidRPr="007C51C4" w:rsidRDefault="00077155" w:rsidP="007A68C3">
            <w:pPr>
              <w:jc w:val="both"/>
              <w:rPr>
                <w:bCs/>
                <w:kern w:val="2"/>
                <w:szCs w:val="28"/>
                <w14:ligatures w14:val="standardContextual"/>
              </w:rPr>
            </w:pPr>
            <w:r w:rsidRPr="007C51C4">
              <w:rPr>
                <w:szCs w:val="28"/>
              </w:rPr>
              <w:t>Trình Lãnh đạp phòng</w:t>
            </w:r>
          </w:p>
        </w:tc>
        <w:tc>
          <w:tcPr>
            <w:tcW w:w="2410" w:type="dxa"/>
            <w:tcBorders>
              <w:top w:val="single" w:sz="4" w:space="0" w:color="000000"/>
              <w:left w:val="single" w:sz="4" w:space="0" w:color="000000"/>
              <w:bottom w:val="single" w:sz="4" w:space="0" w:color="000000"/>
              <w:right w:val="single" w:sz="4" w:space="0" w:color="000000"/>
            </w:tcBorders>
            <w:vAlign w:val="center"/>
          </w:tcPr>
          <w:p w14:paraId="408B762F" w14:textId="77777777" w:rsidR="001C7C49" w:rsidRPr="007C51C4" w:rsidRDefault="001C7C49" w:rsidP="00292D3F">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308317DB" w14:textId="2D48227A" w:rsidR="001C7C49" w:rsidRPr="007C51C4" w:rsidRDefault="007A68C3" w:rsidP="00EE6A31">
            <w:pPr>
              <w:spacing w:before="0" w:after="0"/>
              <w:rPr>
                <w:rFonts w:eastAsia="Calibri" w:cs="Times New Roman"/>
                <w:szCs w:val="28"/>
              </w:rPr>
            </w:pPr>
            <w:r w:rsidRPr="007C51C4">
              <w:rPr>
                <w:bCs/>
                <w:kern w:val="2"/>
                <w:szCs w:val="28"/>
                <w14:ligatures w14:val="standardContextual"/>
              </w:rPr>
              <w:t>0</w:t>
            </w:r>
            <w:r w:rsidR="00F0337A" w:rsidRPr="007C51C4">
              <w:rPr>
                <w:bCs/>
                <w:kern w:val="2"/>
                <w:szCs w:val="28"/>
                <w14:ligatures w14:val="standardContextual"/>
              </w:rPr>
              <w:t>4</w:t>
            </w:r>
            <w:r w:rsidRPr="007C51C4">
              <w:rPr>
                <w:bCs/>
                <w:kern w:val="2"/>
                <w:szCs w:val="28"/>
                <w14:ligatures w14:val="standardContextual"/>
              </w:rPr>
              <w:t xml:space="preserve"> ngày </w:t>
            </w:r>
            <w:r w:rsidR="00B77B75" w:rsidRPr="007C51C4">
              <w:rPr>
                <w:rFonts w:eastAsia="Calibri" w:cs="Times New Roman"/>
                <w:szCs w:val="28"/>
              </w:rPr>
              <w:t>làm việc</w:t>
            </w:r>
          </w:p>
        </w:tc>
      </w:tr>
      <w:tr w:rsidR="001C7C49" w:rsidRPr="007C51C4" w14:paraId="4B1908DF" w14:textId="77777777" w:rsidTr="00292D3F">
        <w:tc>
          <w:tcPr>
            <w:tcW w:w="709" w:type="dxa"/>
            <w:tcBorders>
              <w:top w:val="single" w:sz="4" w:space="0" w:color="000000"/>
              <w:left w:val="single" w:sz="4" w:space="0" w:color="000000"/>
              <w:bottom w:val="single" w:sz="4" w:space="0" w:color="000000"/>
              <w:right w:val="single" w:sz="4" w:space="0" w:color="000000"/>
            </w:tcBorders>
            <w:vAlign w:val="center"/>
          </w:tcPr>
          <w:p w14:paraId="48F7B47F"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B3</w:t>
            </w:r>
          </w:p>
        </w:tc>
        <w:tc>
          <w:tcPr>
            <w:tcW w:w="5245" w:type="dxa"/>
            <w:tcBorders>
              <w:top w:val="single" w:sz="4" w:space="0" w:color="000000"/>
              <w:left w:val="single" w:sz="4" w:space="0" w:color="000000"/>
              <w:bottom w:val="single" w:sz="4" w:space="0" w:color="000000"/>
              <w:right w:val="single" w:sz="4" w:space="0" w:color="000000"/>
            </w:tcBorders>
            <w:vAlign w:val="center"/>
          </w:tcPr>
          <w:p w14:paraId="61D43CE8" w14:textId="77777777" w:rsidR="001C7C49" w:rsidRPr="007C51C4" w:rsidRDefault="001C7C49" w:rsidP="00292D3F">
            <w:pPr>
              <w:spacing w:before="0" w:after="0"/>
              <w:jc w:val="both"/>
              <w:rPr>
                <w:rFonts w:eastAsia="Calibri" w:cs="Times New Roman"/>
                <w:szCs w:val="28"/>
              </w:rPr>
            </w:pPr>
            <w:r w:rsidRPr="007C51C4">
              <w:rPr>
                <w:rFonts w:eastAsia="Calibri" w:cs="Times New Roman"/>
                <w:szCs w:val="28"/>
              </w:rPr>
              <w:t>Xem xét văn bản, trình Lãnh đạo Sở</w:t>
            </w:r>
          </w:p>
        </w:tc>
        <w:tc>
          <w:tcPr>
            <w:tcW w:w="2410" w:type="dxa"/>
            <w:tcBorders>
              <w:top w:val="single" w:sz="4" w:space="0" w:color="000000"/>
              <w:left w:val="single" w:sz="4" w:space="0" w:color="000000"/>
              <w:bottom w:val="single" w:sz="4" w:space="0" w:color="000000"/>
              <w:right w:val="single" w:sz="4" w:space="0" w:color="000000"/>
            </w:tcBorders>
            <w:vAlign w:val="center"/>
          </w:tcPr>
          <w:p w14:paraId="26318924" w14:textId="6010779B" w:rsidR="001C7C49" w:rsidRPr="007C51C4" w:rsidRDefault="001C7C49" w:rsidP="00292D3F">
            <w:pPr>
              <w:spacing w:before="0" w:after="0"/>
              <w:rPr>
                <w:rFonts w:cs="Times New Roman"/>
                <w:szCs w:val="28"/>
              </w:rPr>
            </w:pPr>
            <w:r w:rsidRPr="007C51C4">
              <w:rPr>
                <w:rFonts w:cs="Times New Roman"/>
                <w:szCs w:val="28"/>
              </w:rPr>
              <w:t>Lãnh đạo phòng</w:t>
            </w:r>
            <w:r w:rsidR="00077155" w:rsidRPr="007C51C4">
              <w:rPr>
                <w:rFonts w:cs="Times New Roman"/>
                <w:szCs w:val="28"/>
              </w:rPr>
              <w:t xml:space="preserve"> NVYD</w:t>
            </w:r>
          </w:p>
        </w:tc>
        <w:tc>
          <w:tcPr>
            <w:tcW w:w="2126" w:type="dxa"/>
            <w:tcBorders>
              <w:top w:val="single" w:sz="4" w:space="0" w:color="000000"/>
              <w:left w:val="single" w:sz="4" w:space="0" w:color="000000"/>
              <w:bottom w:val="single" w:sz="4" w:space="0" w:color="000000"/>
              <w:right w:val="single" w:sz="4" w:space="0" w:color="000000"/>
            </w:tcBorders>
            <w:vAlign w:val="center"/>
          </w:tcPr>
          <w:p w14:paraId="1881EACA" w14:textId="435F6455" w:rsidR="001C7C49" w:rsidRPr="007C51C4" w:rsidRDefault="00F0337A" w:rsidP="00EE6A31">
            <w:pPr>
              <w:spacing w:before="0" w:after="0"/>
              <w:rPr>
                <w:rFonts w:eastAsia="Calibri" w:cs="Times New Roman"/>
                <w:szCs w:val="28"/>
              </w:rPr>
            </w:pPr>
            <w:r w:rsidRPr="007C51C4">
              <w:rPr>
                <w:bCs/>
                <w:kern w:val="2"/>
                <w:szCs w:val="28"/>
                <w14:ligatures w14:val="standardContextual"/>
              </w:rPr>
              <w:t>0,5 ngày</w:t>
            </w:r>
            <w:r w:rsidR="00B77B75" w:rsidRPr="007C51C4">
              <w:rPr>
                <w:rFonts w:eastAsia="Calibri" w:cs="Times New Roman"/>
                <w:szCs w:val="28"/>
              </w:rPr>
              <w:t xml:space="preserve"> làm việc</w:t>
            </w:r>
            <w:r w:rsidRPr="007C51C4">
              <w:rPr>
                <w:bCs/>
                <w:kern w:val="2"/>
                <w:szCs w:val="28"/>
                <w14:ligatures w14:val="standardContextual"/>
              </w:rPr>
              <w:t xml:space="preserve"> </w:t>
            </w:r>
          </w:p>
        </w:tc>
      </w:tr>
      <w:tr w:rsidR="001C7C49" w:rsidRPr="007C51C4" w14:paraId="4845CF00" w14:textId="77777777" w:rsidTr="00292D3F">
        <w:tc>
          <w:tcPr>
            <w:tcW w:w="709" w:type="dxa"/>
            <w:tcBorders>
              <w:top w:val="single" w:sz="4" w:space="0" w:color="000000"/>
              <w:left w:val="single" w:sz="4" w:space="0" w:color="000000"/>
              <w:bottom w:val="single" w:sz="4" w:space="0" w:color="000000"/>
              <w:right w:val="single" w:sz="4" w:space="0" w:color="000000"/>
            </w:tcBorders>
            <w:vAlign w:val="center"/>
          </w:tcPr>
          <w:p w14:paraId="1A76236A"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B4</w:t>
            </w:r>
          </w:p>
        </w:tc>
        <w:tc>
          <w:tcPr>
            <w:tcW w:w="5245" w:type="dxa"/>
            <w:tcBorders>
              <w:top w:val="single" w:sz="4" w:space="0" w:color="000000"/>
              <w:left w:val="single" w:sz="4" w:space="0" w:color="000000"/>
              <w:bottom w:val="single" w:sz="4" w:space="0" w:color="000000"/>
              <w:right w:val="single" w:sz="4" w:space="0" w:color="000000"/>
            </w:tcBorders>
            <w:vAlign w:val="center"/>
          </w:tcPr>
          <w:p w14:paraId="4139492A" w14:textId="77777777" w:rsidR="001C7C49" w:rsidRPr="007C51C4" w:rsidRDefault="001C7C49" w:rsidP="00292D3F">
            <w:pPr>
              <w:spacing w:before="0" w:after="0"/>
              <w:jc w:val="both"/>
              <w:rPr>
                <w:rFonts w:eastAsia="Calibri" w:cs="Times New Roman"/>
                <w:szCs w:val="28"/>
              </w:rPr>
            </w:pPr>
            <w:r w:rsidRPr="007C51C4">
              <w:rPr>
                <w:rFonts w:cs="Times New Roman"/>
                <w:szCs w:val="28"/>
              </w:rPr>
              <w:t>Xem xét, phê duyệt văn bản, chuyển văn thư ban hành</w:t>
            </w:r>
          </w:p>
        </w:tc>
        <w:tc>
          <w:tcPr>
            <w:tcW w:w="2410" w:type="dxa"/>
            <w:tcBorders>
              <w:top w:val="single" w:sz="4" w:space="0" w:color="000000"/>
              <w:left w:val="single" w:sz="4" w:space="0" w:color="000000"/>
              <w:bottom w:val="single" w:sz="4" w:space="0" w:color="000000"/>
              <w:right w:val="single" w:sz="4" w:space="0" w:color="000000"/>
            </w:tcBorders>
            <w:vAlign w:val="center"/>
          </w:tcPr>
          <w:p w14:paraId="4DB897D0" w14:textId="77777777" w:rsidR="001C7C49" w:rsidRPr="007C51C4" w:rsidRDefault="001C7C49" w:rsidP="00292D3F">
            <w:pPr>
              <w:spacing w:before="0" w:after="0"/>
              <w:rPr>
                <w:rFonts w:cs="Times New Roman"/>
                <w:szCs w:val="28"/>
              </w:rPr>
            </w:pPr>
            <w:r w:rsidRPr="007C51C4">
              <w:rPr>
                <w:rFonts w:cs="Times New Roman"/>
                <w:szCs w:val="28"/>
              </w:rPr>
              <w:t>Lãnh đạo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62C204FA" w14:textId="3D98EBB1" w:rsidR="001C7C49" w:rsidRPr="007C51C4" w:rsidRDefault="001C7C49" w:rsidP="00EE6A31">
            <w:pPr>
              <w:spacing w:before="0" w:after="0"/>
              <w:rPr>
                <w:rFonts w:eastAsia="Calibri" w:cs="Times New Roman"/>
                <w:szCs w:val="28"/>
              </w:rPr>
            </w:pPr>
            <w:r w:rsidRPr="007C51C4">
              <w:rPr>
                <w:rFonts w:cs="Times New Roman"/>
                <w:kern w:val="2"/>
                <w:szCs w:val="28"/>
                <w14:ligatures w14:val="standardContextual"/>
              </w:rPr>
              <w:t>01 ngày</w:t>
            </w:r>
            <w:r w:rsidR="00B77B75" w:rsidRPr="007C51C4">
              <w:rPr>
                <w:rFonts w:eastAsia="Calibri" w:cs="Times New Roman"/>
                <w:szCs w:val="28"/>
              </w:rPr>
              <w:t xml:space="preserve"> làm việc</w:t>
            </w:r>
            <w:r w:rsidR="00F0337A" w:rsidRPr="007C51C4">
              <w:rPr>
                <w:rFonts w:cs="Times New Roman"/>
                <w:kern w:val="2"/>
                <w:szCs w:val="28"/>
                <w14:ligatures w14:val="standardContextual"/>
              </w:rPr>
              <w:t xml:space="preserve"> </w:t>
            </w:r>
          </w:p>
        </w:tc>
      </w:tr>
      <w:tr w:rsidR="001C7C49" w:rsidRPr="007C51C4" w14:paraId="4C72ECCD" w14:textId="77777777" w:rsidTr="00292D3F">
        <w:tc>
          <w:tcPr>
            <w:tcW w:w="709" w:type="dxa"/>
            <w:tcBorders>
              <w:top w:val="single" w:sz="4" w:space="0" w:color="000000"/>
              <w:left w:val="single" w:sz="4" w:space="0" w:color="000000"/>
              <w:bottom w:val="single" w:sz="4" w:space="0" w:color="000000"/>
              <w:right w:val="single" w:sz="4" w:space="0" w:color="000000"/>
            </w:tcBorders>
            <w:vAlign w:val="center"/>
          </w:tcPr>
          <w:p w14:paraId="39230738"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B5</w:t>
            </w:r>
          </w:p>
        </w:tc>
        <w:tc>
          <w:tcPr>
            <w:tcW w:w="5245" w:type="dxa"/>
            <w:tcBorders>
              <w:top w:val="single" w:sz="4" w:space="0" w:color="000000"/>
              <w:left w:val="single" w:sz="4" w:space="0" w:color="000000"/>
              <w:bottom w:val="single" w:sz="4" w:space="0" w:color="000000"/>
              <w:right w:val="single" w:sz="4" w:space="0" w:color="000000"/>
            </w:tcBorders>
            <w:vAlign w:val="center"/>
          </w:tcPr>
          <w:p w14:paraId="0FD8CF7B" w14:textId="77777777" w:rsidR="001C7C49" w:rsidRPr="007C51C4" w:rsidRDefault="001C7C49" w:rsidP="00292D3F">
            <w:pPr>
              <w:spacing w:before="0" w:after="0"/>
              <w:jc w:val="both"/>
              <w:rPr>
                <w:rFonts w:cs="Times New Roman"/>
                <w:szCs w:val="28"/>
              </w:rPr>
            </w:pPr>
            <w:r w:rsidRPr="007C51C4">
              <w:rPr>
                <w:rFonts w:cs="Times New Roman"/>
                <w:szCs w:val="28"/>
              </w:rPr>
              <w:t>Vào sổ, đóng dấu, lưu trữ hồ sơ, phát hành văn bản</w:t>
            </w:r>
          </w:p>
        </w:tc>
        <w:tc>
          <w:tcPr>
            <w:tcW w:w="2410" w:type="dxa"/>
            <w:tcBorders>
              <w:top w:val="single" w:sz="4" w:space="0" w:color="000000"/>
              <w:left w:val="single" w:sz="4" w:space="0" w:color="000000"/>
              <w:bottom w:val="single" w:sz="4" w:space="0" w:color="000000"/>
              <w:right w:val="single" w:sz="4" w:space="0" w:color="000000"/>
            </w:tcBorders>
            <w:vAlign w:val="center"/>
          </w:tcPr>
          <w:p w14:paraId="0B9C56E3" w14:textId="77777777" w:rsidR="001C7C49" w:rsidRPr="007C51C4" w:rsidRDefault="001C7C49" w:rsidP="00292D3F">
            <w:pPr>
              <w:spacing w:before="0" w:after="0"/>
              <w:rPr>
                <w:rFonts w:cs="Times New Roman"/>
                <w:szCs w:val="28"/>
              </w:rPr>
            </w:pPr>
            <w:r w:rsidRPr="007C51C4">
              <w:rPr>
                <w:rFonts w:cs="Times New Roman"/>
                <w:szCs w:val="28"/>
              </w:rPr>
              <w:t>Văn thư Sở</w:t>
            </w:r>
          </w:p>
        </w:tc>
        <w:tc>
          <w:tcPr>
            <w:tcW w:w="2126" w:type="dxa"/>
            <w:tcBorders>
              <w:top w:val="single" w:sz="4" w:space="0" w:color="000000"/>
              <w:left w:val="single" w:sz="4" w:space="0" w:color="000000"/>
              <w:bottom w:val="single" w:sz="4" w:space="0" w:color="000000"/>
              <w:right w:val="single" w:sz="4" w:space="0" w:color="000000"/>
            </w:tcBorders>
            <w:vAlign w:val="center"/>
          </w:tcPr>
          <w:p w14:paraId="37AEEAD0" w14:textId="2E96C4D6" w:rsidR="001C7C49" w:rsidRPr="007C51C4" w:rsidRDefault="001C7C49" w:rsidP="00EE6A31">
            <w:pPr>
              <w:spacing w:before="0" w:after="0"/>
              <w:rPr>
                <w:rFonts w:eastAsia="Calibri" w:cs="Times New Roman"/>
                <w:szCs w:val="28"/>
              </w:rPr>
            </w:pPr>
            <w:r w:rsidRPr="007C51C4">
              <w:rPr>
                <w:rFonts w:eastAsia="Times New Roman"/>
                <w:szCs w:val="28"/>
              </w:rPr>
              <w:t>0</w:t>
            </w:r>
            <w:r w:rsidRPr="007C51C4">
              <w:rPr>
                <w:rFonts w:cs="Times New Roman"/>
                <w:kern w:val="2"/>
                <w:szCs w:val="28"/>
                <w14:ligatures w14:val="standardContextual"/>
              </w:rPr>
              <w:t>,5 ngày</w:t>
            </w:r>
            <w:r w:rsidR="00B77B75" w:rsidRPr="007C51C4">
              <w:rPr>
                <w:rFonts w:eastAsia="Calibri" w:cs="Times New Roman"/>
                <w:szCs w:val="28"/>
              </w:rPr>
              <w:t xml:space="preserve"> làm việc</w:t>
            </w:r>
            <w:r w:rsidRPr="007C51C4">
              <w:rPr>
                <w:rFonts w:cs="Times New Roman"/>
                <w:kern w:val="2"/>
                <w:szCs w:val="28"/>
                <w14:ligatures w14:val="standardContextual"/>
              </w:rPr>
              <w:t xml:space="preserve"> </w:t>
            </w:r>
          </w:p>
        </w:tc>
      </w:tr>
      <w:tr w:rsidR="001C7C49" w:rsidRPr="007C51C4" w14:paraId="58B80D81" w14:textId="77777777" w:rsidTr="00292D3F">
        <w:tc>
          <w:tcPr>
            <w:tcW w:w="709" w:type="dxa"/>
            <w:tcBorders>
              <w:top w:val="single" w:sz="4" w:space="0" w:color="000000"/>
              <w:left w:val="single" w:sz="4" w:space="0" w:color="000000"/>
              <w:bottom w:val="single" w:sz="4" w:space="0" w:color="000000"/>
              <w:right w:val="single" w:sz="4" w:space="0" w:color="000000"/>
            </w:tcBorders>
            <w:vAlign w:val="center"/>
          </w:tcPr>
          <w:p w14:paraId="6FF359FF" w14:textId="77777777" w:rsidR="001C7C49" w:rsidRPr="007C51C4" w:rsidRDefault="001C7C49" w:rsidP="00292D3F">
            <w:pPr>
              <w:spacing w:before="0" w:after="0"/>
              <w:rPr>
                <w:rFonts w:eastAsia="Calibri" w:cs="Times New Roman"/>
                <w:szCs w:val="28"/>
              </w:rPr>
            </w:pPr>
            <w:r w:rsidRPr="007C51C4">
              <w:rPr>
                <w:rFonts w:eastAsia="Calibri" w:cs="Times New Roman"/>
                <w:szCs w:val="28"/>
              </w:rPr>
              <w:t>B6</w:t>
            </w:r>
          </w:p>
        </w:tc>
        <w:tc>
          <w:tcPr>
            <w:tcW w:w="5245" w:type="dxa"/>
            <w:tcBorders>
              <w:top w:val="single" w:sz="4" w:space="0" w:color="000000"/>
              <w:left w:val="single" w:sz="4" w:space="0" w:color="000000"/>
              <w:bottom w:val="single" w:sz="4" w:space="0" w:color="000000"/>
              <w:right w:val="single" w:sz="4" w:space="0" w:color="000000"/>
            </w:tcBorders>
            <w:vAlign w:val="center"/>
          </w:tcPr>
          <w:p w14:paraId="79336BCC" w14:textId="77777777" w:rsidR="001C7C49" w:rsidRPr="007C51C4" w:rsidRDefault="00357C2B" w:rsidP="00292D3F">
            <w:pPr>
              <w:spacing w:before="0" w:after="0"/>
              <w:jc w:val="both"/>
              <w:rPr>
                <w:rFonts w:cs="Times New Roman"/>
                <w:szCs w:val="28"/>
              </w:rPr>
            </w:pPr>
            <w:r w:rsidRPr="007C51C4">
              <w:rPr>
                <w:rFonts w:cs="Times New Roman"/>
                <w:szCs w:val="28"/>
              </w:rPr>
              <w:t xml:space="preserve">- Trường hợp không có yêu cầu sửa đổi, bổ sung hồ sơ: </w:t>
            </w:r>
            <w:r w:rsidR="001C7C49" w:rsidRPr="007C51C4">
              <w:rPr>
                <w:rFonts w:cs="Times New Roman"/>
                <w:szCs w:val="28"/>
              </w:rPr>
              <w:t>Trả kết quả trên Hệ thống thông tin giải quyết TTHC của tỉ</w:t>
            </w:r>
            <w:r w:rsidR="00D61DD2" w:rsidRPr="007C51C4">
              <w:rPr>
                <w:rFonts w:cs="Times New Roman"/>
                <w:szCs w:val="28"/>
              </w:rPr>
              <w:t>nh.</w:t>
            </w:r>
          </w:p>
          <w:p w14:paraId="6A8B47FE" w14:textId="77777777" w:rsidR="00D61DD2" w:rsidRPr="007C51C4" w:rsidRDefault="00D61DD2" w:rsidP="00292D3F">
            <w:pPr>
              <w:spacing w:before="0" w:after="0"/>
              <w:jc w:val="both"/>
              <w:rPr>
                <w:rFonts w:cs="Times New Roman"/>
                <w:szCs w:val="28"/>
              </w:rPr>
            </w:pPr>
            <w:r w:rsidRPr="007C51C4">
              <w:rPr>
                <w:rFonts w:cs="Times New Roman"/>
                <w:szCs w:val="28"/>
              </w:rPr>
              <w:t xml:space="preserve">- Trường hợp có yêu cầu sửa đổi, bổ sung hồ sơ: </w:t>
            </w:r>
          </w:p>
          <w:p w14:paraId="39628B26" w14:textId="77777777" w:rsidR="00D61DD2" w:rsidRPr="007C51C4" w:rsidRDefault="00D61DD2" w:rsidP="00292D3F">
            <w:pPr>
              <w:spacing w:before="0" w:after="0"/>
              <w:jc w:val="both"/>
              <w:rPr>
                <w:rFonts w:cs="Times New Roman"/>
                <w:szCs w:val="28"/>
              </w:rPr>
            </w:pPr>
            <w:r w:rsidRPr="007C51C4">
              <w:rPr>
                <w:rFonts w:cs="Times New Roman"/>
                <w:szCs w:val="28"/>
              </w:rPr>
              <w:t>+ Dừng hồ sơ 60 ngày.</w:t>
            </w:r>
          </w:p>
          <w:p w14:paraId="65D0908F" w14:textId="78E4E060" w:rsidR="00D61DD2" w:rsidRPr="007C51C4" w:rsidRDefault="00D61DD2" w:rsidP="00292D3F">
            <w:pPr>
              <w:spacing w:before="0" w:after="0"/>
              <w:jc w:val="both"/>
              <w:rPr>
                <w:rFonts w:cs="Times New Roman"/>
                <w:szCs w:val="28"/>
              </w:rPr>
            </w:pPr>
            <w:r w:rsidRPr="007C51C4">
              <w:rPr>
                <w:rFonts w:cs="Times New Roman"/>
                <w:szCs w:val="28"/>
              </w:rPr>
              <w:t xml:space="preserve">+ </w:t>
            </w:r>
            <w:r w:rsidRPr="007C51C4">
              <w:rPr>
                <w:szCs w:val="28"/>
              </w:rPr>
              <w:t>Trong thời hạn 60 (sáu mươi) ngày làm việc, kể từ ngày nhận được văn bản thông báo lý do không cấp giấy tiếp nhận hoặc giấy xác nhận của cơ quan tiếp nhận hồ sơ đăng ký, nếu tổ chức, cá nhân công bố sản phẩm không bổ sung, hoàn chỉnh hồ sơ theo yêu cầu thì cơ quan tiếp nhận hồ sơ đăng ký sẽ hủy hồ sơ công bố. Quay lại Bước 1.</w:t>
            </w:r>
          </w:p>
        </w:tc>
        <w:tc>
          <w:tcPr>
            <w:tcW w:w="2410" w:type="dxa"/>
            <w:tcBorders>
              <w:top w:val="single" w:sz="4" w:space="0" w:color="000000"/>
              <w:left w:val="single" w:sz="4" w:space="0" w:color="000000"/>
              <w:bottom w:val="single" w:sz="4" w:space="0" w:color="000000"/>
              <w:right w:val="single" w:sz="4" w:space="0" w:color="000000"/>
            </w:tcBorders>
            <w:vAlign w:val="center"/>
          </w:tcPr>
          <w:p w14:paraId="0D46A0C8" w14:textId="77777777" w:rsidR="001C7C49" w:rsidRPr="007C51C4" w:rsidRDefault="001C7C49" w:rsidP="00292D3F">
            <w:pPr>
              <w:spacing w:before="0" w:after="0"/>
              <w:rPr>
                <w:rFonts w:cs="Times New Roman"/>
                <w:szCs w:val="28"/>
              </w:rPr>
            </w:pPr>
            <w:r w:rsidRPr="007C51C4">
              <w:rPr>
                <w:rFonts w:cs="Times New Roman"/>
                <w:szCs w:val="28"/>
              </w:rPr>
              <w:t>Công chức được phân công giải quyết TTHC</w:t>
            </w:r>
          </w:p>
        </w:tc>
        <w:tc>
          <w:tcPr>
            <w:tcW w:w="2126" w:type="dxa"/>
            <w:tcBorders>
              <w:top w:val="single" w:sz="4" w:space="0" w:color="000000"/>
              <w:left w:val="single" w:sz="4" w:space="0" w:color="000000"/>
              <w:bottom w:val="single" w:sz="4" w:space="0" w:color="000000"/>
              <w:right w:val="single" w:sz="4" w:space="0" w:color="000000"/>
            </w:tcBorders>
            <w:vAlign w:val="center"/>
          </w:tcPr>
          <w:p w14:paraId="646A2FC9" w14:textId="39C6E6B7" w:rsidR="001C7C49" w:rsidRPr="007C51C4" w:rsidRDefault="001C7C49" w:rsidP="00EE6A31">
            <w:pPr>
              <w:spacing w:before="0" w:after="0"/>
              <w:rPr>
                <w:rFonts w:eastAsia="Calibri" w:cs="Times New Roman"/>
                <w:szCs w:val="28"/>
              </w:rPr>
            </w:pPr>
            <w:r w:rsidRPr="007C51C4">
              <w:rPr>
                <w:rFonts w:eastAsia="Times New Roman"/>
                <w:szCs w:val="28"/>
              </w:rPr>
              <w:t>0</w:t>
            </w:r>
            <w:r w:rsidR="00B77B75" w:rsidRPr="007C51C4">
              <w:rPr>
                <w:rFonts w:cs="Times New Roman"/>
                <w:kern w:val="2"/>
                <w:szCs w:val="28"/>
                <w14:ligatures w14:val="standardContextual"/>
              </w:rPr>
              <w:t>,5 ngày</w:t>
            </w:r>
            <w:r w:rsidR="00B77B75" w:rsidRPr="007C51C4">
              <w:rPr>
                <w:rFonts w:eastAsia="Calibri" w:cs="Times New Roman"/>
                <w:szCs w:val="28"/>
              </w:rPr>
              <w:t xml:space="preserve"> làm việc</w:t>
            </w:r>
          </w:p>
        </w:tc>
      </w:tr>
      <w:tr w:rsidR="001C7C49" w:rsidRPr="007C51C4" w14:paraId="10A3872B" w14:textId="77777777" w:rsidTr="00292D3F">
        <w:tc>
          <w:tcPr>
            <w:tcW w:w="709" w:type="dxa"/>
            <w:tcBorders>
              <w:top w:val="single" w:sz="4" w:space="0" w:color="000000"/>
              <w:left w:val="single" w:sz="4" w:space="0" w:color="000000"/>
              <w:bottom w:val="single" w:sz="4" w:space="0" w:color="000000"/>
              <w:right w:val="single" w:sz="4" w:space="0" w:color="000000"/>
            </w:tcBorders>
            <w:vAlign w:val="center"/>
          </w:tcPr>
          <w:p w14:paraId="27EB05C0" w14:textId="77777777" w:rsidR="001C7C49" w:rsidRPr="007C51C4" w:rsidRDefault="001C7C49" w:rsidP="00292D3F">
            <w:pPr>
              <w:spacing w:before="0" w:after="0"/>
              <w:rPr>
                <w:rFonts w:eastAsia="Calibri" w:cs="Times New Roman"/>
                <w:szCs w:val="28"/>
              </w:rPr>
            </w:pPr>
            <w:r w:rsidRPr="007C51C4">
              <w:rPr>
                <w:rFonts w:cs="Times New Roman"/>
                <w:szCs w:val="28"/>
              </w:rPr>
              <w:t>B7</w:t>
            </w:r>
          </w:p>
        </w:tc>
        <w:tc>
          <w:tcPr>
            <w:tcW w:w="5245" w:type="dxa"/>
            <w:tcBorders>
              <w:top w:val="single" w:sz="4" w:space="0" w:color="000000"/>
              <w:left w:val="single" w:sz="4" w:space="0" w:color="000000"/>
              <w:bottom w:val="single" w:sz="4" w:space="0" w:color="000000"/>
              <w:right w:val="single" w:sz="4" w:space="0" w:color="000000"/>
            </w:tcBorders>
            <w:vAlign w:val="center"/>
          </w:tcPr>
          <w:p w14:paraId="7E486233" w14:textId="77777777" w:rsidR="001C7C49" w:rsidRPr="007C51C4" w:rsidRDefault="001C7C49" w:rsidP="00292D3F">
            <w:pPr>
              <w:spacing w:before="0" w:after="0"/>
              <w:jc w:val="both"/>
              <w:rPr>
                <w:rFonts w:cs="Times New Roman"/>
                <w:i/>
                <w:iCs/>
                <w:szCs w:val="28"/>
              </w:rPr>
            </w:pPr>
            <w:r w:rsidRPr="007C51C4">
              <w:rPr>
                <w:rFonts w:cs="Times New Roman"/>
                <w:szCs w:val="28"/>
              </w:rPr>
              <w:t>- Trả kết quả giải quyết TTHC;</w:t>
            </w:r>
          </w:p>
          <w:p w14:paraId="39EC3B5C" w14:textId="77777777" w:rsidR="001C7C49" w:rsidRPr="007C51C4" w:rsidRDefault="001C7C49" w:rsidP="00292D3F">
            <w:pPr>
              <w:spacing w:before="0" w:after="0"/>
              <w:jc w:val="both"/>
              <w:rPr>
                <w:rFonts w:cs="Times New Roman"/>
                <w:szCs w:val="28"/>
              </w:rPr>
            </w:pPr>
            <w:r w:rsidRPr="007C51C4">
              <w:rPr>
                <w:rFonts w:cs="Times New Roman"/>
                <w:szCs w:val="28"/>
              </w:rPr>
              <w:t>- Thống kê, theo dõi.</w:t>
            </w:r>
          </w:p>
        </w:tc>
        <w:tc>
          <w:tcPr>
            <w:tcW w:w="2410" w:type="dxa"/>
            <w:tcBorders>
              <w:top w:val="single" w:sz="4" w:space="0" w:color="000000"/>
              <w:left w:val="single" w:sz="4" w:space="0" w:color="000000"/>
              <w:bottom w:val="single" w:sz="4" w:space="0" w:color="000000"/>
              <w:right w:val="single" w:sz="4" w:space="0" w:color="000000"/>
            </w:tcBorders>
            <w:vAlign w:val="center"/>
          </w:tcPr>
          <w:p w14:paraId="36AE0393" w14:textId="77777777" w:rsidR="001C7C49" w:rsidRPr="007C51C4" w:rsidRDefault="001C7C49" w:rsidP="00292D3F">
            <w:pPr>
              <w:spacing w:before="0" w:after="0"/>
              <w:rPr>
                <w:rFonts w:cs="Times New Roman"/>
                <w:szCs w:val="28"/>
              </w:rPr>
            </w:pPr>
            <w:r w:rsidRPr="007C51C4">
              <w:rPr>
                <w:rFonts w:cs="Times New Roman"/>
                <w:szCs w:val="28"/>
              </w:rPr>
              <w:t xml:space="preserve"> CCMC tại TTPVHCC</w:t>
            </w:r>
          </w:p>
        </w:tc>
        <w:tc>
          <w:tcPr>
            <w:tcW w:w="2126" w:type="dxa"/>
            <w:tcBorders>
              <w:top w:val="single" w:sz="4" w:space="0" w:color="000000"/>
              <w:left w:val="single" w:sz="4" w:space="0" w:color="000000"/>
              <w:bottom w:val="single" w:sz="4" w:space="0" w:color="000000"/>
              <w:right w:val="single" w:sz="4" w:space="0" w:color="000000"/>
            </w:tcBorders>
            <w:vAlign w:val="center"/>
          </w:tcPr>
          <w:p w14:paraId="4CCBFF5C" w14:textId="77777777" w:rsidR="001C7C49" w:rsidRPr="007C51C4" w:rsidRDefault="001C7C49" w:rsidP="00292D3F">
            <w:pPr>
              <w:spacing w:before="0" w:after="0"/>
              <w:rPr>
                <w:rFonts w:cs="Times New Roman"/>
                <w:szCs w:val="28"/>
              </w:rPr>
            </w:pPr>
            <w:r w:rsidRPr="007C51C4">
              <w:rPr>
                <w:rFonts w:cs="Times New Roman"/>
                <w:szCs w:val="28"/>
              </w:rPr>
              <w:t xml:space="preserve">Không tính </w:t>
            </w:r>
          </w:p>
          <w:p w14:paraId="491047E9" w14:textId="77777777" w:rsidR="001C7C49" w:rsidRPr="007C51C4" w:rsidRDefault="001C7C49" w:rsidP="00292D3F">
            <w:pPr>
              <w:spacing w:before="0" w:after="0"/>
              <w:rPr>
                <w:rFonts w:eastAsia="Calibri" w:cs="Times New Roman"/>
                <w:szCs w:val="28"/>
              </w:rPr>
            </w:pPr>
            <w:r w:rsidRPr="007C51C4">
              <w:rPr>
                <w:rFonts w:cs="Times New Roman"/>
                <w:szCs w:val="28"/>
              </w:rPr>
              <w:t>thời gian</w:t>
            </w:r>
          </w:p>
        </w:tc>
      </w:tr>
      <w:tr w:rsidR="001C7C49" w:rsidRPr="007C51C4" w14:paraId="725FB4B6" w14:textId="77777777" w:rsidTr="00F0337A">
        <w:trPr>
          <w:trHeight w:val="229"/>
        </w:trPr>
        <w:tc>
          <w:tcPr>
            <w:tcW w:w="8364" w:type="dxa"/>
            <w:gridSpan w:val="3"/>
            <w:tcBorders>
              <w:top w:val="single" w:sz="4" w:space="0" w:color="000000"/>
              <w:left w:val="single" w:sz="4" w:space="0" w:color="000000"/>
              <w:bottom w:val="single" w:sz="4" w:space="0" w:color="000000"/>
              <w:right w:val="single" w:sz="4" w:space="0" w:color="000000"/>
            </w:tcBorders>
            <w:vAlign w:val="center"/>
            <w:hideMark/>
          </w:tcPr>
          <w:p w14:paraId="6C854812" w14:textId="77777777" w:rsidR="001C7C49" w:rsidRPr="007C51C4" w:rsidRDefault="001C7C49" w:rsidP="00292D3F">
            <w:pPr>
              <w:spacing w:before="0" w:after="0"/>
              <w:rPr>
                <w:rFonts w:cs="Times New Roman"/>
                <w:szCs w:val="28"/>
              </w:rPr>
            </w:pPr>
            <w:r w:rsidRPr="007C51C4">
              <w:rPr>
                <w:rFonts w:cs="Times New Roman"/>
                <w:b/>
                <w:szCs w:val="28"/>
              </w:rPr>
              <w:t>Tổng thời gian thực hiện</w:t>
            </w:r>
          </w:p>
        </w:tc>
        <w:tc>
          <w:tcPr>
            <w:tcW w:w="2126" w:type="dxa"/>
            <w:tcBorders>
              <w:top w:val="single" w:sz="4" w:space="0" w:color="000000"/>
              <w:left w:val="single" w:sz="4" w:space="0" w:color="000000"/>
              <w:bottom w:val="single" w:sz="4" w:space="0" w:color="000000"/>
              <w:right w:val="single" w:sz="4" w:space="0" w:color="000000"/>
            </w:tcBorders>
            <w:vAlign w:val="center"/>
          </w:tcPr>
          <w:p w14:paraId="169522AB" w14:textId="308C1CCE" w:rsidR="001C7C49" w:rsidRPr="007C51C4" w:rsidRDefault="00F0337A" w:rsidP="00EE6A31">
            <w:pPr>
              <w:rPr>
                <w:b/>
                <w:szCs w:val="28"/>
              </w:rPr>
            </w:pPr>
            <w:r w:rsidRPr="007C51C4">
              <w:rPr>
                <w:b/>
                <w:szCs w:val="28"/>
                <w:lang w:val="vi-VN"/>
              </w:rPr>
              <w:t>07 ngày</w:t>
            </w:r>
            <w:r w:rsidR="00077155" w:rsidRPr="007C51C4">
              <w:rPr>
                <w:b/>
                <w:szCs w:val="28"/>
              </w:rPr>
              <w:t xml:space="preserve"> làm việc</w:t>
            </w:r>
          </w:p>
        </w:tc>
      </w:tr>
    </w:tbl>
    <w:p w14:paraId="4C5CED04" w14:textId="1659CB08" w:rsidR="001C7C49" w:rsidRPr="007C51C4" w:rsidRDefault="00077155" w:rsidP="00ED019E">
      <w:pPr>
        <w:jc w:val="both"/>
        <w:rPr>
          <w:rFonts w:cs="Times New Roman"/>
          <w:b/>
          <w:i/>
          <w:szCs w:val="28"/>
        </w:rPr>
      </w:pPr>
      <w:r w:rsidRPr="007C51C4">
        <w:rPr>
          <w:rFonts w:cs="Times New Roman"/>
          <w:b/>
          <w:i/>
          <w:szCs w:val="28"/>
        </w:rPr>
        <w:t xml:space="preserve">Ghi chú: </w:t>
      </w:r>
      <w:r w:rsidRPr="007C51C4">
        <w:rPr>
          <w:i/>
          <w:szCs w:val="28"/>
        </w:rPr>
        <w:t>Trong thời hạn 15 (mười lăm) ngày làm việc, kể từ khi nhận đủ hồ sơ hợp lệ theo dấu văn bản đến, cơ quan tiếp nhận hồ sơ có trách nhiệm cấp giấy xác nhận theo quy định</w:t>
      </w:r>
      <w:r w:rsidR="00D61DD2" w:rsidRPr="007C51C4">
        <w:rPr>
          <w:i/>
          <w:szCs w:val="28"/>
        </w:rPr>
        <w:t>.</w:t>
      </w:r>
    </w:p>
    <w:sectPr w:rsidR="001C7C49" w:rsidRPr="007C51C4" w:rsidSect="00986133">
      <w:headerReference w:type="default" r:id="rId8"/>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8114D" w14:textId="77777777" w:rsidR="00052ABE" w:rsidRDefault="00052ABE" w:rsidP="00571CC9">
      <w:pPr>
        <w:spacing w:before="0" w:after="0"/>
      </w:pPr>
      <w:r>
        <w:separator/>
      </w:r>
    </w:p>
  </w:endnote>
  <w:endnote w:type="continuationSeparator" w:id="0">
    <w:p w14:paraId="06799B13" w14:textId="77777777" w:rsidR="00052ABE" w:rsidRDefault="00052ABE" w:rsidP="00571CC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FED14" w14:textId="77777777" w:rsidR="00052ABE" w:rsidRDefault="00052ABE" w:rsidP="00571CC9">
      <w:pPr>
        <w:spacing w:before="0" w:after="0"/>
      </w:pPr>
      <w:r>
        <w:separator/>
      </w:r>
    </w:p>
  </w:footnote>
  <w:footnote w:type="continuationSeparator" w:id="0">
    <w:p w14:paraId="5B846E47" w14:textId="77777777" w:rsidR="00052ABE" w:rsidRDefault="00052ABE" w:rsidP="00571CC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047720"/>
      <w:docPartObj>
        <w:docPartGallery w:val="Page Numbers (Top of Page)"/>
        <w:docPartUnique/>
      </w:docPartObj>
    </w:sdtPr>
    <w:sdtEndPr>
      <w:rPr>
        <w:noProof/>
      </w:rPr>
    </w:sdtEndPr>
    <w:sdtContent>
      <w:p w14:paraId="03090513" w14:textId="7D6DBECF" w:rsidR="00357C2B" w:rsidRDefault="00357C2B">
        <w:pPr>
          <w:pStyle w:val="Header"/>
        </w:pPr>
        <w:r>
          <w:fldChar w:fldCharType="begin"/>
        </w:r>
        <w:r>
          <w:instrText xml:space="preserve"> PAGE   \* MERGEFORMAT </w:instrText>
        </w:r>
        <w:r>
          <w:fldChar w:fldCharType="separate"/>
        </w:r>
        <w:r w:rsidR="00FA0A69">
          <w:rPr>
            <w:noProof/>
          </w:rPr>
          <w:t>6</w:t>
        </w:r>
        <w:r>
          <w:rPr>
            <w:noProof/>
          </w:rPr>
          <w:fldChar w:fldCharType="end"/>
        </w:r>
      </w:p>
    </w:sdtContent>
  </w:sdt>
  <w:p w14:paraId="0C1467CC" w14:textId="77777777" w:rsidR="00357C2B" w:rsidRDefault="00357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7AC1"/>
    <w:multiLevelType w:val="hybridMultilevel"/>
    <w:tmpl w:val="7ED8993C"/>
    <w:lvl w:ilvl="0" w:tplc="2B945244">
      <w:start w:val="2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52954"/>
    <w:multiLevelType w:val="hybridMultilevel"/>
    <w:tmpl w:val="BC5472A0"/>
    <w:lvl w:ilvl="0" w:tplc="18AE4406">
      <w:start w:val="1"/>
      <w:numFmt w:val="decimal"/>
      <w:lvlText w:val="%1"/>
      <w:lvlJc w:val="left"/>
      <w:pPr>
        <w:ind w:left="360" w:hanging="360"/>
      </w:pPr>
      <w:rPr>
        <w:rFonts w:hint="default"/>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FF43949"/>
    <w:multiLevelType w:val="hybridMultilevel"/>
    <w:tmpl w:val="0A28E93A"/>
    <w:lvl w:ilvl="0" w:tplc="E72AF95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3907EB"/>
    <w:multiLevelType w:val="hybridMultilevel"/>
    <w:tmpl w:val="06368078"/>
    <w:lvl w:ilvl="0" w:tplc="4350CB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9A37A2"/>
    <w:multiLevelType w:val="hybridMultilevel"/>
    <w:tmpl w:val="2416B6BC"/>
    <w:lvl w:ilvl="0" w:tplc="575CF7E8">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29914658">
    <w:abstractNumId w:val="1"/>
  </w:num>
  <w:num w:numId="2" w16cid:durableId="1611740640">
    <w:abstractNumId w:val="4"/>
  </w:num>
  <w:num w:numId="3" w16cid:durableId="1644506097">
    <w:abstractNumId w:val="3"/>
  </w:num>
  <w:num w:numId="4" w16cid:durableId="531648041">
    <w:abstractNumId w:val="0"/>
  </w:num>
  <w:num w:numId="5" w16cid:durableId="1580979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52E"/>
    <w:rsid w:val="0000087D"/>
    <w:rsid w:val="00000B34"/>
    <w:rsid w:val="000026E7"/>
    <w:rsid w:val="00002773"/>
    <w:rsid w:val="00002F6B"/>
    <w:rsid w:val="00005AD2"/>
    <w:rsid w:val="000060D9"/>
    <w:rsid w:val="000066FC"/>
    <w:rsid w:val="00010AA0"/>
    <w:rsid w:val="00012DDF"/>
    <w:rsid w:val="000130D5"/>
    <w:rsid w:val="00013169"/>
    <w:rsid w:val="00013284"/>
    <w:rsid w:val="00013650"/>
    <w:rsid w:val="00016584"/>
    <w:rsid w:val="00016FA9"/>
    <w:rsid w:val="00017587"/>
    <w:rsid w:val="000215A6"/>
    <w:rsid w:val="00022664"/>
    <w:rsid w:val="00023041"/>
    <w:rsid w:val="00023DD2"/>
    <w:rsid w:val="00025EF9"/>
    <w:rsid w:val="00030070"/>
    <w:rsid w:val="0003131C"/>
    <w:rsid w:val="0003782F"/>
    <w:rsid w:val="00037B3D"/>
    <w:rsid w:val="00040E8C"/>
    <w:rsid w:val="0004183B"/>
    <w:rsid w:val="000427B5"/>
    <w:rsid w:val="00046B26"/>
    <w:rsid w:val="00046F86"/>
    <w:rsid w:val="00047FA6"/>
    <w:rsid w:val="0005143E"/>
    <w:rsid w:val="00052ABE"/>
    <w:rsid w:val="00052F5A"/>
    <w:rsid w:val="0005467E"/>
    <w:rsid w:val="00057365"/>
    <w:rsid w:val="00064869"/>
    <w:rsid w:val="00064DB4"/>
    <w:rsid w:val="00064E16"/>
    <w:rsid w:val="00072A65"/>
    <w:rsid w:val="00073569"/>
    <w:rsid w:val="0007682E"/>
    <w:rsid w:val="00076A28"/>
    <w:rsid w:val="00077155"/>
    <w:rsid w:val="00080305"/>
    <w:rsid w:val="00082BD5"/>
    <w:rsid w:val="00082D62"/>
    <w:rsid w:val="000873A2"/>
    <w:rsid w:val="00087DBB"/>
    <w:rsid w:val="00091208"/>
    <w:rsid w:val="000946B4"/>
    <w:rsid w:val="00097BC4"/>
    <w:rsid w:val="000A0596"/>
    <w:rsid w:val="000A10F8"/>
    <w:rsid w:val="000A234C"/>
    <w:rsid w:val="000A7CC6"/>
    <w:rsid w:val="000B0E43"/>
    <w:rsid w:val="000B1C79"/>
    <w:rsid w:val="000B66C1"/>
    <w:rsid w:val="000B7311"/>
    <w:rsid w:val="000C0567"/>
    <w:rsid w:val="000C1F53"/>
    <w:rsid w:val="000C39EA"/>
    <w:rsid w:val="000C66CC"/>
    <w:rsid w:val="000C69C1"/>
    <w:rsid w:val="000D123D"/>
    <w:rsid w:val="000D1458"/>
    <w:rsid w:val="000D3C64"/>
    <w:rsid w:val="000D3E21"/>
    <w:rsid w:val="000D62B5"/>
    <w:rsid w:val="000E01C9"/>
    <w:rsid w:val="000E0A24"/>
    <w:rsid w:val="000E1045"/>
    <w:rsid w:val="000E2D7E"/>
    <w:rsid w:val="000E45F2"/>
    <w:rsid w:val="000E5E05"/>
    <w:rsid w:val="000E73D5"/>
    <w:rsid w:val="000F2C92"/>
    <w:rsid w:val="000F34CC"/>
    <w:rsid w:val="000F4C60"/>
    <w:rsid w:val="000F5363"/>
    <w:rsid w:val="000F5EB9"/>
    <w:rsid w:val="000F6A47"/>
    <w:rsid w:val="001013BC"/>
    <w:rsid w:val="00110A4B"/>
    <w:rsid w:val="00111A5F"/>
    <w:rsid w:val="001120A2"/>
    <w:rsid w:val="001123DB"/>
    <w:rsid w:val="00122AB3"/>
    <w:rsid w:val="00123F1F"/>
    <w:rsid w:val="00130C2C"/>
    <w:rsid w:val="001317BE"/>
    <w:rsid w:val="00131E51"/>
    <w:rsid w:val="00132340"/>
    <w:rsid w:val="00136131"/>
    <w:rsid w:val="00141269"/>
    <w:rsid w:val="0014612A"/>
    <w:rsid w:val="00151FAE"/>
    <w:rsid w:val="0015205A"/>
    <w:rsid w:val="001526E9"/>
    <w:rsid w:val="001552B1"/>
    <w:rsid w:val="0015759F"/>
    <w:rsid w:val="0015760B"/>
    <w:rsid w:val="00163C4D"/>
    <w:rsid w:val="00165608"/>
    <w:rsid w:val="00166E40"/>
    <w:rsid w:val="00167F72"/>
    <w:rsid w:val="00172AE5"/>
    <w:rsid w:val="001731A2"/>
    <w:rsid w:val="001759A6"/>
    <w:rsid w:val="00181826"/>
    <w:rsid w:val="001822C9"/>
    <w:rsid w:val="00182E50"/>
    <w:rsid w:val="00187234"/>
    <w:rsid w:val="00187C61"/>
    <w:rsid w:val="001915D1"/>
    <w:rsid w:val="001947E7"/>
    <w:rsid w:val="001A2156"/>
    <w:rsid w:val="001A41C6"/>
    <w:rsid w:val="001A5129"/>
    <w:rsid w:val="001A54DB"/>
    <w:rsid w:val="001A6E99"/>
    <w:rsid w:val="001B4227"/>
    <w:rsid w:val="001B5F8A"/>
    <w:rsid w:val="001B62B5"/>
    <w:rsid w:val="001B6A9B"/>
    <w:rsid w:val="001B7ED2"/>
    <w:rsid w:val="001C02ED"/>
    <w:rsid w:val="001C08D0"/>
    <w:rsid w:val="001C4602"/>
    <w:rsid w:val="001C603C"/>
    <w:rsid w:val="001C60C2"/>
    <w:rsid w:val="001C61A2"/>
    <w:rsid w:val="001C7C49"/>
    <w:rsid w:val="001C7CF5"/>
    <w:rsid w:val="001D0F15"/>
    <w:rsid w:val="001D13DD"/>
    <w:rsid w:val="001D30D9"/>
    <w:rsid w:val="001D4F18"/>
    <w:rsid w:val="001D60A0"/>
    <w:rsid w:val="001D6CE1"/>
    <w:rsid w:val="001E1002"/>
    <w:rsid w:val="001E6404"/>
    <w:rsid w:val="001E6DB5"/>
    <w:rsid w:val="001E7014"/>
    <w:rsid w:val="001F2100"/>
    <w:rsid w:val="001F4453"/>
    <w:rsid w:val="001F4F3F"/>
    <w:rsid w:val="001F56B9"/>
    <w:rsid w:val="001F644F"/>
    <w:rsid w:val="001F655D"/>
    <w:rsid w:val="001F7A66"/>
    <w:rsid w:val="00201C9A"/>
    <w:rsid w:val="00202554"/>
    <w:rsid w:val="002045DF"/>
    <w:rsid w:val="00205FC7"/>
    <w:rsid w:val="00207290"/>
    <w:rsid w:val="00214DDD"/>
    <w:rsid w:val="00221FA4"/>
    <w:rsid w:val="00223FED"/>
    <w:rsid w:val="0022518A"/>
    <w:rsid w:val="00227BA1"/>
    <w:rsid w:val="00230595"/>
    <w:rsid w:val="0023266E"/>
    <w:rsid w:val="00232D76"/>
    <w:rsid w:val="00233364"/>
    <w:rsid w:val="002335F0"/>
    <w:rsid w:val="00236050"/>
    <w:rsid w:val="00236C1C"/>
    <w:rsid w:val="00241292"/>
    <w:rsid w:val="0024755C"/>
    <w:rsid w:val="0025006B"/>
    <w:rsid w:val="00250D17"/>
    <w:rsid w:val="00251D8B"/>
    <w:rsid w:val="002558F7"/>
    <w:rsid w:val="002613FB"/>
    <w:rsid w:val="00263978"/>
    <w:rsid w:val="00271DA7"/>
    <w:rsid w:val="00276E7F"/>
    <w:rsid w:val="0028014A"/>
    <w:rsid w:val="00281B83"/>
    <w:rsid w:val="00292D3F"/>
    <w:rsid w:val="002944D9"/>
    <w:rsid w:val="002947C2"/>
    <w:rsid w:val="00294DF3"/>
    <w:rsid w:val="00295CC0"/>
    <w:rsid w:val="00296EDD"/>
    <w:rsid w:val="00297312"/>
    <w:rsid w:val="002973C5"/>
    <w:rsid w:val="00297692"/>
    <w:rsid w:val="002A063A"/>
    <w:rsid w:val="002A2E58"/>
    <w:rsid w:val="002B3BE6"/>
    <w:rsid w:val="002B3C89"/>
    <w:rsid w:val="002C11E2"/>
    <w:rsid w:val="002C3C43"/>
    <w:rsid w:val="002C5813"/>
    <w:rsid w:val="002C5952"/>
    <w:rsid w:val="002C6934"/>
    <w:rsid w:val="002D2E02"/>
    <w:rsid w:val="002D2F93"/>
    <w:rsid w:val="002D7F81"/>
    <w:rsid w:val="002E18DA"/>
    <w:rsid w:val="002E3DB8"/>
    <w:rsid w:val="002E51A5"/>
    <w:rsid w:val="002F1A6A"/>
    <w:rsid w:val="002F25AF"/>
    <w:rsid w:val="002F3609"/>
    <w:rsid w:val="002F74D6"/>
    <w:rsid w:val="002F76E0"/>
    <w:rsid w:val="00300790"/>
    <w:rsid w:val="00304095"/>
    <w:rsid w:val="00307F59"/>
    <w:rsid w:val="00310335"/>
    <w:rsid w:val="00311282"/>
    <w:rsid w:val="00312A10"/>
    <w:rsid w:val="003141DC"/>
    <w:rsid w:val="00314EDB"/>
    <w:rsid w:val="00316D83"/>
    <w:rsid w:val="00320326"/>
    <w:rsid w:val="00322AA4"/>
    <w:rsid w:val="00325189"/>
    <w:rsid w:val="00331494"/>
    <w:rsid w:val="0033460D"/>
    <w:rsid w:val="00337A14"/>
    <w:rsid w:val="003401F3"/>
    <w:rsid w:val="00341D42"/>
    <w:rsid w:val="003424E6"/>
    <w:rsid w:val="00347E3A"/>
    <w:rsid w:val="00352083"/>
    <w:rsid w:val="003522BC"/>
    <w:rsid w:val="00353534"/>
    <w:rsid w:val="003548AF"/>
    <w:rsid w:val="00355978"/>
    <w:rsid w:val="00357C2B"/>
    <w:rsid w:val="00360BCC"/>
    <w:rsid w:val="00362D46"/>
    <w:rsid w:val="00364420"/>
    <w:rsid w:val="00365A15"/>
    <w:rsid w:val="003662D2"/>
    <w:rsid w:val="00366A4C"/>
    <w:rsid w:val="00367C10"/>
    <w:rsid w:val="00370AEE"/>
    <w:rsid w:val="00370EFF"/>
    <w:rsid w:val="003749CF"/>
    <w:rsid w:val="0037683C"/>
    <w:rsid w:val="003818C2"/>
    <w:rsid w:val="00382865"/>
    <w:rsid w:val="00384340"/>
    <w:rsid w:val="0039475A"/>
    <w:rsid w:val="0039715D"/>
    <w:rsid w:val="003A2009"/>
    <w:rsid w:val="003B1A63"/>
    <w:rsid w:val="003B3C61"/>
    <w:rsid w:val="003B419B"/>
    <w:rsid w:val="003B5EEF"/>
    <w:rsid w:val="003C1847"/>
    <w:rsid w:val="003D07E6"/>
    <w:rsid w:val="003D0F93"/>
    <w:rsid w:val="003D378B"/>
    <w:rsid w:val="003D48BE"/>
    <w:rsid w:val="003D58C5"/>
    <w:rsid w:val="003D5DBD"/>
    <w:rsid w:val="003D7135"/>
    <w:rsid w:val="003E14C5"/>
    <w:rsid w:val="003E1E5E"/>
    <w:rsid w:val="003E2630"/>
    <w:rsid w:val="003E5443"/>
    <w:rsid w:val="003E5A22"/>
    <w:rsid w:val="003E5DC5"/>
    <w:rsid w:val="003F192C"/>
    <w:rsid w:val="003F601F"/>
    <w:rsid w:val="003F75B1"/>
    <w:rsid w:val="00402955"/>
    <w:rsid w:val="00404E97"/>
    <w:rsid w:val="0040547F"/>
    <w:rsid w:val="004061F3"/>
    <w:rsid w:val="004123A1"/>
    <w:rsid w:val="00412829"/>
    <w:rsid w:val="00413052"/>
    <w:rsid w:val="00413295"/>
    <w:rsid w:val="00413650"/>
    <w:rsid w:val="0041532E"/>
    <w:rsid w:val="00420E07"/>
    <w:rsid w:val="00421FF5"/>
    <w:rsid w:val="00422A18"/>
    <w:rsid w:val="00423BF1"/>
    <w:rsid w:val="004367EB"/>
    <w:rsid w:val="00441F1C"/>
    <w:rsid w:val="004440D5"/>
    <w:rsid w:val="00444FE4"/>
    <w:rsid w:val="00447248"/>
    <w:rsid w:val="00453C12"/>
    <w:rsid w:val="00457E9C"/>
    <w:rsid w:val="004607CA"/>
    <w:rsid w:val="00460BA8"/>
    <w:rsid w:val="00461738"/>
    <w:rsid w:val="00462208"/>
    <w:rsid w:val="004653BA"/>
    <w:rsid w:val="00465976"/>
    <w:rsid w:val="00465B99"/>
    <w:rsid w:val="00466B09"/>
    <w:rsid w:val="00466C47"/>
    <w:rsid w:val="00466CAF"/>
    <w:rsid w:val="00466E1B"/>
    <w:rsid w:val="00472683"/>
    <w:rsid w:val="00472A9C"/>
    <w:rsid w:val="004748C3"/>
    <w:rsid w:val="0047563B"/>
    <w:rsid w:val="004756E1"/>
    <w:rsid w:val="00475F8F"/>
    <w:rsid w:val="00475FCE"/>
    <w:rsid w:val="004768E9"/>
    <w:rsid w:val="004811D3"/>
    <w:rsid w:val="00483304"/>
    <w:rsid w:val="00492A63"/>
    <w:rsid w:val="004935E7"/>
    <w:rsid w:val="00493721"/>
    <w:rsid w:val="00494ED7"/>
    <w:rsid w:val="00495779"/>
    <w:rsid w:val="004A0803"/>
    <w:rsid w:val="004A1CDC"/>
    <w:rsid w:val="004A2429"/>
    <w:rsid w:val="004A2A8C"/>
    <w:rsid w:val="004A32F2"/>
    <w:rsid w:val="004A40BA"/>
    <w:rsid w:val="004A56F1"/>
    <w:rsid w:val="004A72CE"/>
    <w:rsid w:val="004B30E0"/>
    <w:rsid w:val="004B4DCB"/>
    <w:rsid w:val="004B68C5"/>
    <w:rsid w:val="004B6A0B"/>
    <w:rsid w:val="004C15CB"/>
    <w:rsid w:val="004C33DB"/>
    <w:rsid w:val="004C3600"/>
    <w:rsid w:val="004C37D5"/>
    <w:rsid w:val="004C37DE"/>
    <w:rsid w:val="004C4101"/>
    <w:rsid w:val="004C53CB"/>
    <w:rsid w:val="004D02AA"/>
    <w:rsid w:val="004D10D2"/>
    <w:rsid w:val="004D12AA"/>
    <w:rsid w:val="004D18B0"/>
    <w:rsid w:val="004D228E"/>
    <w:rsid w:val="004D2D76"/>
    <w:rsid w:val="004D38D6"/>
    <w:rsid w:val="004D7A25"/>
    <w:rsid w:val="004E384C"/>
    <w:rsid w:val="004E619F"/>
    <w:rsid w:val="004E6A9A"/>
    <w:rsid w:val="004E7B5E"/>
    <w:rsid w:val="004F4C89"/>
    <w:rsid w:val="004F6363"/>
    <w:rsid w:val="005000A0"/>
    <w:rsid w:val="0050090C"/>
    <w:rsid w:val="0050140A"/>
    <w:rsid w:val="005019F3"/>
    <w:rsid w:val="0050216F"/>
    <w:rsid w:val="00507349"/>
    <w:rsid w:val="00507D4E"/>
    <w:rsid w:val="00507E0D"/>
    <w:rsid w:val="00514617"/>
    <w:rsid w:val="0051665B"/>
    <w:rsid w:val="00516EDB"/>
    <w:rsid w:val="005200E3"/>
    <w:rsid w:val="00525F88"/>
    <w:rsid w:val="005277D2"/>
    <w:rsid w:val="00530F3F"/>
    <w:rsid w:val="00532AA7"/>
    <w:rsid w:val="00533526"/>
    <w:rsid w:val="0053411F"/>
    <w:rsid w:val="005370B2"/>
    <w:rsid w:val="00541C25"/>
    <w:rsid w:val="00542F0E"/>
    <w:rsid w:val="005448D9"/>
    <w:rsid w:val="00545476"/>
    <w:rsid w:val="0054556A"/>
    <w:rsid w:val="005467EC"/>
    <w:rsid w:val="00547A79"/>
    <w:rsid w:val="00550DB6"/>
    <w:rsid w:val="00553B0C"/>
    <w:rsid w:val="00556CC7"/>
    <w:rsid w:val="0055748A"/>
    <w:rsid w:val="00561639"/>
    <w:rsid w:val="00561D9A"/>
    <w:rsid w:val="00562640"/>
    <w:rsid w:val="00563F9B"/>
    <w:rsid w:val="00565544"/>
    <w:rsid w:val="00565AFC"/>
    <w:rsid w:val="0056685C"/>
    <w:rsid w:val="005670C5"/>
    <w:rsid w:val="00567DBB"/>
    <w:rsid w:val="00571CC9"/>
    <w:rsid w:val="00573A44"/>
    <w:rsid w:val="00573D05"/>
    <w:rsid w:val="005777E0"/>
    <w:rsid w:val="00577831"/>
    <w:rsid w:val="005819AF"/>
    <w:rsid w:val="00584453"/>
    <w:rsid w:val="00584DB7"/>
    <w:rsid w:val="005857DE"/>
    <w:rsid w:val="0058799E"/>
    <w:rsid w:val="00593E50"/>
    <w:rsid w:val="005A0D18"/>
    <w:rsid w:val="005A1CA2"/>
    <w:rsid w:val="005A26E2"/>
    <w:rsid w:val="005A3ED5"/>
    <w:rsid w:val="005B1366"/>
    <w:rsid w:val="005B2F9D"/>
    <w:rsid w:val="005B3132"/>
    <w:rsid w:val="005B5185"/>
    <w:rsid w:val="005B577B"/>
    <w:rsid w:val="005B5F0D"/>
    <w:rsid w:val="005B648D"/>
    <w:rsid w:val="005B773C"/>
    <w:rsid w:val="005B7CA7"/>
    <w:rsid w:val="005C1124"/>
    <w:rsid w:val="005C1294"/>
    <w:rsid w:val="005C1C9C"/>
    <w:rsid w:val="005C44CE"/>
    <w:rsid w:val="005C7AE9"/>
    <w:rsid w:val="005D0B3C"/>
    <w:rsid w:val="005D1488"/>
    <w:rsid w:val="005D2A16"/>
    <w:rsid w:val="005D498C"/>
    <w:rsid w:val="005D5C5F"/>
    <w:rsid w:val="005D6BB3"/>
    <w:rsid w:val="005D7756"/>
    <w:rsid w:val="005D7C0E"/>
    <w:rsid w:val="005D7C4C"/>
    <w:rsid w:val="005E4E49"/>
    <w:rsid w:val="005E6356"/>
    <w:rsid w:val="005E70C0"/>
    <w:rsid w:val="005F2B6D"/>
    <w:rsid w:val="005F79C5"/>
    <w:rsid w:val="00601089"/>
    <w:rsid w:val="0060333C"/>
    <w:rsid w:val="00605FA5"/>
    <w:rsid w:val="006066CA"/>
    <w:rsid w:val="006068D1"/>
    <w:rsid w:val="006101CB"/>
    <w:rsid w:val="006207EB"/>
    <w:rsid w:val="00621FA3"/>
    <w:rsid w:val="00622989"/>
    <w:rsid w:val="00623927"/>
    <w:rsid w:val="00624D00"/>
    <w:rsid w:val="00625DD4"/>
    <w:rsid w:val="00630B2B"/>
    <w:rsid w:val="006314FA"/>
    <w:rsid w:val="0063212A"/>
    <w:rsid w:val="00633766"/>
    <w:rsid w:val="006338A5"/>
    <w:rsid w:val="00636B34"/>
    <w:rsid w:val="0064097E"/>
    <w:rsid w:val="006421C4"/>
    <w:rsid w:val="006438DE"/>
    <w:rsid w:val="006440A0"/>
    <w:rsid w:val="0064786F"/>
    <w:rsid w:val="0065257E"/>
    <w:rsid w:val="00652F08"/>
    <w:rsid w:val="006530D1"/>
    <w:rsid w:val="006536BF"/>
    <w:rsid w:val="0065492C"/>
    <w:rsid w:val="006602DE"/>
    <w:rsid w:val="0066164E"/>
    <w:rsid w:val="006654CF"/>
    <w:rsid w:val="0066706D"/>
    <w:rsid w:val="006675D4"/>
    <w:rsid w:val="00671DAF"/>
    <w:rsid w:val="00673009"/>
    <w:rsid w:val="00674CF8"/>
    <w:rsid w:val="00676D72"/>
    <w:rsid w:val="006771CC"/>
    <w:rsid w:val="00681D9B"/>
    <w:rsid w:val="0068265C"/>
    <w:rsid w:val="00683E01"/>
    <w:rsid w:val="00685BD7"/>
    <w:rsid w:val="00686587"/>
    <w:rsid w:val="00687DAE"/>
    <w:rsid w:val="00690FAC"/>
    <w:rsid w:val="00691F13"/>
    <w:rsid w:val="006931A7"/>
    <w:rsid w:val="006932C8"/>
    <w:rsid w:val="006A05BB"/>
    <w:rsid w:val="006A23EF"/>
    <w:rsid w:val="006A4556"/>
    <w:rsid w:val="006A60D3"/>
    <w:rsid w:val="006A7958"/>
    <w:rsid w:val="006B0A0E"/>
    <w:rsid w:val="006B1CB4"/>
    <w:rsid w:val="006B2AFD"/>
    <w:rsid w:val="006B44FD"/>
    <w:rsid w:val="006B7727"/>
    <w:rsid w:val="006C123C"/>
    <w:rsid w:val="006C5067"/>
    <w:rsid w:val="006C5B63"/>
    <w:rsid w:val="006C5B6A"/>
    <w:rsid w:val="006C74E7"/>
    <w:rsid w:val="006C7C77"/>
    <w:rsid w:val="006D14B6"/>
    <w:rsid w:val="006D2B38"/>
    <w:rsid w:val="006D3F39"/>
    <w:rsid w:val="006D4C04"/>
    <w:rsid w:val="006D7BC6"/>
    <w:rsid w:val="006E139D"/>
    <w:rsid w:val="006E2515"/>
    <w:rsid w:val="006E3F16"/>
    <w:rsid w:val="006E5410"/>
    <w:rsid w:val="006E748A"/>
    <w:rsid w:val="006F13FE"/>
    <w:rsid w:val="006F198E"/>
    <w:rsid w:val="006F50A3"/>
    <w:rsid w:val="006F51B2"/>
    <w:rsid w:val="006F5B1C"/>
    <w:rsid w:val="006F5EB0"/>
    <w:rsid w:val="006F70D2"/>
    <w:rsid w:val="0070030A"/>
    <w:rsid w:val="0070048F"/>
    <w:rsid w:val="007004BD"/>
    <w:rsid w:val="00700A03"/>
    <w:rsid w:val="00705857"/>
    <w:rsid w:val="00707910"/>
    <w:rsid w:val="007110FD"/>
    <w:rsid w:val="00711741"/>
    <w:rsid w:val="0071353B"/>
    <w:rsid w:val="0071729D"/>
    <w:rsid w:val="00720335"/>
    <w:rsid w:val="00722158"/>
    <w:rsid w:val="007244E6"/>
    <w:rsid w:val="00725563"/>
    <w:rsid w:val="00727F50"/>
    <w:rsid w:val="007340AE"/>
    <w:rsid w:val="0073462F"/>
    <w:rsid w:val="007350F6"/>
    <w:rsid w:val="00735589"/>
    <w:rsid w:val="00736333"/>
    <w:rsid w:val="00737B68"/>
    <w:rsid w:val="00744964"/>
    <w:rsid w:val="007449BF"/>
    <w:rsid w:val="00744D79"/>
    <w:rsid w:val="00745170"/>
    <w:rsid w:val="00745B64"/>
    <w:rsid w:val="00746908"/>
    <w:rsid w:val="00746F59"/>
    <w:rsid w:val="00746F93"/>
    <w:rsid w:val="0075328F"/>
    <w:rsid w:val="007565FE"/>
    <w:rsid w:val="00757B56"/>
    <w:rsid w:val="00761C30"/>
    <w:rsid w:val="0076430E"/>
    <w:rsid w:val="00764380"/>
    <w:rsid w:val="007649F2"/>
    <w:rsid w:val="007714E8"/>
    <w:rsid w:val="00772AA3"/>
    <w:rsid w:val="007740B8"/>
    <w:rsid w:val="00775C03"/>
    <w:rsid w:val="007760C9"/>
    <w:rsid w:val="007775A3"/>
    <w:rsid w:val="007779D2"/>
    <w:rsid w:val="00782C4B"/>
    <w:rsid w:val="00783863"/>
    <w:rsid w:val="00783BA7"/>
    <w:rsid w:val="007848D7"/>
    <w:rsid w:val="00786133"/>
    <w:rsid w:val="00790816"/>
    <w:rsid w:val="007928B5"/>
    <w:rsid w:val="007935B2"/>
    <w:rsid w:val="007946ED"/>
    <w:rsid w:val="00797925"/>
    <w:rsid w:val="007A0736"/>
    <w:rsid w:val="007A39EC"/>
    <w:rsid w:val="007A3E06"/>
    <w:rsid w:val="007A569D"/>
    <w:rsid w:val="007A68C3"/>
    <w:rsid w:val="007A7781"/>
    <w:rsid w:val="007B1E45"/>
    <w:rsid w:val="007B255B"/>
    <w:rsid w:val="007B6C59"/>
    <w:rsid w:val="007B76B6"/>
    <w:rsid w:val="007C28E3"/>
    <w:rsid w:val="007C391B"/>
    <w:rsid w:val="007C4FD3"/>
    <w:rsid w:val="007C51C4"/>
    <w:rsid w:val="007C673F"/>
    <w:rsid w:val="007C74F1"/>
    <w:rsid w:val="007D291C"/>
    <w:rsid w:val="007D365A"/>
    <w:rsid w:val="007D6001"/>
    <w:rsid w:val="007E0495"/>
    <w:rsid w:val="007E186E"/>
    <w:rsid w:val="007E242A"/>
    <w:rsid w:val="007E5E77"/>
    <w:rsid w:val="007E7F9E"/>
    <w:rsid w:val="007F0519"/>
    <w:rsid w:val="007F09EB"/>
    <w:rsid w:val="007F252B"/>
    <w:rsid w:val="007F3482"/>
    <w:rsid w:val="007F3E00"/>
    <w:rsid w:val="007F5149"/>
    <w:rsid w:val="007F600A"/>
    <w:rsid w:val="007F7A82"/>
    <w:rsid w:val="008008E5"/>
    <w:rsid w:val="00800EF8"/>
    <w:rsid w:val="0081343B"/>
    <w:rsid w:val="0081437D"/>
    <w:rsid w:val="0081544E"/>
    <w:rsid w:val="00816F8E"/>
    <w:rsid w:val="00817865"/>
    <w:rsid w:val="0082200C"/>
    <w:rsid w:val="008240A0"/>
    <w:rsid w:val="0082495A"/>
    <w:rsid w:val="00825297"/>
    <w:rsid w:val="00830F3D"/>
    <w:rsid w:val="00832659"/>
    <w:rsid w:val="008336E9"/>
    <w:rsid w:val="00834C0E"/>
    <w:rsid w:val="00835593"/>
    <w:rsid w:val="008360DA"/>
    <w:rsid w:val="00841F2A"/>
    <w:rsid w:val="00842527"/>
    <w:rsid w:val="00844971"/>
    <w:rsid w:val="00850F77"/>
    <w:rsid w:val="0085110E"/>
    <w:rsid w:val="00852A39"/>
    <w:rsid w:val="00852BC7"/>
    <w:rsid w:val="008561DC"/>
    <w:rsid w:val="0085693A"/>
    <w:rsid w:val="008572EC"/>
    <w:rsid w:val="0085735C"/>
    <w:rsid w:val="00860528"/>
    <w:rsid w:val="0086086D"/>
    <w:rsid w:val="00865872"/>
    <w:rsid w:val="008660C1"/>
    <w:rsid w:val="0086667A"/>
    <w:rsid w:val="00867B15"/>
    <w:rsid w:val="00867B49"/>
    <w:rsid w:val="00867CE4"/>
    <w:rsid w:val="00875D33"/>
    <w:rsid w:val="00877C3E"/>
    <w:rsid w:val="00880E3D"/>
    <w:rsid w:val="00881217"/>
    <w:rsid w:val="008815F6"/>
    <w:rsid w:val="00881F42"/>
    <w:rsid w:val="008821E5"/>
    <w:rsid w:val="008827B6"/>
    <w:rsid w:val="00883484"/>
    <w:rsid w:val="008861EA"/>
    <w:rsid w:val="00886962"/>
    <w:rsid w:val="008875C4"/>
    <w:rsid w:val="008960A1"/>
    <w:rsid w:val="008A0106"/>
    <w:rsid w:val="008A0B23"/>
    <w:rsid w:val="008A36AF"/>
    <w:rsid w:val="008A6E7D"/>
    <w:rsid w:val="008A77B0"/>
    <w:rsid w:val="008B433B"/>
    <w:rsid w:val="008B5198"/>
    <w:rsid w:val="008B7369"/>
    <w:rsid w:val="008C23C4"/>
    <w:rsid w:val="008C5537"/>
    <w:rsid w:val="008C6C6C"/>
    <w:rsid w:val="008C7E83"/>
    <w:rsid w:val="008D131A"/>
    <w:rsid w:val="008D51FE"/>
    <w:rsid w:val="008D55C5"/>
    <w:rsid w:val="008D66CF"/>
    <w:rsid w:val="008E06C5"/>
    <w:rsid w:val="008E0837"/>
    <w:rsid w:val="008E483D"/>
    <w:rsid w:val="008E63D3"/>
    <w:rsid w:val="008E6DD2"/>
    <w:rsid w:val="008F1219"/>
    <w:rsid w:val="008F18CB"/>
    <w:rsid w:val="008F2A45"/>
    <w:rsid w:val="008F558F"/>
    <w:rsid w:val="008F6252"/>
    <w:rsid w:val="008F7A48"/>
    <w:rsid w:val="009026AB"/>
    <w:rsid w:val="009067A8"/>
    <w:rsid w:val="009148AA"/>
    <w:rsid w:val="00915DA1"/>
    <w:rsid w:val="00915E8B"/>
    <w:rsid w:val="009165C3"/>
    <w:rsid w:val="00916DB5"/>
    <w:rsid w:val="009171F8"/>
    <w:rsid w:val="00923F50"/>
    <w:rsid w:val="00924142"/>
    <w:rsid w:val="00926C48"/>
    <w:rsid w:val="009323D8"/>
    <w:rsid w:val="00933D3B"/>
    <w:rsid w:val="0093613F"/>
    <w:rsid w:val="00940081"/>
    <w:rsid w:val="009410B4"/>
    <w:rsid w:val="009424D8"/>
    <w:rsid w:val="00945932"/>
    <w:rsid w:val="00946F69"/>
    <w:rsid w:val="00947320"/>
    <w:rsid w:val="00950650"/>
    <w:rsid w:val="009515DF"/>
    <w:rsid w:val="009518A4"/>
    <w:rsid w:val="00951C3D"/>
    <w:rsid w:val="00953E75"/>
    <w:rsid w:val="009545A3"/>
    <w:rsid w:val="009629B4"/>
    <w:rsid w:val="0096327B"/>
    <w:rsid w:val="00963592"/>
    <w:rsid w:val="00967CC6"/>
    <w:rsid w:val="00970A5A"/>
    <w:rsid w:val="00973B00"/>
    <w:rsid w:val="00973B03"/>
    <w:rsid w:val="00973C9E"/>
    <w:rsid w:val="00973F96"/>
    <w:rsid w:val="00974440"/>
    <w:rsid w:val="00986133"/>
    <w:rsid w:val="0099169D"/>
    <w:rsid w:val="0099188F"/>
    <w:rsid w:val="00992114"/>
    <w:rsid w:val="009924FD"/>
    <w:rsid w:val="009944BB"/>
    <w:rsid w:val="00997A68"/>
    <w:rsid w:val="00997B14"/>
    <w:rsid w:val="009A0468"/>
    <w:rsid w:val="009A28AC"/>
    <w:rsid w:val="009A2914"/>
    <w:rsid w:val="009A3572"/>
    <w:rsid w:val="009A69B4"/>
    <w:rsid w:val="009A6E22"/>
    <w:rsid w:val="009B1F5B"/>
    <w:rsid w:val="009B2637"/>
    <w:rsid w:val="009B29E1"/>
    <w:rsid w:val="009B6C77"/>
    <w:rsid w:val="009C00BE"/>
    <w:rsid w:val="009C10C5"/>
    <w:rsid w:val="009C1734"/>
    <w:rsid w:val="009C1FCE"/>
    <w:rsid w:val="009C2C99"/>
    <w:rsid w:val="009C3933"/>
    <w:rsid w:val="009C4525"/>
    <w:rsid w:val="009C4654"/>
    <w:rsid w:val="009C46FD"/>
    <w:rsid w:val="009C5D74"/>
    <w:rsid w:val="009C76DE"/>
    <w:rsid w:val="009D1295"/>
    <w:rsid w:val="009D2CBD"/>
    <w:rsid w:val="009D5B8F"/>
    <w:rsid w:val="009D5BE0"/>
    <w:rsid w:val="009D6404"/>
    <w:rsid w:val="009E1B60"/>
    <w:rsid w:val="009E566E"/>
    <w:rsid w:val="009E6CAA"/>
    <w:rsid w:val="009F2E98"/>
    <w:rsid w:val="009F3CDF"/>
    <w:rsid w:val="00A04415"/>
    <w:rsid w:val="00A05514"/>
    <w:rsid w:val="00A06B6D"/>
    <w:rsid w:val="00A10056"/>
    <w:rsid w:val="00A10564"/>
    <w:rsid w:val="00A1278C"/>
    <w:rsid w:val="00A13768"/>
    <w:rsid w:val="00A144DB"/>
    <w:rsid w:val="00A14A1C"/>
    <w:rsid w:val="00A17B28"/>
    <w:rsid w:val="00A21FE3"/>
    <w:rsid w:val="00A233A5"/>
    <w:rsid w:val="00A240EB"/>
    <w:rsid w:val="00A2694F"/>
    <w:rsid w:val="00A27947"/>
    <w:rsid w:val="00A312FD"/>
    <w:rsid w:val="00A344DB"/>
    <w:rsid w:val="00A34661"/>
    <w:rsid w:val="00A34B14"/>
    <w:rsid w:val="00A35415"/>
    <w:rsid w:val="00A375EE"/>
    <w:rsid w:val="00A42E58"/>
    <w:rsid w:val="00A44D4A"/>
    <w:rsid w:val="00A50A1F"/>
    <w:rsid w:val="00A5243D"/>
    <w:rsid w:val="00A57344"/>
    <w:rsid w:val="00A60D12"/>
    <w:rsid w:val="00A61803"/>
    <w:rsid w:val="00A61F68"/>
    <w:rsid w:val="00A63EE7"/>
    <w:rsid w:val="00A74F79"/>
    <w:rsid w:val="00A760F0"/>
    <w:rsid w:val="00A80977"/>
    <w:rsid w:val="00A81215"/>
    <w:rsid w:val="00A81734"/>
    <w:rsid w:val="00A81779"/>
    <w:rsid w:val="00A82D3D"/>
    <w:rsid w:val="00A84482"/>
    <w:rsid w:val="00A852FE"/>
    <w:rsid w:val="00A900A6"/>
    <w:rsid w:val="00A90744"/>
    <w:rsid w:val="00A94696"/>
    <w:rsid w:val="00A979F0"/>
    <w:rsid w:val="00AA3B43"/>
    <w:rsid w:val="00AA6FE3"/>
    <w:rsid w:val="00AA7E1F"/>
    <w:rsid w:val="00AB42FA"/>
    <w:rsid w:val="00AB51FB"/>
    <w:rsid w:val="00AB6453"/>
    <w:rsid w:val="00AC09B6"/>
    <w:rsid w:val="00AC2D75"/>
    <w:rsid w:val="00AC41C5"/>
    <w:rsid w:val="00AC7C16"/>
    <w:rsid w:val="00AD08AE"/>
    <w:rsid w:val="00AD1164"/>
    <w:rsid w:val="00AD1951"/>
    <w:rsid w:val="00AD2955"/>
    <w:rsid w:val="00AD322F"/>
    <w:rsid w:val="00AD4223"/>
    <w:rsid w:val="00AE0C88"/>
    <w:rsid w:val="00AE143C"/>
    <w:rsid w:val="00AE27CA"/>
    <w:rsid w:val="00AE560F"/>
    <w:rsid w:val="00AF0B5C"/>
    <w:rsid w:val="00AF1422"/>
    <w:rsid w:val="00AF30FC"/>
    <w:rsid w:val="00AF6013"/>
    <w:rsid w:val="00AF735F"/>
    <w:rsid w:val="00B000A9"/>
    <w:rsid w:val="00B0575D"/>
    <w:rsid w:val="00B061EB"/>
    <w:rsid w:val="00B07430"/>
    <w:rsid w:val="00B12111"/>
    <w:rsid w:val="00B1260F"/>
    <w:rsid w:val="00B1386B"/>
    <w:rsid w:val="00B1522B"/>
    <w:rsid w:val="00B15B7E"/>
    <w:rsid w:val="00B2051A"/>
    <w:rsid w:val="00B220C0"/>
    <w:rsid w:val="00B24633"/>
    <w:rsid w:val="00B277BD"/>
    <w:rsid w:val="00B3086C"/>
    <w:rsid w:val="00B30A14"/>
    <w:rsid w:val="00B3359E"/>
    <w:rsid w:val="00B340EA"/>
    <w:rsid w:val="00B341FE"/>
    <w:rsid w:val="00B40ABA"/>
    <w:rsid w:val="00B40FAE"/>
    <w:rsid w:val="00B41EB6"/>
    <w:rsid w:val="00B43F3A"/>
    <w:rsid w:val="00B44B45"/>
    <w:rsid w:val="00B45ACF"/>
    <w:rsid w:val="00B45F69"/>
    <w:rsid w:val="00B47934"/>
    <w:rsid w:val="00B52198"/>
    <w:rsid w:val="00B546F3"/>
    <w:rsid w:val="00B561F2"/>
    <w:rsid w:val="00B601CA"/>
    <w:rsid w:val="00B6228D"/>
    <w:rsid w:val="00B63AAC"/>
    <w:rsid w:val="00B64DDB"/>
    <w:rsid w:val="00B6531F"/>
    <w:rsid w:val="00B66630"/>
    <w:rsid w:val="00B77B75"/>
    <w:rsid w:val="00B828BF"/>
    <w:rsid w:val="00B82CA6"/>
    <w:rsid w:val="00B82F94"/>
    <w:rsid w:val="00B91ECE"/>
    <w:rsid w:val="00B91F1A"/>
    <w:rsid w:val="00B92051"/>
    <w:rsid w:val="00B92D7F"/>
    <w:rsid w:val="00B93544"/>
    <w:rsid w:val="00BA165B"/>
    <w:rsid w:val="00BA1BA9"/>
    <w:rsid w:val="00BA373B"/>
    <w:rsid w:val="00BB4C1D"/>
    <w:rsid w:val="00BC0EAC"/>
    <w:rsid w:val="00BC26EE"/>
    <w:rsid w:val="00BC3786"/>
    <w:rsid w:val="00BD2DB5"/>
    <w:rsid w:val="00BD3421"/>
    <w:rsid w:val="00BD46E6"/>
    <w:rsid w:val="00BD6B39"/>
    <w:rsid w:val="00BD6BE2"/>
    <w:rsid w:val="00BE05C6"/>
    <w:rsid w:val="00BE0D58"/>
    <w:rsid w:val="00BE1162"/>
    <w:rsid w:val="00BE2A3E"/>
    <w:rsid w:val="00BE4481"/>
    <w:rsid w:val="00BE5B27"/>
    <w:rsid w:val="00BE63F2"/>
    <w:rsid w:val="00BE6814"/>
    <w:rsid w:val="00BF1C3E"/>
    <w:rsid w:val="00BF1D0B"/>
    <w:rsid w:val="00BF21F6"/>
    <w:rsid w:val="00BF32A6"/>
    <w:rsid w:val="00BF68AF"/>
    <w:rsid w:val="00BF6C64"/>
    <w:rsid w:val="00C00093"/>
    <w:rsid w:val="00C00A7C"/>
    <w:rsid w:val="00C00DDC"/>
    <w:rsid w:val="00C01535"/>
    <w:rsid w:val="00C02659"/>
    <w:rsid w:val="00C03B7E"/>
    <w:rsid w:val="00C06473"/>
    <w:rsid w:val="00C103CA"/>
    <w:rsid w:val="00C12EA9"/>
    <w:rsid w:val="00C13C5A"/>
    <w:rsid w:val="00C13E6A"/>
    <w:rsid w:val="00C1639B"/>
    <w:rsid w:val="00C21387"/>
    <w:rsid w:val="00C21A1D"/>
    <w:rsid w:val="00C2266E"/>
    <w:rsid w:val="00C22F1E"/>
    <w:rsid w:val="00C233E6"/>
    <w:rsid w:val="00C23BA6"/>
    <w:rsid w:val="00C249FE"/>
    <w:rsid w:val="00C259EA"/>
    <w:rsid w:val="00C31375"/>
    <w:rsid w:val="00C33272"/>
    <w:rsid w:val="00C3397D"/>
    <w:rsid w:val="00C3452E"/>
    <w:rsid w:val="00C36E15"/>
    <w:rsid w:val="00C36ECB"/>
    <w:rsid w:val="00C3751F"/>
    <w:rsid w:val="00C37539"/>
    <w:rsid w:val="00C41C1A"/>
    <w:rsid w:val="00C47212"/>
    <w:rsid w:val="00C50324"/>
    <w:rsid w:val="00C51B21"/>
    <w:rsid w:val="00C51B38"/>
    <w:rsid w:val="00C52925"/>
    <w:rsid w:val="00C541A6"/>
    <w:rsid w:val="00C61559"/>
    <w:rsid w:val="00C63D5C"/>
    <w:rsid w:val="00C654D2"/>
    <w:rsid w:val="00C66D54"/>
    <w:rsid w:val="00C73994"/>
    <w:rsid w:val="00C73BB8"/>
    <w:rsid w:val="00C74704"/>
    <w:rsid w:val="00C7474D"/>
    <w:rsid w:val="00C81AEB"/>
    <w:rsid w:val="00C83BA0"/>
    <w:rsid w:val="00C84B61"/>
    <w:rsid w:val="00C85168"/>
    <w:rsid w:val="00C86835"/>
    <w:rsid w:val="00C931C0"/>
    <w:rsid w:val="00C93CBE"/>
    <w:rsid w:val="00CA37F9"/>
    <w:rsid w:val="00CA498D"/>
    <w:rsid w:val="00CA639D"/>
    <w:rsid w:val="00CA68A1"/>
    <w:rsid w:val="00CA768E"/>
    <w:rsid w:val="00CA7F8A"/>
    <w:rsid w:val="00CB5B21"/>
    <w:rsid w:val="00CC01FA"/>
    <w:rsid w:val="00CC0E22"/>
    <w:rsid w:val="00CC124F"/>
    <w:rsid w:val="00CC20E4"/>
    <w:rsid w:val="00CC4520"/>
    <w:rsid w:val="00CC4610"/>
    <w:rsid w:val="00CD03A9"/>
    <w:rsid w:val="00CD4773"/>
    <w:rsid w:val="00CD6A96"/>
    <w:rsid w:val="00CD785A"/>
    <w:rsid w:val="00CE76EC"/>
    <w:rsid w:val="00CE7A25"/>
    <w:rsid w:val="00CF14B4"/>
    <w:rsid w:val="00CF46D5"/>
    <w:rsid w:val="00CF51A5"/>
    <w:rsid w:val="00CF7472"/>
    <w:rsid w:val="00CF768A"/>
    <w:rsid w:val="00D0128A"/>
    <w:rsid w:val="00D01DB1"/>
    <w:rsid w:val="00D063BA"/>
    <w:rsid w:val="00D07B32"/>
    <w:rsid w:val="00D1082D"/>
    <w:rsid w:val="00D10E14"/>
    <w:rsid w:val="00D10E52"/>
    <w:rsid w:val="00D1121C"/>
    <w:rsid w:val="00D113F4"/>
    <w:rsid w:val="00D131ED"/>
    <w:rsid w:val="00D15AB3"/>
    <w:rsid w:val="00D165BF"/>
    <w:rsid w:val="00D171D7"/>
    <w:rsid w:val="00D215C8"/>
    <w:rsid w:val="00D23188"/>
    <w:rsid w:val="00D24F90"/>
    <w:rsid w:val="00D26ED9"/>
    <w:rsid w:val="00D30109"/>
    <w:rsid w:val="00D30C69"/>
    <w:rsid w:val="00D318D1"/>
    <w:rsid w:val="00D34A76"/>
    <w:rsid w:val="00D427F5"/>
    <w:rsid w:val="00D443DC"/>
    <w:rsid w:val="00D45A2F"/>
    <w:rsid w:val="00D476C5"/>
    <w:rsid w:val="00D476EE"/>
    <w:rsid w:val="00D4784E"/>
    <w:rsid w:val="00D51196"/>
    <w:rsid w:val="00D54AC4"/>
    <w:rsid w:val="00D554C7"/>
    <w:rsid w:val="00D557E7"/>
    <w:rsid w:val="00D55ADB"/>
    <w:rsid w:val="00D57D0D"/>
    <w:rsid w:val="00D614A4"/>
    <w:rsid w:val="00D61C9A"/>
    <w:rsid w:val="00D61DD2"/>
    <w:rsid w:val="00D62A78"/>
    <w:rsid w:val="00D6347D"/>
    <w:rsid w:val="00D664C1"/>
    <w:rsid w:val="00D7093A"/>
    <w:rsid w:val="00D71310"/>
    <w:rsid w:val="00D7337B"/>
    <w:rsid w:val="00D75E74"/>
    <w:rsid w:val="00D76E3C"/>
    <w:rsid w:val="00D80916"/>
    <w:rsid w:val="00D8400E"/>
    <w:rsid w:val="00D846CA"/>
    <w:rsid w:val="00D854F6"/>
    <w:rsid w:val="00D875FB"/>
    <w:rsid w:val="00D87764"/>
    <w:rsid w:val="00D91B3D"/>
    <w:rsid w:val="00D92F21"/>
    <w:rsid w:val="00D93AB4"/>
    <w:rsid w:val="00D96F1D"/>
    <w:rsid w:val="00D9717A"/>
    <w:rsid w:val="00DA375A"/>
    <w:rsid w:val="00DA73FE"/>
    <w:rsid w:val="00DB1A01"/>
    <w:rsid w:val="00DB3006"/>
    <w:rsid w:val="00DB30A3"/>
    <w:rsid w:val="00DB36FC"/>
    <w:rsid w:val="00DB3B0B"/>
    <w:rsid w:val="00DB6793"/>
    <w:rsid w:val="00DC329C"/>
    <w:rsid w:val="00DC7834"/>
    <w:rsid w:val="00DD04B3"/>
    <w:rsid w:val="00DD0781"/>
    <w:rsid w:val="00DD2BB9"/>
    <w:rsid w:val="00DD43B3"/>
    <w:rsid w:val="00DD4EA0"/>
    <w:rsid w:val="00DE0224"/>
    <w:rsid w:val="00DE06DB"/>
    <w:rsid w:val="00DE0FAE"/>
    <w:rsid w:val="00DE1612"/>
    <w:rsid w:val="00DE4B1D"/>
    <w:rsid w:val="00DE71CD"/>
    <w:rsid w:val="00DF0B22"/>
    <w:rsid w:val="00DF1EA4"/>
    <w:rsid w:val="00DF605D"/>
    <w:rsid w:val="00DF74BF"/>
    <w:rsid w:val="00DF74C0"/>
    <w:rsid w:val="00E0125D"/>
    <w:rsid w:val="00E03559"/>
    <w:rsid w:val="00E05FE3"/>
    <w:rsid w:val="00E06A7E"/>
    <w:rsid w:val="00E06ED8"/>
    <w:rsid w:val="00E06F26"/>
    <w:rsid w:val="00E106F2"/>
    <w:rsid w:val="00E1233B"/>
    <w:rsid w:val="00E14396"/>
    <w:rsid w:val="00E163B7"/>
    <w:rsid w:val="00E2470B"/>
    <w:rsid w:val="00E266B5"/>
    <w:rsid w:val="00E30EF8"/>
    <w:rsid w:val="00E34099"/>
    <w:rsid w:val="00E34E0C"/>
    <w:rsid w:val="00E355E4"/>
    <w:rsid w:val="00E35B54"/>
    <w:rsid w:val="00E41818"/>
    <w:rsid w:val="00E42081"/>
    <w:rsid w:val="00E42484"/>
    <w:rsid w:val="00E510FE"/>
    <w:rsid w:val="00E52133"/>
    <w:rsid w:val="00E52D4A"/>
    <w:rsid w:val="00E544C8"/>
    <w:rsid w:val="00E5508E"/>
    <w:rsid w:val="00E55E18"/>
    <w:rsid w:val="00E562D4"/>
    <w:rsid w:val="00E57530"/>
    <w:rsid w:val="00E5780A"/>
    <w:rsid w:val="00E60A82"/>
    <w:rsid w:val="00E61582"/>
    <w:rsid w:val="00E62117"/>
    <w:rsid w:val="00E625BA"/>
    <w:rsid w:val="00E64D75"/>
    <w:rsid w:val="00E673EB"/>
    <w:rsid w:val="00E70FEC"/>
    <w:rsid w:val="00E72E0F"/>
    <w:rsid w:val="00E74073"/>
    <w:rsid w:val="00E74908"/>
    <w:rsid w:val="00E74E99"/>
    <w:rsid w:val="00E7573A"/>
    <w:rsid w:val="00E75ED2"/>
    <w:rsid w:val="00E7680C"/>
    <w:rsid w:val="00E81BE9"/>
    <w:rsid w:val="00E8224B"/>
    <w:rsid w:val="00E82872"/>
    <w:rsid w:val="00E837A2"/>
    <w:rsid w:val="00E84AF5"/>
    <w:rsid w:val="00E855F2"/>
    <w:rsid w:val="00E864D5"/>
    <w:rsid w:val="00E8663D"/>
    <w:rsid w:val="00E8783F"/>
    <w:rsid w:val="00E908C8"/>
    <w:rsid w:val="00E93B20"/>
    <w:rsid w:val="00EA0292"/>
    <w:rsid w:val="00EA2752"/>
    <w:rsid w:val="00EA3DD0"/>
    <w:rsid w:val="00EA54F4"/>
    <w:rsid w:val="00EA6006"/>
    <w:rsid w:val="00EA6433"/>
    <w:rsid w:val="00EA687C"/>
    <w:rsid w:val="00EA7FF7"/>
    <w:rsid w:val="00EB2267"/>
    <w:rsid w:val="00EB53C1"/>
    <w:rsid w:val="00EB64BD"/>
    <w:rsid w:val="00EC2768"/>
    <w:rsid w:val="00EC4633"/>
    <w:rsid w:val="00EC58F9"/>
    <w:rsid w:val="00EC76D7"/>
    <w:rsid w:val="00ED019E"/>
    <w:rsid w:val="00ED2032"/>
    <w:rsid w:val="00ED608C"/>
    <w:rsid w:val="00ED633E"/>
    <w:rsid w:val="00ED6926"/>
    <w:rsid w:val="00EE02C1"/>
    <w:rsid w:val="00EE269F"/>
    <w:rsid w:val="00EE64A6"/>
    <w:rsid w:val="00EE6A31"/>
    <w:rsid w:val="00EF4977"/>
    <w:rsid w:val="00EF7C28"/>
    <w:rsid w:val="00F00E54"/>
    <w:rsid w:val="00F029E5"/>
    <w:rsid w:val="00F032CC"/>
    <w:rsid w:val="00F0337A"/>
    <w:rsid w:val="00F043F8"/>
    <w:rsid w:val="00F05043"/>
    <w:rsid w:val="00F11697"/>
    <w:rsid w:val="00F1522F"/>
    <w:rsid w:val="00F15C4D"/>
    <w:rsid w:val="00F16C3C"/>
    <w:rsid w:val="00F17869"/>
    <w:rsid w:val="00F17983"/>
    <w:rsid w:val="00F31047"/>
    <w:rsid w:val="00F31412"/>
    <w:rsid w:val="00F3296D"/>
    <w:rsid w:val="00F33612"/>
    <w:rsid w:val="00F3406B"/>
    <w:rsid w:val="00F3467C"/>
    <w:rsid w:val="00F34A95"/>
    <w:rsid w:val="00F437D8"/>
    <w:rsid w:val="00F46223"/>
    <w:rsid w:val="00F462D4"/>
    <w:rsid w:val="00F473D2"/>
    <w:rsid w:val="00F551CA"/>
    <w:rsid w:val="00F55B6C"/>
    <w:rsid w:val="00F57102"/>
    <w:rsid w:val="00F605BD"/>
    <w:rsid w:val="00F61C81"/>
    <w:rsid w:val="00F72C53"/>
    <w:rsid w:val="00F81D36"/>
    <w:rsid w:val="00F81ECC"/>
    <w:rsid w:val="00F83829"/>
    <w:rsid w:val="00F85E03"/>
    <w:rsid w:val="00F874B1"/>
    <w:rsid w:val="00F874E5"/>
    <w:rsid w:val="00F92DEE"/>
    <w:rsid w:val="00F93EB3"/>
    <w:rsid w:val="00F96F48"/>
    <w:rsid w:val="00FA0A69"/>
    <w:rsid w:val="00FA1A17"/>
    <w:rsid w:val="00FA394B"/>
    <w:rsid w:val="00FA400A"/>
    <w:rsid w:val="00FA5CBE"/>
    <w:rsid w:val="00FA74BF"/>
    <w:rsid w:val="00FB37E6"/>
    <w:rsid w:val="00FB39E7"/>
    <w:rsid w:val="00FB52CD"/>
    <w:rsid w:val="00FC128D"/>
    <w:rsid w:val="00FC1AF8"/>
    <w:rsid w:val="00FC2F09"/>
    <w:rsid w:val="00FC4337"/>
    <w:rsid w:val="00FC570C"/>
    <w:rsid w:val="00FC581D"/>
    <w:rsid w:val="00FC67D7"/>
    <w:rsid w:val="00FC69D9"/>
    <w:rsid w:val="00FC7CF9"/>
    <w:rsid w:val="00FD0FDF"/>
    <w:rsid w:val="00FD1734"/>
    <w:rsid w:val="00FD22BF"/>
    <w:rsid w:val="00FD47E5"/>
    <w:rsid w:val="00FD5045"/>
    <w:rsid w:val="00FD56E9"/>
    <w:rsid w:val="00FE2AEF"/>
    <w:rsid w:val="00FE5A2B"/>
    <w:rsid w:val="00FE67D4"/>
    <w:rsid w:val="00FF16E4"/>
    <w:rsid w:val="00FF47BD"/>
    <w:rsid w:val="00FF4958"/>
    <w:rsid w:val="00FF5185"/>
    <w:rsid w:val="00FF5996"/>
    <w:rsid w:val="00FF753F"/>
    <w:rsid w:val="00FF7B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3B162"/>
  <w15:docId w15:val="{AD6D672E-9D53-49CD-9AFE-0BD63BA3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before="120" w:after="12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5C3"/>
  </w:style>
  <w:style w:type="paragraph" w:styleId="Heading2">
    <w:name w:val="heading 2"/>
    <w:basedOn w:val="Normal"/>
    <w:link w:val="Heading2Char"/>
    <w:uiPriority w:val="9"/>
    <w:qFormat/>
    <w:rsid w:val="00EB2267"/>
    <w:pPr>
      <w:spacing w:before="100" w:beforeAutospacing="1" w:after="100" w:afterAutospacing="1"/>
      <w:jc w:val="left"/>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4142"/>
    <w:pPr>
      <w:ind w:left="720"/>
      <w:contextualSpacing/>
    </w:pPr>
  </w:style>
  <w:style w:type="character" w:styleId="Hyperlink">
    <w:name w:val="Hyperlink"/>
    <w:uiPriority w:val="99"/>
    <w:rsid w:val="000066FC"/>
    <w:rPr>
      <w:color w:val="0000FF"/>
      <w:u w:val="single"/>
    </w:rPr>
  </w:style>
  <w:style w:type="paragraph" w:styleId="NormalWeb">
    <w:name w:val="Normal (Web)"/>
    <w:basedOn w:val="Normal"/>
    <w:link w:val="NormalWebChar"/>
    <w:uiPriority w:val="99"/>
    <w:unhideWhenUsed/>
    <w:rsid w:val="00B000A9"/>
    <w:pPr>
      <w:spacing w:before="100" w:beforeAutospacing="1" w:after="100" w:afterAutospacing="1"/>
      <w:jc w:val="left"/>
    </w:pPr>
    <w:rPr>
      <w:rFonts w:eastAsia="Times New Roman" w:cs="Times New Roman"/>
      <w:sz w:val="24"/>
      <w:szCs w:val="24"/>
    </w:rPr>
  </w:style>
  <w:style w:type="paragraph" w:styleId="BodyText">
    <w:name w:val="Body Text"/>
    <w:basedOn w:val="Normal"/>
    <w:link w:val="BodyTextChar"/>
    <w:uiPriority w:val="99"/>
    <w:rsid w:val="00AF0B5C"/>
    <w:pPr>
      <w:spacing w:before="100" w:beforeAutospacing="1" w:after="100" w:afterAutospacing="1"/>
      <w:jc w:val="left"/>
    </w:pPr>
    <w:rPr>
      <w:rFonts w:eastAsia="Times New Roman" w:cs="Times New Roman"/>
      <w:sz w:val="24"/>
      <w:szCs w:val="24"/>
    </w:rPr>
  </w:style>
  <w:style w:type="character" w:customStyle="1" w:styleId="BodyTextChar">
    <w:name w:val="Body Text Char"/>
    <w:basedOn w:val="DefaultParagraphFont"/>
    <w:link w:val="BodyText"/>
    <w:uiPriority w:val="99"/>
    <w:rsid w:val="00AF0B5C"/>
    <w:rPr>
      <w:rFonts w:eastAsia="Times New Roman" w:cs="Times New Roman"/>
      <w:sz w:val="24"/>
      <w:szCs w:val="24"/>
    </w:rPr>
  </w:style>
  <w:style w:type="character" w:customStyle="1" w:styleId="NormalWebChar">
    <w:name w:val="Normal (Web) Char"/>
    <w:link w:val="NormalWeb"/>
    <w:uiPriority w:val="99"/>
    <w:locked/>
    <w:rsid w:val="005B648D"/>
    <w:rPr>
      <w:rFonts w:eastAsia="Times New Roman" w:cs="Times New Roman"/>
      <w:sz w:val="24"/>
      <w:szCs w:val="24"/>
    </w:rPr>
  </w:style>
  <w:style w:type="table" w:styleId="TableGrid">
    <w:name w:val="Table Grid"/>
    <w:basedOn w:val="TableNormal"/>
    <w:uiPriority w:val="59"/>
    <w:rsid w:val="006B2AFD"/>
    <w:pPr>
      <w:spacing w:before="0" w:after="0"/>
      <w:jc w:val="lef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1CC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CC9"/>
    <w:rPr>
      <w:rFonts w:ascii="Tahoma" w:hAnsi="Tahoma" w:cs="Tahoma"/>
      <w:sz w:val="16"/>
      <w:szCs w:val="16"/>
    </w:rPr>
  </w:style>
  <w:style w:type="paragraph" w:styleId="Header">
    <w:name w:val="header"/>
    <w:basedOn w:val="Normal"/>
    <w:link w:val="HeaderChar"/>
    <w:uiPriority w:val="99"/>
    <w:unhideWhenUsed/>
    <w:rsid w:val="00571CC9"/>
    <w:pPr>
      <w:tabs>
        <w:tab w:val="center" w:pos="4680"/>
        <w:tab w:val="right" w:pos="9360"/>
      </w:tabs>
      <w:spacing w:before="0" w:after="0"/>
    </w:pPr>
  </w:style>
  <w:style w:type="character" w:customStyle="1" w:styleId="HeaderChar">
    <w:name w:val="Header Char"/>
    <w:basedOn w:val="DefaultParagraphFont"/>
    <w:link w:val="Header"/>
    <w:uiPriority w:val="99"/>
    <w:rsid w:val="00571CC9"/>
  </w:style>
  <w:style w:type="paragraph" w:styleId="Footer">
    <w:name w:val="footer"/>
    <w:basedOn w:val="Normal"/>
    <w:link w:val="FooterChar"/>
    <w:uiPriority w:val="99"/>
    <w:unhideWhenUsed/>
    <w:rsid w:val="00571CC9"/>
    <w:pPr>
      <w:tabs>
        <w:tab w:val="center" w:pos="4680"/>
        <w:tab w:val="right" w:pos="9360"/>
      </w:tabs>
      <w:spacing w:before="0" w:after="0"/>
    </w:pPr>
  </w:style>
  <w:style w:type="character" w:customStyle="1" w:styleId="FooterChar">
    <w:name w:val="Footer Char"/>
    <w:basedOn w:val="DefaultParagraphFont"/>
    <w:link w:val="Footer"/>
    <w:uiPriority w:val="99"/>
    <w:rsid w:val="00571CC9"/>
  </w:style>
  <w:style w:type="character" w:styleId="FollowedHyperlink">
    <w:name w:val="FollowedHyperlink"/>
    <w:basedOn w:val="DefaultParagraphFont"/>
    <w:uiPriority w:val="99"/>
    <w:semiHidden/>
    <w:unhideWhenUsed/>
    <w:rsid w:val="009171F8"/>
    <w:rPr>
      <w:color w:val="800080" w:themeColor="followedHyperlink"/>
      <w:u w:val="single"/>
    </w:rPr>
  </w:style>
  <w:style w:type="paragraph" w:customStyle="1" w:styleId="msonormal0">
    <w:name w:val="msonormal"/>
    <w:basedOn w:val="Normal"/>
    <w:uiPriority w:val="99"/>
    <w:rsid w:val="009171F8"/>
    <w:pPr>
      <w:spacing w:before="100" w:beforeAutospacing="1" w:after="100" w:afterAutospacing="1"/>
      <w:jc w:val="left"/>
    </w:pPr>
    <w:rPr>
      <w:rFonts w:eastAsia="Times New Roman" w:cs="Times New Roman"/>
      <w:sz w:val="24"/>
      <w:szCs w:val="24"/>
    </w:rPr>
  </w:style>
  <w:style w:type="character" w:customStyle="1" w:styleId="Heading2Char">
    <w:name w:val="Heading 2 Char"/>
    <w:basedOn w:val="DefaultParagraphFont"/>
    <w:link w:val="Heading2"/>
    <w:uiPriority w:val="9"/>
    <w:rsid w:val="00EB2267"/>
    <w:rPr>
      <w:rFonts w:eastAsia="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058636">
      <w:bodyDiv w:val="1"/>
      <w:marLeft w:val="0"/>
      <w:marRight w:val="0"/>
      <w:marTop w:val="0"/>
      <w:marBottom w:val="0"/>
      <w:divBdr>
        <w:top w:val="none" w:sz="0" w:space="0" w:color="auto"/>
        <w:left w:val="none" w:sz="0" w:space="0" w:color="auto"/>
        <w:bottom w:val="none" w:sz="0" w:space="0" w:color="auto"/>
        <w:right w:val="none" w:sz="0" w:space="0" w:color="auto"/>
      </w:divBdr>
    </w:div>
    <w:div w:id="1226985054">
      <w:bodyDiv w:val="1"/>
      <w:marLeft w:val="0"/>
      <w:marRight w:val="0"/>
      <w:marTop w:val="0"/>
      <w:marBottom w:val="0"/>
      <w:divBdr>
        <w:top w:val="none" w:sz="0" w:space="0" w:color="auto"/>
        <w:left w:val="none" w:sz="0" w:space="0" w:color="auto"/>
        <w:bottom w:val="none" w:sz="0" w:space="0" w:color="auto"/>
        <w:right w:val="none" w:sz="0" w:space="0" w:color="auto"/>
      </w:divBdr>
    </w:div>
    <w:div w:id="16512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1C668-47EF-4CE0-BB52-C425E4642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Pages>
  <Words>6441</Words>
  <Characters>36719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Nhat Son</dc:creator>
  <cp:lastModifiedBy>ls vpubnd</cp:lastModifiedBy>
  <cp:revision>56</cp:revision>
  <cp:lastPrinted>2025-01-22T07:51:00Z</cp:lastPrinted>
  <dcterms:created xsi:type="dcterms:W3CDTF">2025-06-26T01:49:00Z</dcterms:created>
  <dcterms:modified xsi:type="dcterms:W3CDTF">2025-06-29T12:10:00Z</dcterms:modified>
</cp:coreProperties>
</file>