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4DB1F" w14:textId="69F1E6C9" w:rsidR="00FD0E72" w:rsidRPr="00541ADC" w:rsidRDefault="00FD0E72" w:rsidP="00FD0E72">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Phụ lục</w:t>
      </w:r>
      <w:r w:rsidR="006571D1" w:rsidRPr="00541ADC">
        <w:rPr>
          <w:rFonts w:eastAsia="Calibri" w:cs="Times New Roman"/>
          <w:b/>
          <w:kern w:val="2"/>
          <w:sz w:val="26"/>
          <w:szCs w:val="26"/>
          <w14:ligatures w14:val="standardContextual"/>
        </w:rPr>
        <w:t xml:space="preserve"> III</w:t>
      </w:r>
    </w:p>
    <w:p w14:paraId="4B670ACE" w14:textId="44FD282E" w:rsidR="00FD0E72" w:rsidRPr="00541ADC" w:rsidRDefault="00FD0E72" w:rsidP="00FD0E72">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DANH MỤC VÀ QUY TRÌNH NỘI BỘ TRONG GIẢI QUYẾT </w:t>
      </w:r>
      <w:r w:rsidRPr="00541ADC">
        <w:rPr>
          <w:rFonts w:eastAsia="Times New Roman" w:cs="Times New Roman"/>
          <w:b/>
          <w:kern w:val="2"/>
          <w:sz w:val="26"/>
          <w:szCs w:val="26"/>
          <w14:ligatures w14:val="standardContextual"/>
        </w:rPr>
        <w:t xml:space="preserve">THỦ TỤC HÀNH CHÍNH </w:t>
      </w:r>
      <w:r w:rsidRPr="00541ADC">
        <w:rPr>
          <w:rFonts w:eastAsia="Calibri" w:cs="Times New Roman"/>
          <w:b/>
          <w:bCs/>
          <w:kern w:val="2"/>
          <w:sz w:val="26"/>
          <w:szCs w:val="26"/>
          <w14:ligatures w14:val="standardContextual"/>
        </w:rPr>
        <w:t xml:space="preserve">THEO CƠ CHẾ MỘT CỬA </w:t>
      </w:r>
      <w:r w:rsidR="00AA56D3" w:rsidRPr="00541ADC">
        <w:rPr>
          <w:rFonts w:eastAsia="Calibri" w:cs="Times New Roman"/>
          <w:b/>
          <w:bCs/>
          <w:kern w:val="2"/>
          <w:sz w:val="26"/>
          <w:szCs w:val="26"/>
          <w14:ligatures w14:val="standardContextual"/>
        </w:rPr>
        <w:t xml:space="preserve">LIÊN THÔNG </w:t>
      </w:r>
      <w:r w:rsidRPr="00541ADC">
        <w:rPr>
          <w:rFonts w:eastAsia="Calibri" w:cs="Times New Roman"/>
          <w:b/>
          <w:bCs/>
          <w:kern w:val="2"/>
          <w:sz w:val="26"/>
          <w:szCs w:val="26"/>
          <w14:ligatures w14:val="standardContextual"/>
        </w:rPr>
        <w:t xml:space="preserve">LĨNH VỰC </w:t>
      </w:r>
      <w:r w:rsidRPr="00541ADC">
        <w:rPr>
          <w:rFonts w:eastAsia="Calibri" w:cs="Times New Roman"/>
          <w:b/>
          <w:kern w:val="2"/>
          <w:sz w:val="26"/>
          <w:szCs w:val="26"/>
          <w:lang w:val="nb-NO"/>
          <w14:ligatures w14:val="standardContextual"/>
        </w:rPr>
        <w:t xml:space="preserve">BẢO TRỢ XÃ HỘI </w:t>
      </w:r>
      <w:r w:rsidRPr="00541ADC">
        <w:rPr>
          <w:rFonts w:eastAsia="Calibri" w:cs="Times New Roman"/>
          <w:b/>
          <w:bCs/>
          <w:kern w:val="2"/>
          <w:sz w:val="26"/>
          <w:szCs w:val="26"/>
          <w14:ligatures w14:val="standardContextual"/>
        </w:rPr>
        <w:t xml:space="preserve">THUỘC </w:t>
      </w:r>
      <w:r w:rsidR="00480CD2" w:rsidRPr="00541ADC">
        <w:rPr>
          <w:rFonts w:eastAsia="Calibri" w:cs="Times New Roman"/>
          <w:b/>
          <w:bCs/>
          <w:kern w:val="2"/>
          <w:sz w:val="26"/>
          <w:szCs w:val="26"/>
          <w14:ligatures w14:val="standardContextual"/>
        </w:rPr>
        <w:t>PHẠM VI QUẢN LÝ CỦA SỞ Y TẾ</w:t>
      </w:r>
      <w:r w:rsidRPr="00541ADC">
        <w:rPr>
          <w:rFonts w:eastAsia="Calibri" w:cs="Times New Roman"/>
          <w:b/>
          <w:bCs/>
          <w:kern w:val="2"/>
          <w:sz w:val="26"/>
          <w:szCs w:val="26"/>
          <w14:ligatures w14:val="standardContextual"/>
        </w:rPr>
        <w:t xml:space="preserve"> TỈNH LẠNG SƠN</w:t>
      </w:r>
    </w:p>
    <w:p w14:paraId="4B1652CF" w14:textId="73426A9F" w:rsidR="00FD0E72" w:rsidRPr="00541ADC" w:rsidRDefault="00FD0E72" w:rsidP="00FD0E72">
      <w:pPr>
        <w:spacing w:before="0" w:after="0"/>
        <w:ind w:firstLine="0"/>
        <w:rPr>
          <w:rFonts w:eastAsia="Calibri" w:cs="Times New Roman"/>
          <w:i/>
          <w:kern w:val="2"/>
          <w:sz w:val="26"/>
          <w:szCs w:val="26"/>
          <w14:ligatures w14:val="standardContextual"/>
        </w:rPr>
      </w:pPr>
      <w:r w:rsidRPr="00541ADC">
        <w:rPr>
          <w:rFonts w:eastAsia="Calibri" w:cs="Times New Roman"/>
          <w:i/>
          <w:kern w:val="2"/>
          <w:sz w:val="26"/>
          <w:szCs w:val="26"/>
          <w14:ligatures w14:val="standardContextual"/>
        </w:rPr>
        <w:t xml:space="preserve">(Kèm theo Quyết định số  </w:t>
      </w:r>
      <w:r w:rsidR="005A17B1">
        <w:rPr>
          <w:rFonts w:eastAsia="Calibri" w:cs="Times New Roman"/>
          <w:i/>
          <w:kern w:val="2"/>
          <w:sz w:val="26"/>
          <w:szCs w:val="26"/>
          <w14:ligatures w14:val="standardContextual"/>
        </w:rPr>
        <w:t>1413</w:t>
      </w:r>
      <w:r w:rsidRPr="00541ADC">
        <w:rPr>
          <w:rFonts w:eastAsia="Calibri" w:cs="Times New Roman"/>
          <w:i/>
          <w:kern w:val="2"/>
          <w:sz w:val="26"/>
          <w:szCs w:val="26"/>
          <w14:ligatures w14:val="standardContextual"/>
        </w:rPr>
        <w:t xml:space="preserve"> /QĐ-UBND ngày </w:t>
      </w:r>
      <w:r w:rsidR="005A17B1">
        <w:rPr>
          <w:rFonts w:eastAsia="Calibri" w:cs="Times New Roman"/>
          <w:i/>
          <w:kern w:val="2"/>
          <w:sz w:val="26"/>
          <w:szCs w:val="26"/>
          <w14:ligatures w14:val="standardContextual"/>
        </w:rPr>
        <w:t>27</w:t>
      </w:r>
      <w:r w:rsidRPr="00541ADC">
        <w:rPr>
          <w:rFonts w:eastAsia="Calibri" w:cs="Times New Roman"/>
          <w:i/>
          <w:kern w:val="2"/>
          <w:sz w:val="26"/>
          <w:szCs w:val="26"/>
          <w14:ligatures w14:val="standardContextual"/>
        </w:rPr>
        <w:t xml:space="preserve"> /6/2025</w:t>
      </w:r>
    </w:p>
    <w:p w14:paraId="32739E1A" w14:textId="77777777" w:rsidR="00FD0E72" w:rsidRPr="00541ADC" w:rsidRDefault="00FD0E72" w:rsidP="00FD0E72">
      <w:pPr>
        <w:spacing w:before="0" w:after="0"/>
        <w:ind w:firstLine="0"/>
        <w:rPr>
          <w:rFonts w:eastAsia="Calibri" w:cs="Times New Roman"/>
          <w:i/>
          <w:kern w:val="2"/>
          <w:sz w:val="26"/>
          <w:szCs w:val="26"/>
          <w14:ligatures w14:val="standardContextual"/>
        </w:rPr>
      </w:pPr>
      <w:r w:rsidRPr="00541ADC">
        <w:rPr>
          <w:rFonts w:eastAsia="Calibri" w:cs="Times New Roman"/>
          <w:i/>
          <w:kern w:val="2"/>
          <w:sz w:val="26"/>
          <w:szCs w:val="26"/>
          <w14:ligatures w14:val="standardContextual"/>
        </w:rPr>
        <w:t>của Chủ tịch UBND tỉnh Lạng Sơn)</w:t>
      </w:r>
    </w:p>
    <w:p w14:paraId="18850930" w14:textId="77777777" w:rsidR="00FD0E72" w:rsidRPr="00541ADC" w:rsidRDefault="00FD0E72" w:rsidP="00FD0E72">
      <w:pPr>
        <w:spacing w:before="0" w:after="0"/>
        <w:ind w:firstLine="0"/>
        <w:rPr>
          <w:rFonts w:eastAsia="Calibri" w:cs="Times New Roman"/>
          <w:i/>
          <w:kern w:val="2"/>
          <w:sz w:val="26"/>
          <w:szCs w:val="26"/>
          <w14:ligatures w14:val="standardContextual"/>
        </w:rPr>
      </w:pPr>
      <w:r w:rsidRPr="00541ADC">
        <w:rPr>
          <w:rFonts w:eastAsia="Calibri" w:cs="Times New Roman"/>
          <w:b/>
          <w:noProof/>
          <w:kern w:val="2"/>
          <w:sz w:val="26"/>
          <w:szCs w:val="26"/>
          <w14:ligatures w14:val="standardContextual"/>
        </w:rPr>
        <mc:AlternateContent>
          <mc:Choice Requires="wps">
            <w:drawing>
              <wp:anchor distT="0" distB="0" distL="114300" distR="114300" simplePos="0" relativeHeight="251658240" behindDoc="0" locked="0" layoutInCell="1" allowOverlap="1" wp14:anchorId="0C34654D" wp14:editId="511EFC9C">
                <wp:simplePos x="0" y="0"/>
                <wp:positionH relativeFrom="column">
                  <wp:posOffset>2282190</wp:posOffset>
                </wp:positionH>
                <wp:positionV relativeFrom="paragraph">
                  <wp:posOffset>19372</wp:posOffset>
                </wp:positionV>
                <wp:extent cx="12573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2573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6E22142"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" strokecolor="windowText" strokeweight=".5pt">
                <v:stroke joinstyle="miter"/>
              </v:line>
            </w:pict>
          </mc:Fallback>
        </mc:AlternateContent>
      </w:r>
    </w:p>
    <w:p w14:paraId="5095321C" w14:textId="77777777" w:rsidR="00853610" w:rsidRPr="00541ADC" w:rsidRDefault="00853610" w:rsidP="00FD0E72">
      <w:pPr>
        <w:spacing w:before="0" w:after="0"/>
        <w:ind w:firstLine="0"/>
        <w:rPr>
          <w:rFonts w:eastAsia="Calibri" w:cs="Times New Roman"/>
          <w:b/>
          <w:kern w:val="2"/>
          <w:sz w:val="26"/>
          <w:szCs w:val="26"/>
          <w14:ligatures w14:val="standardContextual"/>
        </w:rPr>
      </w:pPr>
    </w:p>
    <w:p w14:paraId="42BE43B0" w14:textId="31CAEA8F" w:rsidR="00FD0E72" w:rsidRPr="00541ADC" w:rsidRDefault="00FD0E72" w:rsidP="00FD0E72">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Phần I</w:t>
      </w:r>
    </w:p>
    <w:p w14:paraId="18379B32" w14:textId="77777777" w:rsidR="00FD0E72" w:rsidRPr="00541ADC" w:rsidRDefault="00FD0E72" w:rsidP="00FD0E72">
      <w:pPr>
        <w:spacing w:before="0" w:after="0"/>
        <w:ind w:firstLine="0"/>
        <w:rPr>
          <w:rFonts w:eastAsia="Times New Roman" w:cs="Times New Roman"/>
          <w:b/>
          <w:kern w:val="2"/>
          <w:sz w:val="26"/>
          <w:szCs w:val="26"/>
          <w14:ligatures w14:val="standardContextual"/>
        </w:rPr>
      </w:pPr>
      <w:r w:rsidRPr="00541ADC">
        <w:rPr>
          <w:rFonts w:eastAsia="Calibri" w:cs="Times New Roman"/>
          <w:b/>
          <w:kern w:val="2"/>
          <w:sz w:val="26"/>
          <w:szCs w:val="26"/>
          <w14:ligatures w14:val="standardContextual"/>
        </w:rPr>
        <w:t xml:space="preserve">DANH MỤC </w:t>
      </w:r>
      <w:r w:rsidRPr="00541ADC">
        <w:rPr>
          <w:rFonts w:eastAsia="Times New Roman" w:cs="Times New Roman"/>
          <w:b/>
          <w:kern w:val="2"/>
          <w:sz w:val="26"/>
          <w:szCs w:val="26"/>
          <w14:ligatures w14:val="standardContextual"/>
        </w:rPr>
        <w:t xml:space="preserve">THỦ TỤC HÀNH CHÍNH ĐƯỢC XÂY DỰNG </w:t>
      </w:r>
    </w:p>
    <w:p w14:paraId="284981FE" w14:textId="77777777" w:rsidR="00FD0E72" w:rsidRPr="00541ADC" w:rsidRDefault="00FD0E72" w:rsidP="00FD0E72">
      <w:pPr>
        <w:spacing w:before="0" w:after="0"/>
        <w:ind w:firstLine="0"/>
        <w:rPr>
          <w:rFonts w:eastAsia="Calibri" w:cs="Times New Roman"/>
          <w:b/>
          <w:bCs/>
          <w:kern w:val="2"/>
          <w:sz w:val="26"/>
          <w:szCs w:val="26"/>
          <w14:ligatures w14:val="standardContextual"/>
        </w:rPr>
      </w:pPr>
      <w:r w:rsidRPr="00541ADC">
        <w:rPr>
          <w:rFonts w:eastAsia="Times New Roman" w:cs="Times New Roman"/>
          <w:b/>
          <w:kern w:val="2"/>
          <w:sz w:val="26"/>
          <w:szCs w:val="26"/>
          <w14:ligatures w14:val="standardContextual"/>
        </w:rPr>
        <w:t xml:space="preserve">QUY TRÌNH NỘI BỘ THỰC HIỆN </w:t>
      </w:r>
      <w:r w:rsidRPr="00541ADC">
        <w:rPr>
          <w:rFonts w:eastAsia="Calibri" w:cs="Times New Roman"/>
          <w:b/>
          <w:bCs/>
          <w:kern w:val="2"/>
          <w:sz w:val="26"/>
          <w:szCs w:val="26"/>
          <w14:ligatures w14:val="standardContextual"/>
        </w:rPr>
        <w:t>THEO CƠ CHẾ MỘT CỬA</w:t>
      </w:r>
    </w:p>
    <w:p w14:paraId="270CA2ED" w14:textId="77777777" w:rsidR="00FD0E72" w:rsidRPr="00541ADC" w:rsidRDefault="00FD0E72" w:rsidP="00FD0E72">
      <w:pPr>
        <w:spacing w:before="0" w:after="0"/>
        <w:ind w:firstLine="0"/>
        <w:rPr>
          <w:rFonts w:eastAsia="Times New Roman" w:cs="Times New Roman"/>
          <w:b/>
          <w:kern w:val="2"/>
          <w:sz w:val="26"/>
          <w:szCs w:val="26"/>
          <w14:ligatures w14:val="standardContextual"/>
        </w:rPr>
      </w:pP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8393"/>
        <w:gridCol w:w="1388"/>
      </w:tblGrid>
      <w:tr w:rsidR="00541ADC" w:rsidRPr="00541ADC" w14:paraId="00323AEB" w14:textId="77777777" w:rsidTr="00CD72E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hideMark/>
          </w:tcPr>
          <w:p w14:paraId="2AD313AC" w14:textId="77777777" w:rsidR="00FD0E72" w:rsidRPr="00541ADC" w:rsidRDefault="00FD0E72" w:rsidP="00FD0E72">
            <w:pPr>
              <w:spacing w:before="0" w:after="0"/>
              <w:ind w:left="113" w:hanging="113"/>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TT</w:t>
            </w:r>
          </w:p>
        </w:tc>
        <w:tc>
          <w:tcPr>
            <w:tcW w:w="8393" w:type="dxa"/>
            <w:tcBorders>
              <w:top w:val="single" w:sz="4" w:space="0" w:color="auto"/>
              <w:left w:val="single" w:sz="4" w:space="0" w:color="auto"/>
              <w:bottom w:val="single" w:sz="4" w:space="0" w:color="auto"/>
              <w:right w:val="single" w:sz="4" w:space="0" w:color="auto"/>
            </w:tcBorders>
            <w:vAlign w:val="center"/>
            <w:hideMark/>
          </w:tcPr>
          <w:p w14:paraId="7EA68273" w14:textId="77777777" w:rsidR="00FD0E72" w:rsidRPr="00541ADC" w:rsidRDefault="00FD0E72" w:rsidP="00FD0E72">
            <w:pPr>
              <w:spacing w:before="0" w:after="0"/>
              <w:ind w:firstLine="0"/>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Tên thủ tục hành chính</w:t>
            </w:r>
          </w:p>
        </w:tc>
        <w:tc>
          <w:tcPr>
            <w:tcW w:w="1388" w:type="dxa"/>
            <w:tcBorders>
              <w:top w:val="single" w:sz="4" w:space="0" w:color="auto"/>
              <w:left w:val="single" w:sz="4" w:space="0" w:color="auto"/>
              <w:bottom w:val="single" w:sz="4" w:space="0" w:color="auto"/>
              <w:right w:val="single" w:sz="4" w:space="0" w:color="auto"/>
            </w:tcBorders>
            <w:vAlign w:val="center"/>
            <w:hideMark/>
          </w:tcPr>
          <w:p w14:paraId="54E7753B" w14:textId="77777777" w:rsidR="00FD0E72" w:rsidRPr="00541ADC" w:rsidRDefault="00FD0E72" w:rsidP="00FD0E72">
            <w:pPr>
              <w:spacing w:before="0" w:after="0"/>
              <w:ind w:firstLine="0"/>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Ghi chú</w:t>
            </w:r>
          </w:p>
          <w:p w14:paraId="4E893139" w14:textId="77777777" w:rsidR="00FD0E72" w:rsidRPr="00541ADC" w:rsidRDefault="00FD0E72" w:rsidP="00FD0E72">
            <w:pPr>
              <w:spacing w:before="0" w:after="0"/>
              <w:ind w:firstLine="0"/>
              <w:jc w:val="left"/>
              <w:rPr>
                <w:rFonts w:eastAsia="Times New Roman" w:cs="Times New Roman"/>
                <w:bCs/>
                <w:i/>
                <w:iCs/>
                <w:kern w:val="2"/>
                <w:sz w:val="26"/>
                <w:szCs w:val="26"/>
                <w14:ligatures w14:val="standardContextual"/>
              </w:rPr>
            </w:pPr>
          </w:p>
        </w:tc>
      </w:tr>
      <w:tr w:rsidR="00541ADC" w:rsidRPr="00541ADC" w14:paraId="516F264A"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220AE95E" w14:textId="77777777" w:rsidR="00372CD6" w:rsidRPr="00541ADC" w:rsidRDefault="00372CD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1</w:t>
            </w:r>
          </w:p>
        </w:tc>
        <w:tc>
          <w:tcPr>
            <w:tcW w:w="8393" w:type="dxa"/>
            <w:tcBorders>
              <w:top w:val="single" w:sz="4" w:space="0" w:color="auto"/>
              <w:left w:val="single" w:sz="4" w:space="0" w:color="auto"/>
              <w:bottom w:val="single" w:sz="4" w:space="0" w:color="auto"/>
              <w:right w:val="single" w:sz="4" w:space="0" w:color="auto"/>
            </w:tcBorders>
            <w:vAlign w:val="center"/>
          </w:tcPr>
          <w:p w14:paraId="17A78422" w14:textId="77777777" w:rsidR="00372CD6" w:rsidRPr="00541ADC" w:rsidRDefault="00372CD6" w:rsidP="00A71E06">
            <w:pPr>
              <w:spacing w:after="0"/>
              <w:ind w:firstLine="0"/>
              <w:jc w:val="both"/>
              <w:rPr>
                <w:rFonts w:cs="Times New Roman"/>
                <w:bCs/>
                <w:spacing w:val="-6"/>
                <w:sz w:val="26"/>
                <w:szCs w:val="26"/>
              </w:rPr>
            </w:pPr>
            <w:r w:rsidRPr="00541ADC">
              <w:rPr>
                <w:rFonts w:cs="Times New Roman"/>
                <w:sz w:val="26"/>
                <w:szCs w:val="26"/>
              </w:rPr>
              <w:t>Đăng ký thành lập, đăng ký thay đổi nội dung, cấp lại giấy chứng nhận đăng ký thành lập và giải thể cơ sở trợ giúp xã hội ngoài công lập</w:t>
            </w:r>
          </w:p>
        </w:tc>
        <w:tc>
          <w:tcPr>
            <w:tcW w:w="1388" w:type="dxa"/>
            <w:tcBorders>
              <w:top w:val="single" w:sz="4" w:space="0" w:color="auto"/>
              <w:left w:val="single" w:sz="4" w:space="0" w:color="auto"/>
              <w:bottom w:val="single" w:sz="4" w:space="0" w:color="auto"/>
              <w:right w:val="single" w:sz="4" w:space="0" w:color="auto"/>
            </w:tcBorders>
            <w:vAlign w:val="center"/>
          </w:tcPr>
          <w:p w14:paraId="1084CB12" w14:textId="77777777" w:rsidR="00372CD6" w:rsidRPr="00541ADC" w:rsidRDefault="00372CD6" w:rsidP="00FD0E72">
            <w:pPr>
              <w:spacing w:before="0" w:after="0"/>
              <w:ind w:firstLine="0"/>
              <w:rPr>
                <w:rFonts w:eastAsia="Times New Roman" w:cs="Times New Roman"/>
                <w:b/>
                <w:kern w:val="2"/>
                <w:sz w:val="26"/>
                <w:szCs w:val="26"/>
                <w14:ligatures w14:val="standardContextual"/>
              </w:rPr>
            </w:pPr>
          </w:p>
        </w:tc>
      </w:tr>
      <w:tr w:rsidR="00541ADC" w:rsidRPr="00541ADC" w14:paraId="4724703C"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301CB9ED" w14:textId="77777777" w:rsidR="00372CD6" w:rsidRPr="00541ADC" w:rsidRDefault="00372CD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2</w:t>
            </w:r>
          </w:p>
        </w:tc>
        <w:tc>
          <w:tcPr>
            <w:tcW w:w="8393" w:type="dxa"/>
            <w:tcBorders>
              <w:top w:val="single" w:sz="4" w:space="0" w:color="auto"/>
              <w:left w:val="single" w:sz="4" w:space="0" w:color="auto"/>
              <w:bottom w:val="single" w:sz="4" w:space="0" w:color="auto"/>
              <w:right w:val="single" w:sz="4" w:space="0" w:color="auto"/>
            </w:tcBorders>
            <w:vAlign w:val="center"/>
          </w:tcPr>
          <w:p w14:paraId="59159928" w14:textId="77777777" w:rsidR="00372CD6" w:rsidRPr="00541ADC" w:rsidRDefault="00372CD6" w:rsidP="00A71E06">
            <w:pPr>
              <w:spacing w:after="0"/>
              <w:ind w:firstLine="0"/>
              <w:jc w:val="both"/>
              <w:rPr>
                <w:rFonts w:cs="Times New Roman"/>
                <w:bCs/>
                <w:spacing w:val="-6"/>
                <w:sz w:val="26"/>
                <w:szCs w:val="26"/>
              </w:rPr>
            </w:pPr>
            <w:r w:rsidRPr="00541ADC">
              <w:rPr>
                <w:rFonts w:cs="Times New Roman"/>
                <w:sz w:val="26"/>
                <w:szCs w:val="26"/>
              </w:rPr>
              <w:t>Cấp, cấp lại, điều chỉnh giấy phép hoạt động đối với cơ sở trợ giúp xã hội</w:t>
            </w:r>
          </w:p>
        </w:tc>
        <w:tc>
          <w:tcPr>
            <w:tcW w:w="1388" w:type="dxa"/>
            <w:tcBorders>
              <w:top w:val="single" w:sz="4" w:space="0" w:color="auto"/>
              <w:left w:val="single" w:sz="4" w:space="0" w:color="auto"/>
              <w:bottom w:val="single" w:sz="4" w:space="0" w:color="auto"/>
              <w:right w:val="single" w:sz="4" w:space="0" w:color="auto"/>
            </w:tcBorders>
            <w:vAlign w:val="center"/>
          </w:tcPr>
          <w:p w14:paraId="2CA16820" w14:textId="77777777" w:rsidR="00372CD6" w:rsidRPr="00541ADC" w:rsidRDefault="00372CD6" w:rsidP="00FD0E72">
            <w:pPr>
              <w:spacing w:before="0" w:after="0"/>
              <w:ind w:firstLine="0"/>
              <w:rPr>
                <w:rFonts w:eastAsia="Times New Roman" w:cs="Times New Roman"/>
                <w:b/>
                <w:kern w:val="2"/>
                <w:sz w:val="26"/>
                <w:szCs w:val="26"/>
                <w14:ligatures w14:val="standardContextual"/>
              </w:rPr>
            </w:pPr>
          </w:p>
        </w:tc>
      </w:tr>
      <w:tr w:rsidR="00541ADC" w:rsidRPr="00541ADC" w14:paraId="64BBAE80"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5BF29B1E" w14:textId="77777777" w:rsidR="00372CD6" w:rsidRPr="00541ADC" w:rsidRDefault="00372CD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3</w:t>
            </w:r>
          </w:p>
        </w:tc>
        <w:tc>
          <w:tcPr>
            <w:tcW w:w="8393" w:type="dxa"/>
            <w:tcBorders>
              <w:top w:val="single" w:sz="4" w:space="0" w:color="auto"/>
              <w:left w:val="single" w:sz="4" w:space="0" w:color="auto"/>
              <w:bottom w:val="single" w:sz="4" w:space="0" w:color="auto"/>
              <w:right w:val="single" w:sz="4" w:space="0" w:color="auto"/>
            </w:tcBorders>
            <w:vAlign w:val="center"/>
          </w:tcPr>
          <w:p w14:paraId="0535A844" w14:textId="77777777" w:rsidR="00372CD6" w:rsidRPr="00541ADC" w:rsidRDefault="00372CD6" w:rsidP="00A71E06">
            <w:pPr>
              <w:spacing w:after="0"/>
              <w:ind w:firstLine="0"/>
              <w:jc w:val="both"/>
              <w:rPr>
                <w:rFonts w:cs="Times New Roman"/>
                <w:bCs/>
                <w:spacing w:val="-6"/>
                <w:sz w:val="26"/>
                <w:szCs w:val="26"/>
              </w:rPr>
            </w:pPr>
            <w:r w:rsidRPr="00541ADC">
              <w:rPr>
                <w:rFonts w:cs="Times New Roman"/>
                <w:spacing w:val="-6"/>
                <w:sz w:val="26"/>
                <w:szCs w:val="26"/>
              </w:rPr>
              <w:t>Cấp, cấp lại giấy chứng</w:t>
            </w:r>
            <w:r w:rsidRPr="00541ADC">
              <w:rPr>
                <w:rFonts w:cs="Times New Roman"/>
                <w:sz w:val="26"/>
                <w:szCs w:val="26"/>
              </w:rPr>
              <w:t xml:space="preserve"> nhận đăng ký hành nghề công tác xã hội</w:t>
            </w:r>
          </w:p>
        </w:tc>
        <w:tc>
          <w:tcPr>
            <w:tcW w:w="1388" w:type="dxa"/>
            <w:tcBorders>
              <w:top w:val="single" w:sz="4" w:space="0" w:color="auto"/>
              <w:left w:val="single" w:sz="4" w:space="0" w:color="auto"/>
              <w:bottom w:val="single" w:sz="4" w:space="0" w:color="auto"/>
              <w:right w:val="single" w:sz="4" w:space="0" w:color="auto"/>
            </w:tcBorders>
            <w:vAlign w:val="center"/>
          </w:tcPr>
          <w:p w14:paraId="7684EE6C" w14:textId="77777777" w:rsidR="00372CD6" w:rsidRPr="00541ADC" w:rsidRDefault="00372CD6" w:rsidP="00FD0E72">
            <w:pPr>
              <w:spacing w:before="0" w:after="0"/>
              <w:ind w:firstLine="0"/>
              <w:rPr>
                <w:rFonts w:eastAsia="Times New Roman" w:cs="Times New Roman"/>
                <w:b/>
                <w:kern w:val="2"/>
                <w:sz w:val="26"/>
                <w:szCs w:val="26"/>
                <w14:ligatures w14:val="standardContextual"/>
              </w:rPr>
            </w:pPr>
          </w:p>
        </w:tc>
      </w:tr>
      <w:tr w:rsidR="00541ADC" w:rsidRPr="00541ADC" w14:paraId="651C3AC8"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0F225BB7" w14:textId="77777777" w:rsidR="00372CD6" w:rsidRPr="00541ADC" w:rsidRDefault="00372CD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4</w:t>
            </w:r>
          </w:p>
        </w:tc>
        <w:tc>
          <w:tcPr>
            <w:tcW w:w="8393" w:type="dxa"/>
            <w:tcBorders>
              <w:top w:val="single" w:sz="4" w:space="0" w:color="auto"/>
              <w:left w:val="single" w:sz="4" w:space="0" w:color="auto"/>
              <w:bottom w:val="single" w:sz="4" w:space="0" w:color="auto"/>
              <w:right w:val="single" w:sz="4" w:space="0" w:color="auto"/>
            </w:tcBorders>
            <w:vAlign w:val="center"/>
          </w:tcPr>
          <w:p w14:paraId="34252E95" w14:textId="77777777" w:rsidR="00372CD6" w:rsidRPr="00541ADC" w:rsidRDefault="00372CD6" w:rsidP="00A71E06">
            <w:pPr>
              <w:ind w:firstLine="0"/>
              <w:jc w:val="both"/>
              <w:rPr>
                <w:rFonts w:cs="Times New Roman"/>
                <w:bCs/>
                <w:spacing w:val="-6"/>
                <w:sz w:val="26"/>
                <w:szCs w:val="26"/>
              </w:rPr>
            </w:pPr>
            <w:r w:rsidRPr="00541ADC">
              <w:rPr>
                <w:rFonts w:cs="Times New Roman"/>
                <w:spacing w:val="-2"/>
                <w:sz w:val="26"/>
                <w:szCs w:val="26"/>
              </w:rPr>
              <w:t>Thành lập, tổ chức lại,</w:t>
            </w:r>
            <w:r w:rsidRPr="00541ADC">
              <w:rPr>
                <w:rFonts w:cs="Times New Roman"/>
                <w:sz w:val="26"/>
                <w:szCs w:val="26"/>
              </w:rPr>
              <w:t xml:space="preserve"> giải thể cơ sở trợ giúp xã hội công lập thuộc Ủy ban nhân dân cấp tỉnh, cơ quan chuyên môn thuộc Ủy ban nhân dân cấp tỉnh</w:t>
            </w:r>
          </w:p>
        </w:tc>
        <w:tc>
          <w:tcPr>
            <w:tcW w:w="1388" w:type="dxa"/>
            <w:tcBorders>
              <w:top w:val="single" w:sz="4" w:space="0" w:color="auto"/>
              <w:left w:val="single" w:sz="4" w:space="0" w:color="auto"/>
              <w:bottom w:val="single" w:sz="4" w:space="0" w:color="auto"/>
              <w:right w:val="single" w:sz="4" w:space="0" w:color="auto"/>
            </w:tcBorders>
            <w:vAlign w:val="center"/>
          </w:tcPr>
          <w:p w14:paraId="1178DF53" w14:textId="77777777" w:rsidR="00372CD6" w:rsidRPr="00541ADC" w:rsidRDefault="00372CD6" w:rsidP="00FD0E72">
            <w:pPr>
              <w:spacing w:before="0" w:after="0"/>
              <w:ind w:firstLine="0"/>
              <w:rPr>
                <w:rFonts w:eastAsia="Times New Roman" w:cs="Times New Roman"/>
                <w:b/>
                <w:kern w:val="2"/>
                <w:sz w:val="26"/>
                <w:szCs w:val="26"/>
                <w14:ligatures w14:val="standardContextual"/>
              </w:rPr>
            </w:pPr>
          </w:p>
        </w:tc>
      </w:tr>
      <w:tr w:rsidR="00541ADC" w:rsidRPr="00541ADC" w14:paraId="337CED66"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0707FD60" w14:textId="77777777" w:rsidR="00372CD6" w:rsidRPr="00541ADC" w:rsidRDefault="00372CD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5</w:t>
            </w:r>
          </w:p>
        </w:tc>
        <w:tc>
          <w:tcPr>
            <w:tcW w:w="8393" w:type="dxa"/>
            <w:tcBorders>
              <w:top w:val="single" w:sz="4" w:space="0" w:color="auto"/>
              <w:left w:val="single" w:sz="4" w:space="0" w:color="auto"/>
              <w:bottom w:val="single" w:sz="4" w:space="0" w:color="auto"/>
              <w:right w:val="single" w:sz="4" w:space="0" w:color="auto"/>
            </w:tcBorders>
            <w:vAlign w:val="center"/>
          </w:tcPr>
          <w:p w14:paraId="589002DF" w14:textId="038D3142" w:rsidR="00372CD6" w:rsidRPr="00541ADC" w:rsidRDefault="00372CD6" w:rsidP="00A71E06">
            <w:pPr>
              <w:spacing w:after="0"/>
              <w:ind w:firstLine="0"/>
              <w:jc w:val="both"/>
              <w:rPr>
                <w:rFonts w:eastAsia="Calibri" w:cs="Times New Roman"/>
                <w:bCs/>
                <w:sz w:val="26"/>
                <w:szCs w:val="26"/>
              </w:rPr>
            </w:pPr>
            <w:r w:rsidRPr="00541ADC">
              <w:rPr>
                <w:rFonts w:cs="Times New Roman"/>
                <w:sz w:val="26"/>
                <w:szCs w:val="26"/>
              </w:rPr>
              <w:t>Tiếp nhận đối tượng bảo trợ xã hội có hoàn cảnh đặc biệt khó khăn vào cơ sở trợ giúp xã hội</w:t>
            </w:r>
          </w:p>
        </w:tc>
        <w:tc>
          <w:tcPr>
            <w:tcW w:w="1388" w:type="dxa"/>
            <w:tcBorders>
              <w:top w:val="single" w:sz="4" w:space="0" w:color="auto"/>
              <w:left w:val="single" w:sz="4" w:space="0" w:color="auto"/>
              <w:bottom w:val="single" w:sz="4" w:space="0" w:color="auto"/>
              <w:right w:val="single" w:sz="4" w:space="0" w:color="auto"/>
            </w:tcBorders>
            <w:vAlign w:val="center"/>
          </w:tcPr>
          <w:p w14:paraId="27CB0B4A" w14:textId="77777777" w:rsidR="00372CD6" w:rsidRPr="00541ADC" w:rsidRDefault="00372CD6" w:rsidP="00FD0E72">
            <w:pPr>
              <w:spacing w:before="0" w:after="0"/>
              <w:ind w:firstLine="0"/>
              <w:rPr>
                <w:rFonts w:eastAsia="Times New Roman" w:cs="Times New Roman"/>
                <w:b/>
                <w:kern w:val="2"/>
                <w:sz w:val="26"/>
                <w:szCs w:val="26"/>
                <w14:ligatures w14:val="standardContextual"/>
              </w:rPr>
            </w:pPr>
          </w:p>
        </w:tc>
      </w:tr>
      <w:tr w:rsidR="00541ADC" w:rsidRPr="00541ADC" w14:paraId="063F0B97" w14:textId="77777777" w:rsidTr="00A71E06">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tcPr>
          <w:p w14:paraId="4D84A400" w14:textId="16291D6B" w:rsidR="00A71E06" w:rsidRPr="00541ADC" w:rsidRDefault="00A71E06" w:rsidP="00FD0E72">
            <w:pPr>
              <w:spacing w:before="0" w:after="0"/>
              <w:ind w:left="113" w:hanging="113"/>
              <w:rPr>
                <w:rFonts w:eastAsia="Times New Roman" w:cs="Times New Roman"/>
                <w:kern w:val="2"/>
                <w:sz w:val="26"/>
                <w:szCs w:val="26"/>
                <w14:ligatures w14:val="standardContextual"/>
              </w:rPr>
            </w:pPr>
            <w:r w:rsidRPr="00541ADC">
              <w:rPr>
                <w:rFonts w:eastAsia="Times New Roman" w:cs="Times New Roman"/>
                <w:kern w:val="2"/>
                <w:sz w:val="26"/>
                <w:szCs w:val="26"/>
                <w14:ligatures w14:val="standardContextual"/>
              </w:rPr>
              <w:t>6</w:t>
            </w:r>
          </w:p>
        </w:tc>
        <w:tc>
          <w:tcPr>
            <w:tcW w:w="8393" w:type="dxa"/>
            <w:tcBorders>
              <w:top w:val="single" w:sz="4" w:space="0" w:color="auto"/>
              <w:left w:val="single" w:sz="4" w:space="0" w:color="auto"/>
              <w:bottom w:val="single" w:sz="4" w:space="0" w:color="auto"/>
              <w:right w:val="single" w:sz="4" w:space="0" w:color="auto"/>
            </w:tcBorders>
            <w:vAlign w:val="center"/>
          </w:tcPr>
          <w:p w14:paraId="74946B37" w14:textId="425A5468" w:rsidR="00A71E06" w:rsidRPr="00541ADC" w:rsidRDefault="00A71E06" w:rsidP="00A71E06">
            <w:pPr>
              <w:spacing w:after="0"/>
              <w:ind w:firstLine="0"/>
              <w:jc w:val="both"/>
              <w:rPr>
                <w:rFonts w:cs="Times New Roman"/>
                <w:sz w:val="26"/>
                <w:szCs w:val="26"/>
              </w:rPr>
            </w:pPr>
            <w:r w:rsidRPr="00541ADC">
              <w:rPr>
                <w:rFonts w:cs="Times New Roman"/>
                <w:sz w:val="26"/>
                <w:szCs w:val="26"/>
              </w:rPr>
              <w:t>Đăng ký hành nghề công tác xã hội tại Việt Nam đối với người nước ngoài, người Việt Nam định cư ở nước ngoài</w:t>
            </w:r>
          </w:p>
        </w:tc>
        <w:tc>
          <w:tcPr>
            <w:tcW w:w="1388" w:type="dxa"/>
            <w:tcBorders>
              <w:top w:val="single" w:sz="4" w:space="0" w:color="auto"/>
              <w:left w:val="single" w:sz="4" w:space="0" w:color="auto"/>
              <w:bottom w:val="single" w:sz="4" w:space="0" w:color="auto"/>
              <w:right w:val="single" w:sz="4" w:space="0" w:color="auto"/>
            </w:tcBorders>
            <w:vAlign w:val="center"/>
          </w:tcPr>
          <w:p w14:paraId="7CE2074D" w14:textId="77777777" w:rsidR="00A71E06" w:rsidRPr="00541ADC" w:rsidRDefault="00A71E06" w:rsidP="00FD0E72">
            <w:pPr>
              <w:spacing w:before="0" w:after="0"/>
              <w:ind w:firstLine="0"/>
              <w:rPr>
                <w:rFonts w:eastAsia="Times New Roman" w:cs="Times New Roman"/>
                <w:b/>
                <w:kern w:val="2"/>
                <w:sz w:val="26"/>
                <w:szCs w:val="26"/>
                <w14:ligatures w14:val="standardContextual"/>
              </w:rPr>
            </w:pPr>
          </w:p>
        </w:tc>
      </w:tr>
    </w:tbl>
    <w:p w14:paraId="5AAC41E3" w14:textId="77777777" w:rsidR="00FD0E72" w:rsidRPr="00541ADC" w:rsidRDefault="00FD0E72" w:rsidP="00FD0E72">
      <w:pPr>
        <w:tabs>
          <w:tab w:val="left" w:pos="0"/>
        </w:tabs>
        <w:spacing w:before="0" w:after="0"/>
        <w:ind w:firstLine="0"/>
        <w:rPr>
          <w:rFonts w:eastAsia="Times New Roman" w:cs="Times New Roman"/>
          <w:b/>
          <w:kern w:val="2"/>
          <w:sz w:val="26"/>
          <w:szCs w:val="26"/>
          <w14:ligatures w14:val="standardContextual"/>
        </w:rPr>
      </w:pPr>
    </w:p>
    <w:p w14:paraId="3350E907" w14:textId="77777777" w:rsidR="00853610" w:rsidRPr="00541ADC" w:rsidRDefault="00853610" w:rsidP="00FD0E72">
      <w:pPr>
        <w:tabs>
          <w:tab w:val="left" w:pos="0"/>
        </w:tabs>
        <w:spacing w:before="0" w:after="0"/>
        <w:ind w:firstLine="0"/>
        <w:rPr>
          <w:rFonts w:eastAsia="Times New Roman" w:cs="Times New Roman"/>
          <w:b/>
          <w:kern w:val="2"/>
          <w:sz w:val="26"/>
          <w:szCs w:val="26"/>
          <w14:ligatures w14:val="standardContextual"/>
        </w:rPr>
      </w:pPr>
    </w:p>
    <w:p w14:paraId="1D688785" w14:textId="06B044ED" w:rsidR="00FD0E72" w:rsidRPr="00541ADC" w:rsidRDefault="00FD0E72" w:rsidP="00FD0E72">
      <w:pPr>
        <w:tabs>
          <w:tab w:val="left" w:pos="0"/>
        </w:tabs>
        <w:spacing w:before="0" w:after="0"/>
        <w:ind w:firstLine="0"/>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Phần II</w:t>
      </w:r>
    </w:p>
    <w:p w14:paraId="4E23BBED" w14:textId="77777777" w:rsidR="00FD0E72" w:rsidRPr="00541ADC" w:rsidRDefault="00FD0E72" w:rsidP="00FD0E72">
      <w:pPr>
        <w:tabs>
          <w:tab w:val="left" w:pos="0"/>
        </w:tabs>
        <w:spacing w:before="0" w:after="0"/>
        <w:ind w:firstLine="0"/>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 xml:space="preserve">QUY TRÌNH NỘI BỘ TRONG GIẢI QUYẾT </w:t>
      </w:r>
    </w:p>
    <w:p w14:paraId="4BED5F4B" w14:textId="77777777" w:rsidR="00FD0E72" w:rsidRPr="00541ADC" w:rsidRDefault="00FD0E72" w:rsidP="00FD0E72">
      <w:pPr>
        <w:tabs>
          <w:tab w:val="left" w:pos="0"/>
        </w:tabs>
        <w:spacing w:before="0" w:after="0"/>
        <w:ind w:firstLine="0"/>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THỦ TỤC HÀNH CHÍNH THEO CƠ CHẾ MỘT CỬA</w:t>
      </w:r>
    </w:p>
    <w:p w14:paraId="6C6DA52C" w14:textId="77777777" w:rsidR="00FD0E72" w:rsidRPr="00541ADC" w:rsidRDefault="00FD0E72" w:rsidP="00FD0E72">
      <w:pPr>
        <w:tabs>
          <w:tab w:val="left" w:pos="0"/>
        </w:tabs>
        <w:spacing w:before="0" w:after="0"/>
        <w:ind w:firstLine="0"/>
        <w:rPr>
          <w:rFonts w:eastAsia="Times New Roman" w:cs="Times New Roman"/>
          <w:b/>
          <w:kern w:val="2"/>
          <w:sz w:val="26"/>
          <w:szCs w:val="26"/>
          <w14:ligatures w14:val="standardContextual"/>
        </w:rPr>
      </w:pPr>
    </w:p>
    <w:p w14:paraId="45667C86" w14:textId="77777777" w:rsidR="00FD0E72" w:rsidRPr="00541ADC" w:rsidRDefault="00FD0E72" w:rsidP="00853610">
      <w:pPr>
        <w:tabs>
          <w:tab w:val="left" w:pos="0"/>
        </w:tabs>
        <w:ind w:firstLine="0"/>
        <w:jc w:val="left"/>
        <w:rPr>
          <w:rFonts w:eastAsia="Times New Roman" w:cs="Times New Roman"/>
          <w:b/>
          <w:kern w:val="2"/>
          <w:sz w:val="26"/>
          <w:szCs w:val="26"/>
          <w14:ligatures w14:val="standardContextual"/>
        </w:rPr>
      </w:pPr>
      <w:r w:rsidRPr="00541ADC">
        <w:rPr>
          <w:rFonts w:eastAsia="Times New Roman" w:cs="Times New Roman"/>
          <w:b/>
          <w:kern w:val="2"/>
          <w:sz w:val="26"/>
          <w:szCs w:val="26"/>
          <w14:ligatures w14:val="standardContextual"/>
        </w:rPr>
        <w:t xml:space="preserve">           </w:t>
      </w:r>
      <w:r w:rsidRPr="00541ADC">
        <w:rPr>
          <w:rFonts w:eastAsia="Calibri" w:cs="Times New Roman"/>
          <w:b/>
          <w:bCs/>
          <w:spacing w:val="-2"/>
          <w:kern w:val="2"/>
          <w:sz w:val="26"/>
          <w:szCs w:val="26"/>
          <w14:ligatures w14:val="standardContextual"/>
        </w:rPr>
        <w:t>CÁC CỤM TỪ VIẾT TẮT:</w:t>
      </w:r>
    </w:p>
    <w:p w14:paraId="07C3FE1E" w14:textId="77777777" w:rsidR="00FD0E72" w:rsidRPr="00541ADC" w:rsidRDefault="00FD0E72" w:rsidP="00853610">
      <w:pPr>
        <w:ind w:firstLine="0"/>
        <w:jc w:val="both"/>
        <w:rPr>
          <w:rFonts w:eastAsia="Calibri" w:cs="Times New Roman"/>
          <w:bCs/>
          <w:spacing w:val="-2"/>
          <w:kern w:val="2"/>
          <w:sz w:val="26"/>
          <w:szCs w:val="26"/>
          <w14:ligatures w14:val="standardContextual"/>
        </w:rPr>
      </w:pPr>
      <w:r w:rsidRPr="00541ADC">
        <w:rPr>
          <w:rFonts w:eastAsia="Calibri" w:cs="Times New Roman"/>
          <w:b/>
          <w:bCs/>
          <w:spacing w:val="-2"/>
          <w:kern w:val="2"/>
          <w:sz w:val="26"/>
          <w:szCs w:val="26"/>
          <w14:ligatures w14:val="standardContextual"/>
        </w:rPr>
        <w:tab/>
      </w:r>
      <w:r w:rsidRPr="00541ADC">
        <w:rPr>
          <w:rFonts w:eastAsia="Calibri" w:cs="Times New Roman"/>
          <w:bCs/>
          <w:spacing w:val="-2"/>
          <w:kern w:val="2"/>
          <w:sz w:val="26"/>
          <w:szCs w:val="26"/>
          <w14:ligatures w14:val="standardContextual"/>
        </w:rPr>
        <w:t>- Trung tâm Phục vụ hành chính công:   TTPVHCC</w:t>
      </w:r>
    </w:p>
    <w:p w14:paraId="04F88BC9" w14:textId="77777777" w:rsidR="00FD0E72" w:rsidRPr="00541ADC" w:rsidRDefault="00FD0E72" w:rsidP="00853610">
      <w:pPr>
        <w:jc w:val="both"/>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 Thủ tục hành chính:                              TTHC</w:t>
      </w:r>
    </w:p>
    <w:p w14:paraId="4E174B0D" w14:textId="77777777" w:rsidR="00FD0E72" w:rsidRPr="00541ADC" w:rsidRDefault="00FD0E72" w:rsidP="00853610">
      <w:pPr>
        <w:jc w:val="both"/>
        <w:rPr>
          <w:rFonts w:eastAsia="Calibri" w:cs="Times New Roman"/>
          <w:bCs/>
          <w:spacing w:val="-2"/>
          <w:kern w:val="2"/>
          <w:sz w:val="26"/>
          <w:szCs w:val="26"/>
          <w14:ligatures w14:val="standardContextual"/>
        </w:rPr>
      </w:pPr>
      <w:r w:rsidRPr="00541ADC">
        <w:rPr>
          <w:rFonts w:eastAsia="Calibri" w:cs="Times New Roman"/>
          <w:kern w:val="2"/>
          <w:sz w:val="26"/>
          <w:szCs w:val="26"/>
          <w14:ligatures w14:val="standardContextual"/>
        </w:rPr>
        <w:t>- Lãnh đạo phòng:                                  LĐP</w:t>
      </w:r>
    </w:p>
    <w:p w14:paraId="6EA711EE" w14:textId="1B32896F" w:rsidR="00FD0E72" w:rsidRPr="00541ADC" w:rsidRDefault="00FD0E72" w:rsidP="00853610">
      <w:pPr>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Công chức Một cửa:                            CCMC</w:t>
      </w:r>
    </w:p>
    <w:p w14:paraId="7CCF24FD" w14:textId="77777777" w:rsidR="00853610" w:rsidRPr="00541ADC" w:rsidRDefault="00853610" w:rsidP="00FD0E72">
      <w:pPr>
        <w:spacing w:before="0" w:after="0"/>
        <w:jc w:val="both"/>
        <w:rPr>
          <w:rFonts w:eastAsia="Calibri" w:cs="Times New Roman"/>
          <w:kern w:val="2"/>
          <w:sz w:val="26"/>
          <w:szCs w:val="26"/>
          <w14:ligatures w14:val="standardContextual"/>
        </w:rPr>
      </w:pPr>
    </w:p>
    <w:p w14:paraId="1A67B9FF" w14:textId="77777777" w:rsidR="00C96E5D" w:rsidRPr="00541ADC" w:rsidRDefault="00372CD6" w:rsidP="00FD0E72">
      <w:pPr>
        <w:spacing w:before="0" w:after="0"/>
        <w:jc w:val="both"/>
        <w:rPr>
          <w:rFonts w:cs="Times New Roman"/>
          <w:b/>
          <w:sz w:val="26"/>
          <w:szCs w:val="26"/>
        </w:rPr>
      </w:pPr>
      <w:r w:rsidRPr="00541ADC">
        <w:rPr>
          <w:rFonts w:eastAsia="Calibri" w:cs="Times New Roman"/>
          <w:b/>
          <w:kern w:val="2"/>
          <w:sz w:val="26"/>
          <w:szCs w:val="26"/>
          <w14:ligatures w14:val="standardContextual"/>
        </w:rPr>
        <w:t xml:space="preserve">1. </w:t>
      </w:r>
      <w:r w:rsidRPr="00541ADC">
        <w:rPr>
          <w:rFonts w:cs="Times New Roman"/>
          <w:b/>
          <w:sz w:val="26"/>
          <w:szCs w:val="26"/>
        </w:rPr>
        <w:t>Đăng ký thành lập, đăng ký thay đổi nội dung, cấp lại giấy chứng nhận đăng ký thành lập và giải thể cơ sở trợ giúp xã hội ngoài công lập</w:t>
      </w:r>
    </w:p>
    <w:p w14:paraId="185719B8" w14:textId="1337ADF8" w:rsidR="00372CD6" w:rsidRPr="00541ADC" w:rsidRDefault="00372CD6" w:rsidP="00372CD6">
      <w:pPr>
        <w:spacing w:after="0"/>
        <w:jc w:val="both"/>
        <w:rPr>
          <w:rFonts w:cs="Times New Roman"/>
          <w:sz w:val="26"/>
          <w:szCs w:val="26"/>
        </w:rPr>
      </w:pPr>
      <w:r w:rsidRPr="00541ADC">
        <w:rPr>
          <w:rFonts w:cs="Times New Roman"/>
          <w:sz w:val="26"/>
          <w:szCs w:val="26"/>
        </w:rPr>
        <w:t xml:space="preserve">Thời gian giải quyết TTHC: </w:t>
      </w:r>
      <w:r w:rsidRPr="00541ADC">
        <w:rPr>
          <w:rFonts w:cs="Times New Roman"/>
          <w:bCs/>
          <w:spacing w:val="-4"/>
          <w:sz w:val="26"/>
          <w:szCs w:val="26"/>
        </w:rPr>
        <w:t>05 ngày làm việc đối với việc cấp giấy chứng nhận đăng ký thành lập và cấp giấy chứng nhận thay đổi nội dung hoặc cấp lại giấy chứng nhận đăng ký thành lập; 10 ngày</w:t>
      </w:r>
      <w:r w:rsidR="001A7A4C" w:rsidRPr="00541ADC">
        <w:rPr>
          <w:rFonts w:cs="Times New Roman"/>
          <w:bCs/>
          <w:spacing w:val="-4"/>
          <w:sz w:val="26"/>
          <w:szCs w:val="26"/>
        </w:rPr>
        <w:t xml:space="preserve"> làm việc</w:t>
      </w:r>
      <w:r w:rsidRPr="00541ADC">
        <w:rPr>
          <w:rFonts w:cs="Times New Roman"/>
          <w:bCs/>
          <w:spacing w:val="-4"/>
          <w:sz w:val="26"/>
          <w:szCs w:val="26"/>
        </w:rPr>
        <w:t xml:space="preserve"> đối với việc giải thể cơ sở trợ giúp xã hội</w:t>
      </w:r>
      <w:r w:rsidR="00562DF2" w:rsidRPr="00541ADC">
        <w:rPr>
          <w:rFonts w:cs="Times New Roman"/>
          <w:bCs/>
          <w:spacing w:val="-4"/>
          <w:sz w:val="26"/>
          <w:szCs w:val="26"/>
        </w:rPr>
        <w:t>.</w:t>
      </w:r>
    </w:p>
    <w:p w14:paraId="60827684" w14:textId="77777777" w:rsidR="00372CD6" w:rsidRPr="00541ADC" w:rsidRDefault="00372CD6" w:rsidP="00FD0E72">
      <w:pPr>
        <w:spacing w:before="0" w:after="0"/>
        <w:jc w:val="both"/>
        <w:rPr>
          <w:rFonts w:eastAsia="Calibri" w:cs="Times New Roman"/>
          <w:b/>
          <w:kern w:val="2"/>
          <w:sz w:val="26"/>
          <w:szCs w:val="26"/>
          <w14:ligatures w14:val="standardContextu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1843"/>
        <w:gridCol w:w="2268"/>
      </w:tblGrid>
      <w:tr w:rsidR="00541ADC" w:rsidRPr="00541ADC" w14:paraId="7DDA76D3" w14:textId="77777777" w:rsidTr="00C757A7">
        <w:tc>
          <w:tcPr>
            <w:tcW w:w="709" w:type="dxa"/>
            <w:vAlign w:val="center"/>
          </w:tcPr>
          <w:p w14:paraId="08099B85" w14:textId="77777777" w:rsidR="00372CD6" w:rsidRPr="00541ADC" w:rsidRDefault="00372CD6" w:rsidP="00CD72E6">
            <w:pPr>
              <w:spacing w:before="0" w:after="0"/>
              <w:ind w:firstLine="0"/>
              <w:rPr>
                <w:rFonts w:eastAsia="Calibri" w:cs="Times New Roman"/>
                <w:b/>
                <w:noProof/>
                <w:kern w:val="2"/>
                <w:sz w:val="26"/>
                <w:szCs w:val="26"/>
                <w14:ligatures w14:val="standardContextual"/>
              </w:rPr>
            </w:pPr>
            <w:r w:rsidRPr="00541ADC">
              <w:rPr>
                <w:rFonts w:eastAsia="Calibri" w:cs="Times New Roman"/>
                <w:b/>
                <w:noProof/>
                <w:kern w:val="2"/>
                <w:sz w:val="26"/>
                <w:szCs w:val="26"/>
                <w14:ligatures w14:val="standardContextual"/>
              </w:rPr>
              <w:lastRenderedPageBreak/>
              <w:t>TT</w:t>
            </w:r>
          </w:p>
        </w:tc>
        <w:tc>
          <w:tcPr>
            <w:tcW w:w="4678" w:type="dxa"/>
            <w:vAlign w:val="center"/>
          </w:tcPr>
          <w:p w14:paraId="739FF091" w14:textId="77777777" w:rsidR="00372CD6" w:rsidRPr="00541ADC" w:rsidRDefault="00372CD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1843" w:type="dxa"/>
            <w:vAlign w:val="center"/>
          </w:tcPr>
          <w:p w14:paraId="59DCCDCE" w14:textId="77777777" w:rsidR="00372CD6" w:rsidRPr="00541ADC" w:rsidRDefault="00372CD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Trách nhiệm thực hiện</w:t>
            </w:r>
          </w:p>
        </w:tc>
        <w:tc>
          <w:tcPr>
            <w:tcW w:w="2268" w:type="dxa"/>
            <w:vAlign w:val="center"/>
          </w:tcPr>
          <w:p w14:paraId="612FD8E3" w14:textId="77777777" w:rsidR="00C757A7" w:rsidRPr="00541ADC" w:rsidRDefault="00372CD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Thời gian </w:t>
            </w:r>
          </w:p>
          <w:p w14:paraId="06D03DAB" w14:textId="006942AF" w:rsidR="00372CD6" w:rsidRPr="00541ADC" w:rsidRDefault="00372CD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r>
      <w:tr w:rsidR="00541ADC" w:rsidRPr="00541ADC" w14:paraId="1B849C87"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10D7536" w14:textId="5A9BFA02" w:rsidR="00372CD6" w:rsidRPr="00541ADC" w:rsidRDefault="00372CD6" w:rsidP="00853610">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4678" w:type="dxa"/>
            <w:tcBorders>
              <w:top w:val="single" w:sz="4" w:space="0" w:color="000000"/>
              <w:left w:val="single" w:sz="4" w:space="0" w:color="000000"/>
              <w:bottom w:val="single" w:sz="4" w:space="0" w:color="000000"/>
              <w:right w:val="single" w:sz="4" w:space="0" w:color="000000"/>
            </w:tcBorders>
            <w:vAlign w:val="center"/>
          </w:tcPr>
          <w:p w14:paraId="3C567C7F" w14:textId="77777777" w:rsidR="00372CD6" w:rsidRPr="00541ADC" w:rsidRDefault="00372CD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5CF2F2D8" w14:textId="77777777" w:rsidR="00372CD6" w:rsidRPr="00541ADC" w:rsidRDefault="00372CD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6F5B3915" w14:textId="77777777" w:rsidR="00372CD6" w:rsidRPr="00541ADC" w:rsidRDefault="00372CD6"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1843" w:type="dxa"/>
            <w:vAlign w:val="center"/>
          </w:tcPr>
          <w:p w14:paraId="19A9DB0F" w14:textId="77777777" w:rsidR="00372CD6" w:rsidRPr="00541ADC" w:rsidRDefault="00372CD6" w:rsidP="00372CD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268" w:type="dxa"/>
            <w:vAlign w:val="center"/>
          </w:tcPr>
          <w:p w14:paraId="24458ED1" w14:textId="77777777" w:rsidR="00372CD6" w:rsidRPr="00541ADC" w:rsidRDefault="00372CD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37B4042D"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975AE26" w14:textId="2CD30694" w:rsidR="00372CD6" w:rsidRPr="00541ADC" w:rsidRDefault="00372CD6" w:rsidP="00853610">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4678" w:type="dxa"/>
            <w:tcBorders>
              <w:top w:val="single" w:sz="4" w:space="0" w:color="000000"/>
              <w:left w:val="single" w:sz="4" w:space="0" w:color="000000"/>
              <w:bottom w:val="single" w:sz="4" w:space="0" w:color="000000"/>
              <w:right w:val="single" w:sz="4" w:space="0" w:color="000000"/>
            </w:tcBorders>
            <w:vAlign w:val="center"/>
          </w:tcPr>
          <w:p w14:paraId="42A6D01B" w14:textId="77777777" w:rsidR="00372CD6" w:rsidRPr="00541ADC" w:rsidRDefault="00372CD6" w:rsidP="00CD72E6">
            <w:pPr>
              <w:tabs>
                <w:tab w:val="left" w:pos="709"/>
              </w:tabs>
              <w:spacing w:before="0" w:after="0"/>
              <w:ind w:firstLine="0"/>
              <w:jc w:val="both"/>
              <w:rPr>
                <w:rFonts w:cs="Times New Roman"/>
                <w:sz w:val="26"/>
                <w:szCs w:val="26"/>
              </w:rPr>
            </w:pPr>
            <w:r w:rsidRPr="00541ADC">
              <w:rPr>
                <w:rFonts w:cs="Times New Roman"/>
                <w:sz w:val="26"/>
                <w:szCs w:val="26"/>
              </w:rPr>
              <w:t>Thẩm định hồ sơ:</w:t>
            </w:r>
          </w:p>
          <w:p w14:paraId="148A6FA8" w14:textId="32BCEFC7" w:rsidR="00372CD6" w:rsidRPr="00541ADC" w:rsidRDefault="00372CD6" w:rsidP="00CD72E6">
            <w:pPr>
              <w:tabs>
                <w:tab w:val="left" w:pos="709"/>
              </w:tabs>
              <w:spacing w:before="0" w:after="0"/>
              <w:ind w:firstLine="0"/>
              <w:jc w:val="both"/>
              <w:rPr>
                <w:rFonts w:cs="Times New Roman"/>
                <w:bCs/>
                <w:sz w:val="26"/>
                <w:szCs w:val="26"/>
              </w:rPr>
            </w:pPr>
            <w:r w:rsidRPr="00541ADC">
              <w:rPr>
                <w:rFonts w:cs="Times New Roman"/>
                <w:sz w:val="26"/>
                <w:szCs w:val="26"/>
              </w:rPr>
              <w:t xml:space="preserve">- Trường hợp đăng ký thành lập, thay đổi nội dung, cấp lại: Dự </w:t>
            </w:r>
            <w:r w:rsidR="00562DF2" w:rsidRPr="00541ADC">
              <w:rPr>
                <w:rFonts w:cs="Times New Roman"/>
                <w:sz w:val="26"/>
                <w:szCs w:val="26"/>
              </w:rPr>
              <w:t xml:space="preserve">thảo </w:t>
            </w:r>
            <w:r w:rsidRPr="00541ADC">
              <w:rPr>
                <w:rFonts w:cs="Times New Roman"/>
                <w:sz w:val="26"/>
                <w:szCs w:val="26"/>
              </w:rPr>
              <w:t xml:space="preserve">hồ sơ trình </w:t>
            </w:r>
            <w:r w:rsidR="003359D1" w:rsidRPr="00541ADC">
              <w:rPr>
                <w:rFonts w:cs="Times New Roman"/>
                <w:sz w:val="26"/>
                <w:szCs w:val="26"/>
              </w:rPr>
              <w:t xml:space="preserve">UBND tỉnh </w:t>
            </w:r>
            <w:r w:rsidRPr="00541ADC">
              <w:rPr>
                <w:rFonts w:cs="Times New Roman"/>
                <w:sz w:val="26"/>
                <w:szCs w:val="26"/>
              </w:rPr>
              <w:t xml:space="preserve">về việc </w:t>
            </w:r>
            <w:r w:rsidRPr="00541ADC">
              <w:rPr>
                <w:rFonts w:cs="Times New Roman"/>
                <w:bCs/>
                <w:iCs/>
                <w:sz w:val="26"/>
                <w:szCs w:val="26"/>
                <w:lang w:val="vi-VN"/>
              </w:rPr>
              <w:t>cấp giấy chứng nhận</w:t>
            </w:r>
            <w:r w:rsidRPr="00541ADC">
              <w:rPr>
                <w:rFonts w:cs="Times New Roman"/>
                <w:bCs/>
                <w:iCs/>
                <w:sz w:val="26"/>
                <w:szCs w:val="26"/>
              </w:rPr>
              <w:t xml:space="preserve"> đăng ký thành lập</w:t>
            </w:r>
            <w:r w:rsidRPr="00541ADC">
              <w:rPr>
                <w:rFonts w:cs="Times New Roman"/>
                <w:bCs/>
                <w:sz w:val="26"/>
                <w:szCs w:val="26"/>
              </w:rPr>
              <w:t>;</w:t>
            </w:r>
            <w:r w:rsidRPr="00541ADC">
              <w:rPr>
                <w:rFonts w:cs="Times New Roman"/>
                <w:bCs/>
                <w:sz w:val="26"/>
                <w:szCs w:val="26"/>
                <w:lang w:val="vi-VN"/>
              </w:rPr>
              <w:t xml:space="preserve"> </w:t>
            </w:r>
            <w:r w:rsidRPr="00541ADC">
              <w:rPr>
                <w:rFonts w:cs="Times New Roman"/>
                <w:bCs/>
                <w:iCs/>
                <w:sz w:val="26"/>
                <w:szCs w:val="26"/>
              </w:rPr>
              <w:t>cấp giấy chứng nhận</w:t>
            </w:r>
            <w:r w:rsidRPr="00541ADC">
              <w:rPr>
                <w:rFonts w:cs="Times New Roman"/>
                <w:bCs/>
                <w:sz w:val="26"/>
                <w:szCs w:val="26"/>
              </w:rPr>
              <w:t xml:space="preserve"> </w:t>
            </w:r>
            <w:r w:rsidRPr="00541ADC">
              <w:rPr>
                <w:rFonts w:cs="Times New Roman"/>
                <w:bCs/>
                <w:sz w:val="26"/>
                <w:szCs w:val="26"/>
                <w:lang w:val="vi-VN"/>
              </w:rPr>
              <w:t>thay đổi nội dung hoặc cấp lại giấy chứng nhận đăng ký thành lập</w:t>
            </w:r>
            <w:r w:rsidRPr="00541ADC">
              <w:rPr>
                <w:rFonts w:cs="Times New Roman"/>
                <w:bCs/>
                <w:sz w:val="26"/>
                <w:szCs w:val="26"/>
              </w:rPr>
              <w:t xml:space="preserve"> cơ sở trợ giúp xã hội ngoài công lập.</w:t>
            </w:r>
          </w:p>
          <w:p w14:paraId="1DEA3D53" w14:textId="77777777" w:rsidR="00372CD6" w:rsidRPr="00541ADC" w:rsidRDefault="00372CD6" w:rsidP="00CD72E6">
            <w:pPr>
              <w:tabs>
                <w:tab w:val="left" w:pos="709"/>
              </w:tabs>
              <w:spacing w:before="0" w:after="0"/>
              <w:ind w:firstLine="0"/>
              <w:jc w:val="both"/>
              <w:rPr>
                <w:rFonts w:eastAsia="Calibri" w:cs="Times New Roman"/>
                <w:bCs/>
                <w:spacing w:val="-2"/>
                <w:kern w:val="2"/>
                <w:sz w:val="26"/>
                <w:szCs w:val="26"/>
                <w14:ligatures w14:val="standardContextual"/>
              </w:rPr>
            </w:pPr>
            <w:r w:rsidRPr="00541ADC">
              <w:rPr>
                <w:rFonts w:cs="Times New Roman"/>
                <w:bCs/>
                <w:sz w:val="26"/>
                <w:szCs w:val="26"/>
              </w:rPr>
              <w:t>- Trường hợp giải thể: Dự thảo hồ sơ trình giải thể cơ sở trợ giúp xã hội ngoài công lập.</w:t>
            </w:r>
          </w:p>
          <w:p w14:paraId="3E3F62F5" w14:textId="77777777" w:rsidR="00372CD6" w:rsidRPr="00541ADC" w:rsidRDefault="00372CD6"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bCs/>
                <w:spacing w:val="-2"/>
                <w:kern w:val="2"/>
                <w:sz w:val="26"/>
                <w:szCs w:val="26"/>
                <w14:ligatures w14:val="standardContextual"/>
              </w:rPr>
              <w:t>Trình Lãnh đạo phòng.</w:t>
            </w:r>
          </w:p>
        </w:tc>
        <w:tc>
          <w:tcPr>
            <w:tcW w:w="1843" w:type="dxa"/>
            <w:vAlign w:val="center"/>
          </w:tcPr>
          <w:p w14:paraId="20C427A0" w14:textId="77777777" w:rsidR="00372CD6" w:rsidRPr="00541ADC" w:rsidRDefault="00372CD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p>
        </w:tc>
        <w:tc>
          <w:tcPr>
            <w:tcW w:w="2268" w:type="dxa"/>
            <w:vAlign w:val="center"/>
          </w:tcPr>
          <w:p w14:paraId="2030D7B4" w14:textId="77777777" w:rsidR="00BD7FED" w:rsidRPr="00541ADC" w:rsidRDefault="00BD7FED" w:rsidP="00BD7FED">
            <w:pPr>
              <w:ind w:firstLine="0"/>
              <w:jc w:val="both"/>
              <w:rPr>
                <w:rFonts w:cs="Times New Roman"/>
                <w:sz w:val="26"/>
                <w:szCs w:val="26"/>
              </w:rPr>
            </w:pPr>
            <w:r w:rsidRPr="00541ADC">
              <w:rPr>
                <w:rFonts w:cs="Times New Roman"/>
                <w:sz w:val="26"/>
                <w:szCs w:val="26"/>
              </w:rPr>
              <w:t>- Trường hợp đăng ký thành lập, thay đổi nội dung, cấp lại:</w:t>
            </w:r>
            <w:r w:rsidR="001C4807" w:rsidRPr="00541ADC">
              <w:rPr>
                <w:rFonts w:cs="Times New Roman"/>
                <w:sz w:val="26"/>
                <w:szCs w:val="26"/>
              </w:rPr>
              <w:t xml:space="preserve"> 01 ngày làm việc.</w:t>
            </w:r>
          </w:p>
          <w:p w14:paraId="0CCFDF2C" w14:textId="15476B94" w:rsidR="00BD7FED" w:rsidRPr="00541ADC" w:rsidRDefault="00BD7FED" w:rsidP="00BD7FED">
            <w:pPr>
              <w:ind w:firstLine="0"/>
              <w:jc w:val="both"/>
              <w:rPr>
                <w:rFonts w:cs="Times New Roman"/>
                <w:sz w:val="26"/>
                <w:szCs w:val="26"/>
              </w:rPr>
            </w:pPr>
            <w:r w:rsidRPr="00541ADC">
              <w:rPr>
                <w:rFonts w:cs="Times New Roman"/>
                <w:bCs/>
                <w:sz w:val="26"/>
                <w:szCs w:val="26"/>
              </w:rPr>
              <w:t xml:space="preserve">- Trường hợp giải thể: </w:t>
            </w:r>
            <w:r w:rsidR="001C4807" w:rsidRPr="00541ADC">
              <w:rPr>
                <w:rFonts w:cs="Times New Roman"/>
                <w:bCs/>
                <w:sz w:val="26"/>
                <w:szCs w:val="26"/>
              </w:rPr>
              <w:t>0</w:t>
            </w:r>
            <w:r w:rsidR="007F3CCF" w:rsidRPr="00541ADC">
              <w:rPr>
                <w:rFonts w:cs="Times New Roman"/>
                <w:bCs/>
                <w:sz w:val="26"/>
                <w:szCs w:val="26"/>
              </w:rPr>
              <w:t>4</w:t>
            </w:r>
            <w:r w:rsidR="001C4807" w:rsidRPr="00541ADC">
              <w:rPr>
                <w:rFonts w:cs="Times New Roman"/>
                <w:bCs/>
                <w:sz w:val="26"/>
                <w:szCs w:val="26"/>
              </w:rPr>
              <w:t xml:space="preserve"> ngày làm việc</w:t>
            </w:r>
            <w:r w:rsidR="003359D1" w:rsidRPr="00541ADC">
              <w:rPr>
                <w:rFonts w:cs="Times New Roman"/>
                <w:bCs/>
                <w:sz w:val="26"/>
                <w:szCs w:val="26"/>
              </w:rPr>
              <w:t>.</w:t>
            </w:r>
          </w:p>
          <w:p w14:paraId="1DB1591A" w14:textId="77777777" w:rsidR="00372CD6" w:rsidRPr="00541ADC" w:rsidRDefault="00372CD6" w:rsidP="00CD72E6">
            <w:pPr>
              <w:spacing w:before="0" w:after="0"/>
              <w:ind w:firstLine="0"/>
              <w:rPr>
                <w:rFonts w:eastAsia="Calibri" w:cs="Times New Roman"/>
                <w:kern w:val="2"/>
                <w:sz w:val="26"/>
                <w:szCs w:val="26"/>
                <w14:ligatures w14:val="standardContextual"/>
              </w:rPr>
            </w:pPr>
          </w:p>
        </w:tc>
      </w:tr>
      <w:tr w:rsidR="00541ADC" w:rsidRPr="00541ADC" w14:paraId="32B707A6"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10110200" w14:textId="36B02C2A" w:rsidR="00372CD6" w:rsidRPr="00541ADC" w:rsidRDefault="00372CD6" w:rsidP="00853610">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4678" w:type="dxa"/>
            <w:tcBorders>
              <w:top w:val="single" w:sz="4" w:space="0" w:color="000000"/>
              <w:left w:val="single" w:sz="4" w:space="0" w:color="000000"/>
              <w:bottom w:val="single" w:sz="4" w:space="0" w:color="000000"/>
              <w:right w:val="single" w:sz="4" w:space="0" w:color="000000"/>
            </w:tcBorders>
            <w:vAlign w:val="center"/>
          </w:tcPr>
          <w:p w14:paraId="778670B2" w14:textId="77777777" w:rsidR="00372CD6" w:rsidRPr="00541ADC" w:rsidRDefault="00372CD6" w:rsidP="00372CD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văn bản, trình Lãnh đạo Sở</w:t>
            </w:r>
          </w:p>
        </w:tc>
        <w:tc>
          <w:tcPr>
            <w:tcW w:w="1843" w:type="dxa"/>
            <w:vAlign w:val="center"/>
          </w:tcPr>
          <w:p w14:paraId="7B9E4D6E" w14:textId="77777777" w:rsidR="00372CD6" w:rsidRPr="00541ADC" w:rsidRDefault="00372CD6" w:rsidP="00372CD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Trưởng phòng Xã hội</w:t>
            </w:r>
          </w:p>
        </w:tc>
        <w:tc>
          <w:tcPr>
            <w:tcW w:w="2268" w:type="dxa"/>
            <w:vAlign w:val="center"/>
          </w:tcPr>
          <w:p w14:paraId="030D5D0A" w14:textId="77777777" w:rsidR="00372CD6" w:rsidRPr="00541ADC" w:rsidRDefault="001C4807"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372CD6" w:rsidRPr="00541ADC">
              <w:rPr>
                <w:rFonts w:eastAsia="Calibri" w:cs="Times New Roman"/>
                <w:bCs/>
                <w:spacing w:val="-2"/>
                <w:kern w:val="2"/>
                <w:sz w:val="26"/>
                <w:szCs w:val="26"/>
                <w14:ligatures w14:val="standardContextual"/>
              </w:rPr>
              <w:t xml:space="preserve"> </w:t>
            </w:r>
            <w:r w:rsidR="00372CD6" w:rsidRPr="00541ADC">
              <w:rPr>
                <w:rFonts w:eastAsia="Calibri" w:cs="Times New Roman"/>
                <w:kern w:val="2"/>
                <w:sz w:val="26"/>
                <w:szCs w:val="26"/>
                <w14:ligatures w14:val="standardContextual"/>
              </w:rPr>
              <w:t>ngày làm việc</w:t>
            </w:r>
          </w:p>
        </w:tc>
      </w:tr>
      <w:tr w:rsidR="00541ADC" w:rsidRPr="00541ADC" w14:paraId="2AF858C5"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32AD3BEE" w14:textId="1CBEF45A" w:rsidR="00372CD6" w:rsidRPr="00541ADC" w:rsidRDefault="00372CD6" w:rsidP="00853610">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B4</w:t>
            </w:r>
          </w:p>
        </w:tc>
        <w:tc>
          <w:tcPr>
            <w:tcW w:w="4678" w:type="dxa"/>
            <w:tcBorders>
              <w:top w:val="single" w:sz="4" w:space="0" w:color="000000"/>
              <w:left w:val="single" w:sz="4" w:space="0" w:color="000000"/>
              <w:bottom w:val="single" w:sz="4" w:space="0" w:color="000000"/>
              <w:right w:val="single" w:sz="4" w:space="0" w:color="000000"/>
            </w:tcBorders>
            <w:vAlign w:val="center"/>
          </w:tcPr>
          <w:p w14:paraId="3AE0F506" w14:textId="77777777" w:rsidR="00372CD6" w:rsidRPr="00541ADC" w:rsidRDefault="00372CD6" w:rsidP="00BD7FED">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1843" w:type="dxa"/>
            <w:vAlign w:val="center"/>
          </w:tcPr>
          <w:p w14:paraId="6324BFAB" w14:textId="77777777" w:rsidR="00372CD6" w:rsidRPr="00541ADC" w:rsidRDefault="00372CD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Sở</w:t>
            </w:r>
          </w:p>
        </w:tc>
        <w:tc>
          <w:tcPr>
            <w:tcW w:w="2268" w:type="dxa"/>
            <w:vAlign w:val="center"/>
          </w:tcPr>
          <w:p w14:paraId="13D9F0D2" w14:textId="77777777" w:rsidR="00372CD6" w:rsidRPr="00541ADC" w:rsidRDefault="001C4807"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372CD6" w:rsidRPr="00541ADC">
              <w:rPr>
                <w:rFonts w:eastAsia="Calibri" w:cs="Times New Roman"/>
                <w:bCs/>
                <w:spacing w:val="-2"/>
                <w:kern w:val="2"/>
                <w:sz w:val="26"/>
                <w:szCs w:val="26"/>
                <w14:ligatures w14:val="standardContextual"/>
              </w:rPr>
              <w:t xml:space="preserve"> </w:t>
            </w:r>
            <w:r w:rsidR="00372CD6" w:rsidRPr="00541ADC">
              <w:rPr>
                <w:rFonts w:eastAsia="Calibri" w:cs="Times New Roman"/>
                <w:kern w:val="2"/>
                <w:sz w:val="26"/>
                <w:szCs w:val="26"/>
                <w14:ligatures w14:val="standardContextual"/>
              </w:rPr>
              <w:t>ngày làm việc</w:t>
            </w:r>
          </w:p>
        </w:tc>
      </w:tr>
      <w:tr w:rsidR="00541ADC" w:rsidRPr="00541ADC" w14:paraId="102E2B90"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1472450D" w14:textId="71776EBF" w:rsidR="00372CD6" w:rsidRPr="00541ADC" w:rsidRDefault="00372CD6" w:rsidP="00853610">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7ECFC222" w14:textId="77777777" w:rsidR="00372CD6" w:rsidRPr="00541ADC" w:rsidRDefault="00372CD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Vào sổ, đóng dấu, lưu trữ hồ sơ, phát hành văn bản.</w:t>
            </w:r>
          </w:p>
          <w:p w14:paraId="03579E52" w14:textId="77777777" w:rsidR="00372CD6" w:rsidRPr="00541ADC" w:rsidRDefault="00372CD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 </w:t>
            </w:r>
            <w:r w:rsidR="00BD7FED" w:rsidRPr="00541ADC">
              <w:rPr>
                <w:rFonts w:eastAsia="Calibri" w:cs="Times New Roman"/>
                <w:kern w:val="2"/>
                <w:sz w:val="26"/>
                <w:szCs w:val="26"/>
                <w14:ligatures w14:val="standardContextual"/>
              </w:rPr>
              <w:t>Gửi văn bản (hồ sơ trình) đến UBND tỉnh.</w:t>
            </w:r>
          </w:p>
        </w:tc>
        <w:tc>
          <w:tcPr>
            <w:tcW w:w="1843" w:type="dxa"/>
            <w:vAlign w:val="center"/>
          </w:tcPr>
          <w:p w14:paraId="53616EF4" w14:textId="77777777" w:rsidR="00372CD6" w:rsidRPr="00541ADC" w:rsidRDefault="00372CD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Văn thư Sở</w:t>
            </w:r>
          </w:p>
          <w:p w14:paraId="5BEA6533" w14:textId="77777777" w:rsidR="00372CD6" w:rsidRPr="00541ADC" w:rsidRDefault="00372CD6" w:rsidP="00CD72E6">
            <w:pPr>
              <w:spacing w:before="0" w:after="0"/>
              <w:ind w:firstLine="0"/>
              <w:rPr>
                <w:rFonts w:eastAsia="Calibri" w:cs="Times New Roman"/>
                <w:kern w:val="2"/>
                <w:sz w:val="26"/>
                <w:szCs w:val="26"/>
                <w14:ligatures w14:val="standardContextual"/>
              </w:rPr>
            </w:pPr>
          </w:p>
        </w:tc>
        <w:tc>
          <w:tcPr>
            <w:tcW w:w="2268" w:type="dxa"/>
            <w:vAlign w:val="center"/>
          </w:tcPr>
          <w:p w14:paraId="4A393835" w14:textId="77777777" w:rsidR="00372CD6" w:rsidRPr="00541ADC" w:rsidRDefault="001C4807"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w:t>
            </w:r>
            <w:r w:rsidR="00372CD6" w:rsidRPr="00541ADC">
              <w:rPr>
                <w:rFonts w:eastAsia="Calibri" w:cs="Times New Roman"/>
                <w:kern w:val="2"/>
                <w:sz w:val="26"/>
                <w:szCs w:val="26"/>
                <w14:ligatures w14:val="standardContextual"/>
              </w:rPr>
              <w:t xml:space="preserve"> ngày làm việc</w:t>
            </w:r>
          </w:p>
        </w:tc>
      </w:tr>
      <w:tr w:rsidR="00541ADC" w:rsidRPr="00541ADC" w14:paraId="00603876"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5649F2C7" w14:textId="0DE07B4B" w:rsidR="00372CD6" w:rsidRPr="00541ADC" w:rsidRDefault="00372CD6" w:rsidP="00853610">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6DF3905C" w14:textId="6335F801" w:rsidR="00372CD6" w:rsidRPr="00541ADC" w:rsidRDefault="00BD7FED" w:rsidP="00CD72E6">
            <w:pPr>
              <w:spacing w:before="0" w:after="0"/>
              <w:ind w:firstLine="0"/>
              <w:jc w:val="both"/>
              <w:rPr>
                <w:rFonts w:cs="Times New Roman"/>
                <w:bCs/>
                <w:sz w:val="26"/>
                <w:szCs w:val="26"/>
              </w:rPr>
            </w:pPr>
            <w:r w:rsidRPr="00541ADC">
              <w:rPr>
                <w:rFonts w:cs="Times New Roman"/>
                <w:bCs/>
                <w:iCs/>
                <w:sz w:val="26"/>
                <w:szCs w:val="26"/>
              </w:rPr>
              <w:t xml:space="preserve">- </w:t>
            </w:r>
            <w:r w:rsidRPr="00541ADC">
              <w:rPr>
                <w:rFonts w:cs="Times New Roman"/>
                <w:sz w:val="26"/>
                <w:szCs w:val="26"/>
              </w:rPr>
              <w:t xml:space="preserve">Trường hợp đăng ký thành lập, thay đổi nội dung, cấp lại: </w:t>
            </w:r>
            <w:r w:rsidR="003359D1" w:rsidRPr="00541ADC">
              <w:rPr>
                <w:rFonts w:cs="Times New Roman"/>
                <w:sz w:val="26"/>
                <w:szCs w:val="26"/>
              </w:rPr>
              <w:t xml:space="preserve">ban hành quyết định </w:t>
            </w:r>
            <w:r w:rsidRPr="00541ADC">
              <w:rPr>
                <w:rFonts w:cs="Times New Roman"/>
                <w:bCs/>
                <w:iCs/>
                <w:sz w:val="26"/>
                <w:szCs w:val="26"/>
              </w:rPr>
              <w:t>C</w:t>
            </w:r>
            <w:r w:rsidRPr="00541ADC">
              <w:rPr>
                <w:rFonts w:cs="Times New Roman"/>
                <w:bCs/>
                <w:iCs/>
                <w:sz w:val="26"/>
                <w:szCs w:val="26"/>
                <w:lang w:val="vi-VN"/>
              </w:rPr>
              <w:t>ấp giấy chứng nhận</w:t>
            </w:r>
            <w:r w:rsidRPr="00541ADC">
              <w:rPr>
                <w:rFonts w:cs="Times New Roman"/>
                <w:bCs/>
                <w:iCs/>
                <w:sz w:val="26"/>
                <w:szCs w:val="26"/>
              </w:rPr>
              <w:t xml:space="preserve"> đăng ký thành lập</w:t>
            </w:r>
            <w:r w:rsidRPr="00541ADC">
              <w:rPr>
                <w:rFonts w:cs="Times New Roman"/>
                <w:bCs/>
                <w:sz w:val="26"/>
                <w:szCs w:val="26"/>
              </w:rPr>
              <w:t>;</w:t>
            </w:r>
            <w:r w:rsidRPr="00541ADC">
              <w:rPr>
                <w:rFonts w:cs="Times New Roman"/>
                <w:bCs/>
                <w:sz w:val="26"/>
                <w:szCs w:val="26"/>
                <w:lang w:val="vi-VN"/>
              </w:rPr>
              <w:t xml:space="preserve"> </w:t>
            </w:r>
            <w:r w:rsidRPr="00541ADC">
              <w:rPr>
                <w:rFonts w:cs="Times New Roman"/>
                <w:bCs/>
                <w:iCs/>
                <w:sz w:val="26"/>
                <w:szCs w:val="26"/>
              </w:rPr>
              <w:t>cấp giấy chứng nhận</w:t>
            </w:r>
            <w:r w:rsidRPr="00541ADC">
              <w:rPr>
                <w:rFonts w:cs="Times New Roman"/>
                <w:bCs/>
                <w:sz w:val="26"/>
                <w:szCs w:val="26"/>
              </w:rPr>
              <w:t xml:space="preserve"> </w:t>
            </w:r>
            <w:r w:rsidRPr="00541ADC">
              <w:rPr>
                <w:rFonts w:cs="Times New Roman"/>
                <w:bCs/>
                <w:sz w:val="26"/>
                <w:szCs w:val="26"/>
                <w:lang w:val="vi-VN"/>
              </w:rPr>
              <w:t>thay đổi nội dung hoặc cấp lại giấy chứng nhận đăng ký thành lập</w:t>
            </w:r>
            <w:r w:rsidRPr="00541ADC">
              <w:rPr>
                <w:rFonts w:cs="Times New Roman"/>
                <w:bCs/>
                <w:sz w:val="26"/>
                <w:szCs w:val="26"/>
              </w:rPr>
              <w:t xml:space="preserve"> cơ sở trợ giúp xã hội ngoài công lập hoặc văn bản thông báo không đủ điều kiện cấp.</w:t>
            </w:r>
          </w:p>
          <w:p w14:paraId="33F611FC" w14:textId="77777777" w:rsidR="00BD7FED" w:rsidRPr="00541ADC" w:rsidRDefault="00BD7FED" w:rsidP="00CD72E6">
            <w:pPr>
              <w:spacing w:before="0" w:after="0"/>
              <w:ind w:firstLine="0"/>
              <w:jc w:val="both"/>
              <w:rPr>
                <w:rFonts w:cs="Times New Roman"/>
                <w:bCs/>
                <w:sz w:val="26"/>
                <w:szCs w:val="26"/>
              </w:rPr>
            </w:pPr>
            <w:r w:rsidRPr="00541ADC">
              <w:rPr>
                <w:rFonts w:eastAsia="Calibri" w:cs="Times New Roman"/>
                <w:kern w:val="2"/>
                <w:sz w:val="26"/>
                <w:szCs w:val="26"/>
                <w14:ligatures w14:val="standardContextual"/>
              </w:rPr>
              <w:t xml:space="preserve">- </w:t>
            </w:r>
            <w:r w:rsidRPr="00541ADC">
              <w:rPr>
                <w:rFonts w:cs="Times New Roman"/>
                <w:bCs/>
                <w:sz w:val="26"/>
                <w:szCs w:val="26"/>
              </w:rPr>
              <w:t>Trường hợp giải thể: ban hành quyết định giải thể cơ sở trợ giúp xã hội ngoài công lập</w:t>
            </w:r>
          </w:p>
          <w:p w14:paraId="021CAE11" w14:textId="77777777" w:rsidR="00BD7FED" w:rsidRPr="00541ADC" w:rsidRDefault="00BD7FED" w:rsidP="00CD72E6">
            <w:pPr>
              <w:spacing w:before="0" w:after="0"/>
              <w:ind w:firstLine="0"/>
              <w:jc w:val="both"/>
              <w:rPr>
                <w:rFonts w:eastAsia="Calibri" w:cs="Times New Roman"/>
                <w:kern w:val="2"/>
                <w:sz w:val="26"/>
                <w:szCs w:val="26"/>
                <w14:ligatures w14:val="standardContextual"/>
              </w:rPr>
            </w:pPr>
            <w:r w:rsidRPr="00541ADC">
              <w:rPr>
                <w:rFonts w:cs="Times New Roman"/>
                <w:bCs/>
                <w:sz w:val="26"/>
                <w:szCs w:val="26"/>
              </w:rPr>
              <w:t>Chuyển kết quả cho CCMC của Sở Y tế tại TTPVHCC tỉnh.</w:t>
            </w:r>
          </w:p>
        </w:tc>
        <w:tc>
          <w:tcPr>
            <w:tcW w:w="1843" w:type="dxa"/>
            <w:vAlign w:val="center"/>
          </w:tcPr>
          <w:p w14:paraId="214E7A86" w14:textId="77777777" w:rsidR="00372CD6" w:rsidRPr="00541ADC" w:rsidRDefault="00AB016E"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UBND tỉnh</w:t>
            </w:r>
          </w:p>
        </w:tc>
        <w:tc>
          <w:tcPr>
            <w:tcW w:w="2268" w:type="dxa"/>
            <w:vAlign w:val="center"/>
          </w:tcPr>
          <w:p w14:paraId="5ABF30EF" w14:textId="77777777" w:rsidR="00BD7FED" w:rsidRPr="00541ADC" w:rsidRDefault="00BD7FED" w:rsidP="00BD7FED">
            <w:pPr>
              <w:ind w:firstLine="0"/>
              <w:jc w:val="both"/>
              <w:rPr>
                <w:rFonts w:cs="Times New Roman"/>
                <w:sz w:val="26"/>
                <w:szCs w:val="26"/>
              </w:rPr>
            </w:pPr>
            <w:r w:rsidRPr="00541ADC">
              <w:rPr>
                <w:rFonts w:cs="Times New Roman"/>
                <w:sz w:val="26"/>
                <w:szCs w:val="26"/>
              </w:rPr>
              <w:t>- Trường hợp đăng ký thành lập, thay đổi nội dung, cấp lại:</w:t>
            </w:r>
            <w:r w:rsidR="007F3CCF" w:rsidRPr="00541ADC">
              <w:rPr>
                <w:rFonts w:cs="Times New Roman"/>
                <w:sz w:val="26"/>
                <w:szCs w:val="26"/>
              </w:rPr>
              <w:t xml:space="preserve"> 02</w:t>
            </w:r>
            <w:r w:rsidR="001C4807" w:rsidRPr="00541ADC">
              <w:rPr>
                <w:rFonts w:cs="Times New Roman"/>
                <w:sz w:val="26"/>
                <w:szCs w:val="26"/>
              </w:rPr>
              <w:t xml:space="preserve"> ngày làm việc.</w:t>
            </w:r>
          </w:p>
          <w:p w14:paraId="73C531E3" w14:textId="77777777" w:rsidR="00BD7FED" w:rsidRPr="00541ADC" w:rsidRDefault="00BD7FED" w:rsidP="00BD7FED">
            <w:pPr>
              <w:ind w:firstLine="0"/>
              <w:jc w:val="both"/>
              <w:rPr>
                <w:rFonts w:cs="Times New Roman"/>
                <w:sz w:val="26"/>
                <w:szCs w:val="26"/>
              </w:rPr>
            </w:pPr>
            <w:r w:rsidRPr="00541ADC">
              <w:rPr>
                <w:rFonts w:cs="Times New Roman"/>
                <w:bCs/>
                <w:sz w:val="26"/>
                <w:szCs w:val="26"/>
              </w:rPr>
              <w:t xml:space="preserve">- Trường hợp giải thể: </w:t>
            </w:r>
            <w:r w:rsidR="001C4807" w:rsidRPr="00541ADC">
              <w:rPr>
                <w:rFonts w:cs="Times New Roman"/>
                <w:bCs/>
                <w:sz w:val="26"/>
                <w:szCs w:val="26"/>
              </w:rPr>
              <w:t>0</w:t>
            </w:r>
            <w:r w:rsidR="007F3CCF" w:rsidRPr="00541ADC">
              <w:rPr>
                <w:rFonts w:cs="Times New Roman"/>
                <w:bCs/>
                <w:sz w:val="26"/>
                <w:szCs w:val="26"/>
              </w:rPr>
              <w:t>4</w:t>
            </w:r>
            <w:r w:rsidR="001C4807" w:rsidRPr="00541ADC">
              <w:rPr>
                <w:rFonts w:cs="Times New Roman"/>
                <w:bCs/>
                <w:sz w:val="26"/>
                <w:szCs w:val="26"/>
              </w:rPr>
              <w:t xml:space="preserve"> ngày làm việc</w:t>
            </w:r>
          </w:p>
          <w:p w14:paraId="6F17D556" w14:textId="77777777" w:rsidR="00372CD6" w:rsidRPr="00541ADC" w:rsidRDefault="00372CD6" w:rsidP="00CD72E6">
            <w:pPr>
              <w:spacing w:before="0" w:after="0"/>
              <w:ind w:firstLine="0"/>
              <w:rPr>
                <w:rFonts w:eastAsia="Calibri" w:cs="Times New Roman"/>
                <w:kern w:val="2"/>
                <w:sz w:val="26"/>
                <w:szCs w:val="26"/>
                <w14:ligatures w14:val="standardContextual"/>
              </w:rPr>
            </w:pPr>
          </w:p>
        </w:tc>
      </w:tr>
      <w:tr w:rsidR="00541ADC" w:rsidRPr="00541ADC" w14:paraId="47141A0B"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0662AFDB" w14:textId="77E6A0EB" w:rsidR="00BD7FED" w:rsidRPr="00541ADC" w:rsidRDefault="00BD7FED" w:rsidP="00853610">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130125C0" w14:textId="77777777" w:rsidR="00BD7FED" w:rsidRPr="00541ADC" w:rsidRDefault="00BD7FED" w:rsidP="00CD72E6">
            <w:pPr>
              <w:spacing w:before="0" w:after="0"/>
              <w:ind w:firstLine="0"/>
              <w:jc w:val="both"/>
              <w:rPr>
                <w:rFonts w:cs="Times New Roman"/>
                <w:bCs/>
                <w:iCs/>
                <w:sz w:val="26"/>
                <w:szCs w:val="26"/>
              </w:rPr>
            </w:pPr>
            <w:r w:rsidRPr="00541ADC">
              <w:rPr>
                <w:rFonts w:cs="Times New Roman"/>
                <w:bCs/>
                <w:iCs/>
                <w:sz w:val="26"/>
                <w:szCs w:val="26"/>
              </w:rPr>
              <w:t>Trả kết quả giải quyết TTHC, thống kê theo dõi</w:t>
            </w:r>
          </w:p>
        </w:tc>
        <w:tc>
          <w:tcPr>
            <w:tcW w:w="1843" w:type="dxa"/>
            <w:vAlign w:val="center"/>
          </w:tcPr>
          <w:p w14:paraId="2E11F9A6" w14:textId="77777777" w:rsidR="00BD7FED" w:rsidRPr="00541ADC" w:rsidRDefault="00BD7FE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268" w:type="dxa"/>
            <w:vAlign w:val="center"/>
          </w:tcPr>
          <w:p w14:paraId="02A32020" w14:textId="77777777" w:rsidR="00BD7FED" w:rsidRPr="00541ADC" w:rsidRDefault="00BD7FED" w:rsidP="00BD7FED">
            <w:pPr>
              <w:ind w:firstLine="0"/>
              <w:rPr>
                <w:rFonts w:cs="Times New Roman"/>
                <w:sz w:val="26"/>
                <w:szCs w:val="26"/>
              </w:rPr>
            </w:pPr>
            <w:r w:rsidRPr="00541ADC">
              <w:rPr>
                <w:rFonts w:cs="Times New Roman"/>
                <w:sz w:val="26"/>
                <w:szCs w:val="26"/>
              </w:rPr>
              <w:t>Không tính thời gian</w:t>
            </w:r>
          </w:p>
        </w:tc>
      </w:tr>
      <w:tr w:rsidR="00541ADC" w:rsidRPr="00541ADC" w14:paraId="522A61F5"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6937F2D9" w14:textId="77777777" w:rsidR="00372CD6" w:rsidRPr="00541ADC" w:rsidRDefault="00372CD6" w:rsidP="00CD72E6">
            <w:pPr>
              <w:spacing w:before="0" w:after="0"/>
              <w:ind w:firstLine="0"/>
              <w:jc w:val="both"/>
              <w:rPr>
                <w:rFonts w:eastAsia="Calibri" w:cs="Times New Roman"/>
                <w:b/>
                <w:bCs/>
                <w:spacing w:val="-2"/>
                <w:kern w:val="2"/>
                <w:sz w:val="26"/>
                <w:szCs w:val="26"/>
                <w14:ligatures w14:val="standardContextual"/>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26C55A3" w14:textId="7FBC329E" w:rsidR="00372CD6" w:rsidRPr="00541ADC" w:rsidRDefault="00853610" w:rsidP="00853610">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1843" w:type="dxa"/>
            <w:vAlign w:val="center"/>
          </w:tcPr>
          <w:p w14:paraId="311E09C9" w14:textId="77777777" w:rsidR="00372CD6" w:rsidRPr="00541ADC" w:rsidRDefault="00372CD6" w:rsidP="00CD72E6">
            <w:pPr>
              <w:spacing w:before="0" w:after="0"/>
              <w:ind w:firstLine="0"/>
              <w:rPr>
                <w:rFonts w:eastAsia="Calibri" w:cs="Times New Roman"/>
                <w:b/>
                <w:kern w:val="2"/>
                <w:sz w:val="26"/>
                <w:szCs w:val="26"/>
                <w14:ligatures w14:val="standardContextual"/>
              </w:rPr>
            </w:pPr>
          </w:p>
        </w:tc>
        <w:tc>
          <w:tcPr>
            <w:tcW w:w="2268" w:type="dxa"/>
            <w:vAlign w:val="center"/>
          </w:tcPr>
          <w:p w14:paraId="686A2701" w14:textId="77777777" w:rsidR="001A7A4C" w:rsidRPr="00541ADC" w:rsidRDefault="001A7A4C" w:rsidP="001A7A4C">
            <w:pPr>
              <w:ind w:firstLine="0"/>
              <w:jc w:val="both"/>
              <w:rPr>
                <w:rFonts w:cs="Times New Roman"/>
                <w:sz w:val="26"/>
                <w:szCs w:val="26"/>
              </w:rPr>
            </w:pPr>
            <w:r w:rsidRPr="00541ADC">
              <w:rPr>
                <w:rFonts w:cs="Times New Roman"/>
                <w:sz w:val="26"/>
                <w:szCs w:val="26"/>
              </w:rPr>
              <w:t>- Trường hợp đăng ký thành lập, thay đổi nội dung, cấp lại: 05 ngày làm việc.</w:t>
            </w:r>
          </w:p>
          <w:p w14:paraId="4B673A0A" w14:textId="77777777" w:rsidR="00372CD6" w:rsidRPr="00541ADC" w:rsidRDefault="001A7A4C" w:rsidP="001A7A4C">
            <w:pPr>
              <w:ind w:firstLine="0"/>
              <w:jc w:val="both"/>
              <w:rPr>
                <w:rFonts w:eastAsia="Calibri" w:cs="Times New Roman"/>
                <w:b/>
                <w:kern w:val="2"/>
                <w:sz w:val="26"/>
                <w:szCs w:val="26"/>
                <w14:ligatures w14:val="standardContextual"/>
              </w:rPr>
            </w:pPr>
            <w:r w:rsidRPr="00541ADC">
              <w:rPr>
                <w:rFonts w:cs="Times New Roman"/>
                <w:bCs/>
                <w:sz w:val="26"/>
                <w:szCs w:val="26"/>
              </w:rPr>
              <w:t>- Trường hợp giải thể: 10 ngày làm việc</w:t>
            </w:r>
          </w:p>
        </w:tc>
      </w:tr>
    </w:tbl>
    <w:p w14:paraId="3EFCC30E" w14:textId="77777777" w:rsidR="00372CD6" w:rsidRPr="00541ADC" w:rsidRDefault="00372CD6" w:rsidP="00FD0E72">
      <w:pPr>
        <w:spacing w:before="0" w:after="0"/>
        <w:jc w:val="both"/>
        <w:rPr>
          <w:rFonts w:eastAsia="Calibri" w:cs="Times New Roman"/>
          <w:b/>
          <w:kern w:val="2"/>
          <w:sz w:val="26"/>
          <w:szCs w:val="26"/>
          <w14:ligatures w14:val="standardContextual"/>
        </w:rPr>
      </w:pPr>
    </w:p>
    <w:p w14:paraId="01D3BBC5" w14:textId="77777777" w:rsidR="00A05489" w:rsidRPr="00541ADC" w:rsidRDefault="00A05489" w:rsidP="00FD0E72">
      <w:pPr>
        <w:spacing w:before="0" w:after="0"/>
        <w:jc w:val="both"/>
        <w:rPr>
          <w:rFonts w:cs="Times New Roman"/>
          <w:b/>
          <w:sz w:val="26"/>
          <w:szCs w:val="26"/>
        </w:rPr>
      </w:pPr>
      <w:r w:rsidRPr="00541ADC">
        <w:rPr>
          <w:rFonts w:eastAsia="Calibri" w:cs="Times New Roman"/>
          <w:b/>
          <w:kern w:val="2"/>
          <w:sz w:val="26"/>
          <w:szCs w:val="26"/>
          <w14:ligatures w14:val="standardContextual"/>
        </w:rPr>
        <w:t xml:space="preserve">2. </w:t>
      </w:r>
      <w:r w:rsidRPr="00541ADC">
        <w:rPr>
          <w:rFonts w:cs="Times New Roman"/>
          <w:b/>
          <w:sz w:val="26"/>
          <w:szCs w:val="26"/>
        </w:rPr>
        <w:t>Cấp, cấp lại, điều chỉnh giấy phép hoạt động đối với cơ sở trợ giúp xã hội</w:t>
      </w:r>
    </w:p>
    <w:p w14:paraId="32D71337" w14:textId="77777777" w:rsidR="00A05489" w:rsidRPr="00541ADC" w:rsidRDefault="00A05489" w:rsidP="00FD0E72">
      <w:pPr>
        <w:spacing w:before="0" w:after="0"/>
        <w:jc w:val="both"/>
        <w:rPr>
          <w:rFonts w:cs="Times New Roman"/>
          <w:bCs/>
          <w:spacing w:val="-4"/>
          <w:sz w:val="26"/>
          <w:szCs w:val="26"/>
        </w:rPr>
      </w:pPr>
      <w:r w:rsidRPr="00541ADC">
        <w:rPr>
          <w:rFonts w:cs="Times New Roman"/>
          <w:sz w:val="26"/>
          <w:szCs w:val="26"/>
        </w:rPr>
        <w:t xml:space="preserve">Thời gian giải quyết TTHC: </w:t>
      </w:r>
      <w:r w:rsidRPr="00541ADC">
        <w:rPr>
          <w:rFonts w:cs="Times New Roman"/>
          <w:bCs/>
          <w:spacing w:val="-4"/>
          <w:sz w:val="26"/>
          <w:szCs w:val="26"/>
          <w:lang w:val="vi-VN"/>
        </w:rPr>
        <w:t>1</w:t>
      </w:r>
      <w:r w:rsidRPr="00541ADC">
        <w:rPr>
          <w:rFonts w:cs="Times New Roman"/>
          <w:bCs/>
          <w:spacing w:val="-4"/>
          <w:sz w:val="26"/>
          <w:szCs w:val="26"/>
        </w:rPr>
        <w:t>0</w:t>
      </w:r>
      <w:r w:rsidRPr="00541ADC">
        <w:rPr>
          <w:rFonts w:cs="Times New Roman"/>
          <w:bCs/>
          <w:spacing w:val="-4"/>
          <w:sz w:val="26"/>
          <w:szCs w:val="26"/>
          <w:lang w:val="vi-VN"/>
        </w:rPr>
        <w:t xml:space="preserve"> ngày làm việc</w:t>
      </w:r>
      <w:r w:rsidRPr="00541ADC">
        <w:rPr>
          <w:rFonts w:cs="Times New Roman"/>
          <w:bCs/>
          <w:spacing w:val="-4"/>
          <w:sz w:val="26"/>
          <w:szCs w:val="26"/>
        </w:rPr>
        <w:t xml:space="preserve"> kể từ ngày nhận đủ hồ sơ hợp lệ.</w:t>
      </w:r>
    </w:p>
    <w:p w14:paraId="0008E3A1" w14:textId="77777777" w:rsidR="00A05489" w:rsidRPr="00541ADC" w:rsidRDefault="00A05489" w:rsidP="00FD0E72">
      <w:pPr>
        <w:spacing w:before="0" w:after="0"/>
        <w:jc w:val="both"/>
        <w:rPr>
          <w:rFonts w:cs="Times New Roman"/>
          <w:sz w:val="26"/>
          <w:szCs w:val="2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1843"/>
        <w:gridCol w:w="2268"/>
      </w:tblGrid>
      <w:tr w:rsidR="00541ADC" w:rsidRPr="00541ADC" w14:paraId="23C52EA8" w14:textId="77777777" w:rsidTr="00C757A7">
        <w:tc>
          <w:tcPr>
            <w:tcW w:w="709" w:type="dxa"/>
            <w:vAlign w:val="center"/>
          </w:tcPr>
          <w:p w14:paraId="701135E8" w14:textId="77777777" w:rsidR="00A05489" w:rsidRPr="00541ADC" w:rsidRDefault="00A05489" w:rsidP="00CD72E6">
            <w:pPr>
              <w:spacing w:before="0" w:after="0"/>
              <w:ind w:firstLine="0"/>
              <w:rPr>
                <w:rFonts w:eastAsia="Calibri" w:cs="Times New Roman"/>
                <w:b/>
                <w:noProof/>
                <w:kern w:val="2"/>
                <w:sz w:val="26"/>
                <w:szCs w:val="26"/>
                <w14:ligatures w14:val="standardContextual"/>
              </w:rPr>
            </w:pPr>
            <w:r w:rsidRPr="00541ADC">
              <w:rPr>
                <w:rFonts w:eastAsia="Calibri" w:cs="Times New Roman"/>
                <w:b/>
                <w:noProof/>
                <w:kern w:val="2"/>
                <w:sz w:val="26"/>
                <w:szCs w:val="26"/>
                <w14:ligatures w14:val="standardContextual"/>
              </w:rPr>
              <w:t>TT</w:t>
            </w:r>
          </w:p>
        </w:tc>
        <w:tc>
          <w:tcPr>
            <w:tcW w:w="4678" w:type="dxa"/>
            <w:vAlign w:val="center"/>
          </w:tcPr>
          <w:p w14:paraId="5F4DFBBE" w14:textId="77777777"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1843" w:type="dxa"/>
            <w:vAlign w:val="center"/>
          </w:tcPr>
          <w:p w14:paraId="4DBF963E" w14:textId="77777777"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Trách nhiệm thực hiện</w:t>
            </w:r>
          </w:p>
        </w:tc>
        <w:tc>
          <w:tcPr>
            <w:tcW w:w="2268" w:type="dxa"/>
            <w:vAlign w:val="center"/>
          </w:tcPr>
          <w:p w14:paraId="3BBC7022" w14:textId="77777777" w:rsidR="00C757A7"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Thời gian </w:t>
            </w:r>
          </w:p>
          <w:p w14:paraId="49F3A9C8" w14:textId="03A067D8"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r>
      <w:tr w:rsidR="00541ADC" w:rsidRPr="00541ADC" w14:paraId="228436E6"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5E9BA411" w14:textId="4C8E2E39"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4678" w:type="dxa"/>
            <w:tcBorders>
              <w:top w:val="single" w:sz="4" w:space="0" w:color="000000"/>
              <w:left w:val="single" w:sz="4" w:space="0" w:color="000000"/>
              <w:bottom w:val="single" w:sz="4" w:space="0" w:color="000000"/>
              <w:right w:val="single" w:sz="4" w:space="0" w:color="000000"/>
            </w:tcBorders>
            <w:vAlign w:val="center"/>
          </w:tcPr>
          <w:p w14:paraId="13F2137E"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48E29127"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36E770D7"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1843" w:type="dxa"/>
            <w:vAlign w:val="center"/>
          </w:tcPr>
          <w:p w14:paraId="67E0C29E"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268" w:type="dxa"/>
            <w:vAlign w:val="center"/>
          </w:tcPr>
          <w:p w14:paraId="3497116C"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4CF13852"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53AE727" w14:textId="05901C59"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4678" w:type="dxa"/>
            <w:tcBorders>
              <w:top w:val="single" w:sz="4" w:space="0" w:color="000000"/>
              <w:left w:val="single" w:sz="4" w:space="0" w:color="000000"/>
              <w:bottom w:val="single" w:sz="4" w:space="0" w:color="000000"/>
              <w:right w:val="single" w:sz="4" w:space="0" w:color="000000"/>
            </w:tcBorders>
            <w:vAlign w:val="center"/>
          </w:tcPr>
          <w:p w14:paraId="7FC29596" w14:textId="77777777" w:rsidR="00A05489" w:rsidRPr="00541ADC" w:rsidRDefault="00A05489" w:rsidP="00A05489">
            <w:pPr>
              <w:tabs>
                <w:tab w:val="left" w:pos="709"/>
              </w:tabs>
              <w:spacing w:before="0" w:after="0"/>
              <w:ind w:firstLine="0"/>
              <w:jc w:val="both"/>
              <w:rPr>
                <w:rFonts w:cs="Times New Roman"/>
                <w:sz w:val="26"/>
                <w:szCs w:val="26"/>
              </w:rPr>
            </w:pPr>
            <w:r w:rsidRPr="00541ADC">
              <w:rPr>
                <w:rFonts w:cs="Times New Roman"/>
                <w:sz w:val="26"/>
                <w:szCs w:val="26"/>
              </w:rPr>
              <w:t>Thẩm định hồ sơ, thẩm định điều kiện cấp; Dự thảo hồ sơ trình UBND tỉnh về việc q</w:t>
            </w:r>
            <w:r w:rsidRPr="00541ADC">
              <w:rPr>
                <w:rFonts w:cs="Times New Roman"/>
                <w:bCs/>
                <w:sz w:val="26"/>
                <w:szCs w:val="26"/>
                <w:lang w:val="vi-VN"/>
              </w:rPr>
              <w:t>uyết định cấp, cấp lại hoặc điều chỉnh giấy phép hoạt động cho cơ sở</w:t>
            </w:r>
            <w:r w:rsidRPr="00541ADC">
              <w:rPr>
                <w:rFonts w:cs="Times New Roman"/>
                <w:bCs/>
                <w:sz w:val="26"/>
                <w:szCs w:val="26"/>
              </w:rPr>
              <w:t xml:space="preserve"> hoặc văn bản thông báo không đủ điều kiện cấp </w:t>
            </w:r>
            <w:r w:rsidRPr="00541ADC">
              <w:rPr>
                <w:rFonts w:cs="Times New Roman"/>
                <w:bCs/>
                <w:i/>
                <w:sz w:val="26"/>
                <w:szCs w:val="26"/>
              </w:rPr>
              <w:t>(nêu rõ lý do)</w:t>
            </w:r>
            <w:r w:rsidRPr="00541ADC">
              <w:rPr>
                <w:rFonts w:cs="Times New Roman"/>
                <w:bCs/>
                <w:sz w:val="26"/>
                <w:szCs w:val="26"/>
              </w:rPr>
              <w:t>.</w:t>
            </w:r>
          </w:p>
          <w:p w14:paraId="66F19433" w14:textId="77777777" w:rsidR="00A05489" w:rsidRPr="00541ADC" w:rsidRDefault="00A05489" w:rsidP="00A05489">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bCs/>
                <w:spacing w:val="-2"/>
                <w:kern w:val="2"/>
                <w:sz w:val="26"/>
                <w:szCs w:val="26"/>
                <w14:ligatures w14:val="standardContextual"/>
              </w:rPr>
              <w:t>Trình Lãnh đạo phòng.</w:t>
            </w:r>
          </w:p>
        </w:tc>
        <w:tc>
          <w:tcPr>
            <w:tcW w:w="1843" w:type="dxa"/>
            <w:vAlign w:val="center"/>
          </w:tcPr>
          <w:p w14:paraId="5CCF5A58"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p>
        </w:tc>
        <w:tc>
          <w:tcPr>
            <w:tcW w:w="2268" w:type="dxa"/>
            <w:vAlign w:val="center"/>
          </w:tcPr>
          <w:p w14:paraId="19C9B870" w14:textId="77777777" w:rsidR="00A05489" w:rsidRPr="00541ADC" w:rsidRDefault="00A05489" w:rsidP="00A05489">
            <w:pPr>
              <w:ind w:firstLine="0"/>
              <w:rPr>
                <w:rFonts w:cs="Times New Roman"/>
                <w:sz w:val="26"/>
                <w:szCs w:val="26"/>
              </w:rPr>
            </w:pPr>
            <w:r w:rsidRPr="00541ADC">
              <w:rPr>
                <w:rFonts w:cs="Times New Roman"/>
                <w:sz w:val="26"/>
                <w:szCs w:val="26"/>
              </w:rPr>
              <w:t>03 ngày làm việc</w:t>
            </w:r>
          </w:p>
          <w:p w14:paraId="6AB56BB0" w14:textId="77777777" w:rsidR="00A05489" w:rsidRPr="00541ADC" w:rsidRDefault="00A05489" w:rsidP="00CD72E6">
            <w:pPr>
              <w:spacing w:before="0" w:after="0"/>
              <w:ind w:firstLine="0"/>
              <w:rPr>
                <w:rFonts w:eastAsia="Calibri" w:cs="Times New Roman"/>
                <w:kern w:val="2"/>
                <w:sz w:val="26"/>
                <w:szCs w:val="26"/>
                <w14:ligatures w14:val="standardContextual"/>
              </w:rPr>
            </w:pPr>
          </w:p>
        </w:tc>
      </w:tr>
      <w:tr w:rsidR="00541ADC" w:rsidRPr="00541ADC" w14:paraId="1532F0B8"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5D0A8584" w14:textId="049C3B6E"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4678" w:type="dxa"/>
            <w:tcBorders>
              <w:top w:val="single" w:sz="4" w:space="0" w:color="000000"/>
              <w:left w:val="single" w:sz="4" w:space="0" w:color="000000"/>
              <w:bottom w:val="single" w:sz="4" w:space="0" w:color="000000"/>
              <w:right w:val="single" w:sz="4" w:space="0" w:color="000000"/>
            </w:tcBorders>
            <w:vAlign w:val="center"/>
          </w:tcPr>
          <w:p w14:paraId="77B11016"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văn bản, trình Lãnh đạo Sở</w:t>
            </w:r>
          </w:p>
        </w:tc>
        <w:tc>
          <w:tcPr>
            <w:tcW w:w="1843" w:type="dxa"/>
            <w:vAlign w:val="center"/>
          </w:tcPr>
          <w:p w14:paraId="5EC314DA"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Trưởng phòng Xã hội</w:t>
            </w:r>
          </w:p>
        </w:tc>
        <w:tc>
          <w:tcPr>
            <w:tcW w:w="2268" w:type="dxa"/>
            <w:vAlign w:val="center"/>
          </w:tcPr>
          <w:p w14:paraId="7D03C895"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 xml:space="preserve">01 </w:t>
            </w:r>
            <w:r w:rsidRPr="00541ADC">
              <w:rPr>
                <w:rFonts w:eastAsia="Calibri" w:cs="Times New Roman"/>
                <w:kern w:val="2"/>
                <w:sz w:val="26"/>
                <w:szCs w:val="26"/>
                <w14:ligatures w14:val="standardContextual"/>
              </w:rPr>
              <w:t>ngày làm việc</w:t>
            </w:r>
          </w:p>
        </w:tc>
      </w:tr>
      <w:tr w:rsidR="00541ADC" w:rsidRPr="00541ADC" w14:paraId="2FB97933"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5E498E98" w14:textId="78A0AE2B"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B4</w:t>
            </w:r>
          </w:p>
        </w:tc>
        <w:tc>
          <w:tcPr>
            <w:tcW w:w="4678" w:type="dxa"/>
            <w:tcBorders>
              <w:top w:val="single" w:sz="4" w:space="0" w:color="000000"/>
              <w:left w:val="single" w:sz="4" w:space="0" w:color="000000"/>
              <w:bottom w:val="single" w:sz="4" w:space="0" w:color="000000"/>
              <w:right w:val="single" w:sz="4" w:space="0" w:color="000000"/>
            </w:tcBorders>
            <w:vAlign w:val="center"/>
          </w:tcPr>
          <w:p w14:paraId="46F04F8F"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1843" w:type="dxa"/>
            <w:vAlign w:val="center"/>
          </w:tcPr>
          <w:p w14:paraId="0C2901D6"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Sở</w:t>
            </w:r>
          </w:p>
        </w:tc>
        <w:tc>
          <w:tcPr>
            <w:tcW w:w="2268" w:type="dxa"/>
            <w:vAlign w:val="center"/>
          </w:tcPr>
          <w:p w14:paraId="1C381CE7"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 xml:space="preserve">01 </w:t>
            </w:r>
            <w:r w:rsidRPr="00541ADC">
              <w:rPr>
                <w:rFonts w:eastAsia="Calibri" w:cs="Times New Roman"/>
                <w:kern w:val="2"/>
                <w:sz w:val="26"/>
                <w:szCs w:val="26"/>
                <w14:ligatures w14:val="standardContextual"/>
              </w:rPr>
              <w:t>ngày làm việc</w:t>
            </w:r>
          </w:p>
        </w:tc>
      </w:tr>
      <w:tr w:rsidR="00541ADC" w:rsidRPr="00541ADC" w14:paraId="430D9EAA"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796B649A" w14:textId="444A48CE"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27FF684D"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Vào sổ, đóng dấu, lưu trữ hồ sơ, phát hành văn bản.</w:t>
            </w:r>
          </w:p>
          <w:p w14:paraId="0C510B4C"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Gửi văn bản (hồ sơ trình) đến UBND tỉnh.</w:t>
            </w:r>
          </w:p>
        </w:tc>
        <w:tc>
          <w:tcPr>
            <w:tcW w:w="1843" w:type="dxa"/>
            <w:vAlign w:val="center"/>
          </w:tcPr>
          <w:p w14:paraId="1C2B145D" w14:textId="77777777" w:rsidR="00A05489" w:rsidRPr="00541ADC" w:rsidRDefault="00A05489" w:rsidP="00D032B5">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Văn thư Sở</w:t>
            </w:r>
          </w:p>
        </w:tc>
        <w:tc>
          <w:tcPr>
            <w:tcW w:w="2268" w:type="dxa"/>
            <w:vAlign w:val="center"/>
          </w:tcPr>
          <w:p w14:paraId="3BB8FEA4"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271392E9"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7C8CA55D" w14:textId="4746A533" w:rsidR="00A05489" w:rsidRPr="00541ADC" w:rsidRDefault="00A05489"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3AB0D72C" w14:textId="77777777" w:rsidR="00A05489" w:rsidRPr="00541ADC" w:rsidRDefault="00A05489" w:rsidP="00CD72E6">
            <w:pPr>
              <w:spacing w:before="0" w:after="0"/>
              <w:ind w:firstLine="0"/>
              <w:jc w:val="both"/>
              <w:rPr>
                <w:rFonts w:cs="Times New Roman"/>
                <w:bCs/>
                <w:sz w:val="26"/>
                <w:szCs w:val="26"/>
              </w:rPr>
            </w:pPr>
            <w:r w:rsidRPr="00541ADC">
              <w:rPr>
                <w:rFonts w:cs="Times New Roman"/>
                <w:bCs/>
                <w:iCs/>
                <w:sz w:val="26"/>
                <w:szCs w:val="26"/>
              </w:rPr>
              <w:t xml:space="preserve">Ban hành </w:t>
            </w:r>
            <w:r w:rsidRPr="00541ADC">
              <w:rPr>
                <w:rFonts w:cs="Times New Roman"/>
                <w:sz w:val="26"/>
                <w:szCs w:val="26"/>
              </w:rPr>
              <w:t>q</w:t>
            </w:r>
            <w:r w:rsidRPr="00541ADC">
              <w:rPr>
                <w:rFonts w:cs="Times New Roman"/>
                <w:bCs/>
                <w:sz w:val="26"/>
                <w:szCs w:val="26"/>
                <w:lang w:val="vi-VN"/>
              </w:rPr>
              <w:t>uyết định cấp, cấp lại hoặc điều chỉnh giấy phép hoạt động cho cơ sở</w:t>
            </w:r>
            <w:r w:rsidRPr="00541ADC">
              <w:rPr>
                <w:rFonts w:cs="Times New Roman"/>
                <w:bCs/>
                <w:sz w:val="26"/>
                <w:szCs w:val="26"/>
              </w:rPr>
              <w:t xml:space="preserve"> hoặc văn bản thông báo không đủ điều kiện cấp </w:t>
            </w:r>
            <w:r w:rsidRPr="00541ADC">
              <w:rPr>
                <w:rFonts w:cs="Times New Roman"/>
                <w:bCs/>
                <w:i/>
                <w:sz w:val="26"/>
                <w:szCs w:val="26"/>
              </w:rPr>
              <w:t>(nêu rõ lý do)</w:t>
            </w:r>
          </w:p>
          <w:p w14:paraId="2D3B8C86"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cs="Times New Roman"/>
                <w:bCs/>
                <w:sz w:val="26"/>
                <w:szCs w:val="26"/>
              </w:rPr>
              <w:t>Chuyển kết quả cho CCMC của Sở Y tế tại TTPVHCC tỉnh.</w:t>
            </w:r>
          </w:p>
        </w:tc>
        <w:tc>
          <w:tcPr>
            <w:tcW w:w="1843" w:type="dxa"/>
            <w:vAlign w:val="center"/>
          </w:tcPr>
          <w:p w14:paraId="608ACCD7" w14:textId="77777777" w:rsidR="00A05489" w:rsidRPr="00541ADC" w:rsidRDefault="00D032B5"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UBND tỉnh</w:t>
            </w:r>
          </w:p>
        </w:tc>
        <w:tc>
          <w:tcPr>
            <w:tcW w:w="2268" w:type="dxa"/>
            <w:vAlign w:val="center"/>
          </w:tcPr>
          <w:p w14:paraId="47E13DFB" w14:textId="77777777" w:rsidR="00A05489" w:rsidRPr="00541ADC" w:rsidRDefault="00A05489" w:rsidP="00A05489">
            <w:pPr>
              <w:ind w:firstLine="0"/>
              <w:rPr>
                <w:rFonts w:eastAsia="Calibri" w:cs="Times New Roman"/>
                <w:kern w:val="2"/>
                <w:sz w:val="26"/>
                <w:szCs w:val="26"/>
                <w14:ligatures w14:val="standardContextual"/>
              </w:rPr>
            </w:pPr>
            <w:r w:rsidRPr="00541ADC">
              <w:rPr>
                <w:rFonts w:cs="Times New Roman"/>
                <w:sz w:val="26"/>
                <w:szCs w:val="26"/>
              </w:rPr>
              <w:t>04 ngày làm việc</w:t>
            </w:r>
          </w:p>
        </w:tc>
      </w:tr>
      <w:tr w:rsidR="00541ADC" w:rsidRPr="00541ADC" w14:paraId="4037C5EF"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34F7CE7C" w14:textId="38019E5F" w:rsidR="00A05489" w:rsidRPr="00541ADC" w:rsidRDefault="00A05489"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21B93CB9" w14:textId="77777777" w:rsidR="00A05489" w:rsidRPr="00541ADC" w:rsidRDefault="00A05489" w:rsidP="00CD72E6">
            <w:pPr>
              <w:spacing w:before="0" w:after="0"/>
              <w:ind w:firstLine="0"/>
              <w:jc w:val="both"/>
              <w:rPr>
                <w:rFonts w:cs="Times New Roman"/>
                <w:bCs/>
                <w:iCs/>
                <w:sz w:val="26"/>
                <w:szCs w:val="26"/>
              </w:rPr>
            </w:pPr>
            <w:r w:rsidRPr="00541ADC">
              <w:rPr>
                <w:rFonts w:cs="Times New Roman"/>
                <w:bCs/>
                <w:iCs/>
                <w:sz w:val="26"/>
                <w:szCs w:val="26"/>
              </w:rPr>
              <w:t>Trả kết quả giải quyết TTHC, thống kê theo dõi</w:t>
            </w:r>
          </w:p>
        </w:tc>
        <w:tc>
          <w:tcPr>
            <w:tcW w:w="1843" w:type="dxa"/>
            <w:vAlign w:val="center"/>
          </w:tcPr>
          <w:p w14:paraId="5A5B383B"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268" w:type="dxa"/>
            <w:vAlign w:val="center"/>
          </w:tcPr>
          <w:p w14:paraId="78892405" w14:textId="77777777" w:rsidR="00A05489" w:rsidRPr="00541ADC" w:rsidRDefault="00A05489" w:rsidP="00CD72E6">
            <w:pPr>
              <w:ind w:firstLine="0"/>
              <w:rPr>
                <w:rFonts w:cs="Times New Roman"/>
                <w:sz w:val="26"/>
                <w:szCs w:val="26"/>
              </w:rPr>
            </w:pPr>
            <w:r w:rsidRPr="00541ADC">
              <w:rPr>
                <w:rFonts w:cs="Times New Roman"/>
                <w:sz w:val="26"/>
                <w:szCs w:val="26"/>
              </w:rPr>
              <w:t>Không tính thời gian</w:t>
            </w:r>
          </w:p>
        </w:tc>
      </w:tr>
      <w:tr w:rsidR="00541ADC" w:rsidRPr="00541ADC" w14:paraId="0CAC9E98"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36B12DE1" w14:textId="77777777" w:rsidR="00A05489" w:rsidRPr="00541ADC" w:rsidRDefault="00A05489" w:rsidP="00CD72E6">
            <w:pPr>
              <w:spacing w:before="0" w:after="0"/>
              <w:ind w:firstLine="0"/>
              <w:jc w:val="both"/>
              <w:rPr>
                <w:rFonts w:eastAsia="Calibri" w:cs="Times New Roman"/>
                <w:b/>
                <w:bCs/>
                <w:spacing w:val="-2"/>
                <w:kern w:val="2"/>
                <w:sz w:val="26"/>
                <w:szCs w:val="26"/>
                <w14:ligatures w14:val="standardContextual"/>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4639D23A" w14:textId="2A2A9E61" w:rsidR="00A05489"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1843" w:type="dxa"/>
            <w:vAlign w:val="center"/>
          </w:tcPr>
          <w:p w14:paraId="3342CB78" w14:textId="77777777" w:rsidR="00A05489" w:rsidRPr="00541ADC" w:rsidRDefault="00A05489" w:rsidP="00CD72E6">
            <w:pPr>
              <w:spacing w:before="0" w:after="0"/>
              <w:ind w:firstLine="0"/>
              <w:rPr>
                <w:rFonts w:eastAsia="Calibri" w:cs="Times New Roman"/>
                <w:b/>
                <w:kern w:val="2"/>
                <w:sz w:val="26"/>
                <w:szCs w:val="26"/>
                <w14:ligatures w14:val="standardContextual"/>
              </w:rPr>
            </w:pPr>
          </w:p>
        </w:tc>
        <w:tc>
          <w:tcPr>
            <w:tcW w:w="2268" w:type="dxa"/>
            <w:vAlign w:val="center"/>
          </w:tcPr>
          <w:p w14:paraId="2484909D" w14:textId="77777777" w:rsidR="00A05489" w:rsidRPr="00541ADC" w:rsidRDefault="00A05489" w:rsidP="00A05489">
            <w:pPr>
              <w:ind w:firstLine="0"/>
              <w:rPr>
                <w:rFonts w:eastAsia="Calibri" w:cs="Times New Roman"/>
                <w:b/>
                <w:kern w:val="2"/>
                <w:sz w:val="26"/>
                <w:szCs w:val="26"/>
                <w14:ligatures w14:val="standardContextual"/>
              </w:rPr>
            </w:pPr>
            <w:r w:rsidRPr="00541ADC">
              <w:rPr>
                <w:rFonts w:cs="Times New Roman"/>
                <w:b/>
                <w:sz w:val="26"/>
                <w:szCs w:val="26"/>
              </w:rPr>
              <w:t>10 ngày làm việc</w:t>
            </w:r>
          </w:p>
        </w:tc>
      </w:tr>
    </w:tbl>
    <w:p w14:paraId="554CF29A" w14:textId="77777777" w:rsidR="00A05489" w:rsidRPr="00541ADC" w:rsidRDefault="00A05489" w:rsidP="00A05489">
      <w:pPr>
        <w:spacing w:before="0" w:after="0"/>
        <w:ind w:firstLine="0"/>
        <w:jc w:val="both"/>
        <w:rPr>
          <w:rFonts w:eastAsia="Calibri" w:cs="Times New Roman"/>
          <w:b/>
          <w:kern w:val="2"/>
          <w:sz w:val="26"/>
          <w:szCs w:val="26"/>
          <w14:ligatures w14:val="standardContextual"/>
        </w:rPr>
      </w:pPr>
    </w:p>
    <w:p w14:paraId="0403DF6E" w14:textId="77777777" w:rsidR="00A05489" w:rsidRPr="00541ADC" w:rsidRDefault="00A05489" w:rsidP="00A05489">
      <w:pPr>
        <w:spacing w:before="0" w:after="0"/>
        <w:ind w:firstLine="0"/>
        <w:jc w:val="both"/>
        <w:rPr>
          <w:rFonts w:cs="Times New Roman"/>
          <w:sz w:val="26"/>
          <w:szCs w:val="26"/>
        </w:rPr>
      </w:pPr>
      <w:r w:rsidRPr="00541ADC">
        <w:rPr>
          <w:rFonts w:eastAsia="Calibri" w:cs="Times New Roman"/>
          <w:b/>
          <w:kern w:val="2"/>
          <w:sz w:val="26"/>
          <w:szCs w:val="26"/>
          <w14:ligatures w14:val="standardContextual"/>
        </w:rPr>
        <w:tab/>
        <w:t xml:space="preserve">3. </w:t>
      </w:r>
      <w:r w:rsidRPr="00541ADC">
        <w:rPr>
          <w:rFonts w:cs="Times New Roman"/>
          <w:b/>
          <w:spacing w:val="-6"/>
          <w:sz w:val="26"/>
          <w:szCs w:val="26"/>
        </w:rPr>
        <w:t>Cấp, cấp lại giấy chứng</w:t>
      </w:r>
      <w:r w:rsidRPr="00541ADC">
        <w:rPr>
          <w:rFonts w:cs="Times New Roman"/>
          <w:b/>
          <w:sz w:val="26"/>
          <w:szCs w:val="26"/>
        </w:rPr>
        <w:t xml:space="preserve"> nhận đăng ký hành nghề công tác xã hội</w:t>
      </w:r>
    </w:p>
    <w:p w14:paraId="239F3E81" w14:textId="1E9E57F4" w:rsidR="00A05489" w:rsidRPr="00541ADC" w:rsidRDefault="00A05489" w:rsidP="00A05489">
      <w:pPr>
        <w:spacing w:before="0" w:after="0"/>
        <w:ind w:firstLine="0"/>
        <w:jc w:val="both"/>
        <w:rPr>
          <w:rFonts w:eastAsia="Calibri" w:cs="Times New Roman"/>
          <w:kern w:val="2"/>
          <w:sz w:val="26"/>
          <w:szCs w:val="26"/>
          <w14:ligatures w14:val="standardContextual"/>
        </w:rPr>
      </w:pPr>
      <w:r w:rsidRPr="00541ADC">
        <w:rPr>
          <w:rFonts w:eastAsia="Calibri" w:cs="Times New Roman"/>
          <w:b/>
          <w:kern w:val="2"/>
          <w:sz w:val="26"/>
          <w:szCs w:val="26"/>
          <w14:ligatures w14:val="standardContextual"/>
        </w:rPr>
        <w:tab/>
      </w:r>
      <w:r w:rsidRPr="00541ADC">
        <w:rPr>
          <w:rFonts w:eastAsia="Calibri" w:cs="Times New Roman"/>
          <w:kern w:val="2"/>
          <w:sz w:val="26"/>
          <w:szCs w:val="26"/>
          <w14:ligatures w14:val="standardContextual"/>
        </w:rPr>
        <w:t xml:space="preserve">Thời gian giải quyết TTHC: </w:t>
      </w:r>
    </w:p>
    <w:p w14:paraId="36ED3A44" w14:textId="671B9E43" w:rsidR="006D4F10" w:rsidRPr="00541ADC" w:rsidRDefault="006D4F10" w:rsidP="006D4F10">
      <w:pPr>
        <w:ind w:firstLine="0"/>
        <w:jc w:val="both"/>
        <w:rPr>
          <w:rFonts w:cs="Times New Roman"/>
          <w:sz w:val="26"/>
          <w:szCs w:val="26"/>
        </w:rPr>
      </w:pPr>
      <w:r w:rsidRPr="00541ADC">
        <w:rPr>
          <w:rFonts w:eastAsia="Calibri" w:cs="Times New Roman"/>
          <w:kern w:val="2"/>
          <w:sz w:val="26"/>
          <w:szCs w:val="26"/>
          <w14:ligatures w14:val="standardContextual"/>
        </w:rPr>
        <w:tab/>
      </w:r>
      <w:r w:rsidRPr="00541ADC">
        <w:rPr>
          <w:rFonts w:cs="Times New Roman"/>
          <w:sz w:val="26"/>
          <w:szCs w:val="26"/>
        </w:rPr>
        <w:t>- Trường hợp hồ sơ hợp lệ: 05 ngày làm việc kể từ ngày nhận đủ hồ sơ hợp lệ.</w:t>
      </w:r>
    </w:p>
    <w:p w14:paraId="278D9D33" w14:textId="1AF71749" w:rsidR="006D4F10" w:rsidRPr="00541ADC" w:rsidRDefault="006D4F10" w:rsidP="006D4F10">
      <w:pPr>
        <w:spacing w:before="0" w:after="0"/>
        <w:jc w:val="both"/>
        <w:rPr>
          <w:rFonts w:cs="Times New Roman"/>
          <w:bCs/>
          <w:spacing w:val="-4"/>
          <w:sz w:val="26"/>
          <w:szCs w:val="26"/>
        </w:rPr>
      </w:pPr>
      <w:r w:rsidRPr="00541ADC">
        <w:rPr>
          <w:rFonts w:cs="Times New Roman"/>
          <w:sz w:val="26"/>
          <w:szCs w:val="26"/>
          <w:lang w:val="sv-SE"/>
        </w:rPr>
        <w:t>- Trường hợp hồ sơ không hợp lệ: 03 ngày làm việc kể từ ngày nhận đủ hồ sơ.</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1984"/>
        <w:gridCol w:w="2127"/>
      </w:tblGrid>
      <w:tr w:rsidR="00541ADC" w:rsidRPr="00541ADC" w14:paraId="013811A3" w14:textId="77777777" w:rsidTr="00C757A7">
        <w:tc>
          <w:tcPr>
            <w:tcW w:w="709" w:type="dxa"/>
            <w:vAlign w:val="center"/>
          </w:tcPr>
          <w:p w14:paraId="2F2D8F8A" w14:textId="77777777" w:rsidR="00A05489" w:rsidRPr="00541ADC" w:rsidRDefault="00A05489" w:rsidP="00CD72E6">
            <w:pPr>
              <w:spacing w:before="0" w:after="0"/>
              <w:ind w:firstLine="0"/>
              <w:rPr>
                <w:rFonts w:eastAsia="Calibri" w:cs="Times New Roman"/>
                <w:b/>
                <w:noProof/>
                <w:kern w:val="2"/>
                <w:sz w:val="26"/>
                <w:szCs w:val="26"/>
                <w14:ligatures w14:val="standardContextual"/>
              </w:rPr>
            </w:pPr>
            <w:r w:rsidRPr="00541ADC">
              <w:rPr>
                <w:rFonts w:eastAsia="Calibri" w:cs="Times New Roman"/>
                <w:b/>
                <w:noProof/>
                <w:kern w:val="2"/>
                <w:sz w:val="26"/>
                <w:szCs w:val="26"/>
                <w14:ligatures w14:val="standardContextual"/>
              </w:rPr>
              <w:t>TT</w:t>
            </w:r>
          </w:p>
        </w:tc>
        <w:tc>
          <w:tcPr>
            <w:tcW w:w="4678" w:type="dxa"/>
            <w:vAlign w:val="center"/>
          </w:tcPr>
          <w:p w14:paraId="01E86F36" w14:textId="77777777"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1984" w:type="dxa"/>
            <w:vAlign w:val="center"/>
          </w:tcPr>
          <w:p w14:paraId="4CFF286F" w14:textId="77777777"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Trách nhiệm thực hiện</w:t>
            </w:r>
          </w:p>
        </w:tc>
        <w:tc>
          <w:tcPr>
            <w:tcW w:w="2127" w:type="dxa"/>
            <w:vAlign w:val="center"/>
          </w:tcPr>
          <w:p w14:paraId="1A718AC9" w14:textId="77777777" w:rsidR="00C757A7"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Thời gian </w:t>
            </w:r>
          </w:p>
          <w:p w14:paraId="73BEFE8B" w14:textId="6176824C" w:rsidR="00A05489" w:rsidRPr="00541ADC" w:rsidRDefault="00A05489"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r>
      <w:tr w:rsidR="00541ADC" w:rsidRPr="00541ADC" w14:paraId="789A1397"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5F09467F" w14:textId="5D8D8051"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4678" w:type="dxa"/>
            <w:tcBorders>
              <w:top w:val="single" w:sz="4" w:space="0" w:color="000000"/>
              <w:left w:val="single" w:sz="4" w:space="0" w:color="000000"/>
              <w:bottom w:val="single" w:sz="4" w:space="0" w:color="000000"/>
              <w:right w:val="single" w:sz="4" w:space="0" w:color="000000"/>
            </w:tcBorders>
            <w:vAlign w:val="center"/>
          </w:tcPr>
          <w:p w14:paraId="01E25D65"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64258FCE"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100AC0CF"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1984" w:type="dxa"/>
            <w:vAlign w:val="center"/>
          </w:tcPr>
          <w:p w14:paraId="0793900E"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127" w:type="dxa"/>
            <w:vAlign w:val="center"/>
          </w:tcPr>
          <w:p w14:paraId="430A2E2C"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59FADEA3"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9EE7E3E" w14:textId="18809ED6"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4678" w:type="dxa"/>
            <w:tcBorders>
              <w:top w:val="single" w:sz="4" w:space="0" w:color="000000"/>
              <w:left w:val="single" w:sz="4" w:space="0" w:color="000000"/>
              <w:bottom w:val="single" w:sz="4" w:space="0" w:color="000000"/>
              <w:right w:val="single" w:sz="4" w:space="0" w:color="000000"/>
            </w:tcBorders>
            <w:vAlign w:val="center"/>
          </w:tcPr>
          <w:p w14:paraId="5D6DEA10" w14:textId="77777777" w:rsidR="00443051" w:rsidRPr="00541ADC" w:rsidRDefault="00A05489" w:rsidP="00CD72E6">
            <w:pPr>
              <w:tabs>
                <w:tab w:val="left" w:pos="709"/>
              </w:tabs>
              <w:spacing w:before="0" w:after="0"/>
              <w:ind w:firstLine="0"/>
              <w:jc w:val="both"/>
              <w:rPr>
                <w:rFonts w:cs="Times New Roman"/>
                <w:sz w:val="26"/>
                <w:szCs w:val="26"/>
              </w:rPr>
            </w:pPr>
            <w:r w:rsidRPr="00541ADC">
              <w:rPr>
                <w:rFonts w:cs="Times New Roman"/>
                <w:sz w:val="26"/>
                <w:szCs w:val="26"/>
              </w:rPr>
              <w:t>Thẩm định hồ sơ</w:t>
            </w:r>
            <w:r w:rsidR="00443051" w:rsidRPr="00541ADC">
              <w:rPr>
                <w:rFonts w:cs="Times New Roman"/>
                <w:sz w:val="26"/>
                <w:szCs w:val="26"/>
              </w:rPr>
              <w:t>:</w:t>
            </w:r>
          </w:p>
          <w:p w14:paraId="5CB943F9" w14:textId="77777777" w:rsidR="00A05489" w:rsidRPr="00541ADC" w:rsidRDefault="00443051" w:rsidP="00CD72E6">
            <w:pPr>
              <w:tabs>
                <w:tab w:val="left" w:pos="709"/>
              </w:tabs>
              <w:spacing w:before="0" w:after="0"/>
              <w:ind w:firstLine="0"/>
              <w:jc w:val="both"/>
              <w:rPr>
                <w:rFonts w:cs="Times New Roman"/>
                <w:sz w:val="26"/>
                <w:szCs w:val="26"/>
                <w:lang w:val="sv-SE"/>
              </w:rPr>
            </w:pPr>
            <w:r w:rsidRPr="00541ADC">
              <w:rPr>
                <w:rFonts w:cs="Times New Roman"/>
                <w:sz w:val="26"/>
                <w:szCs w:val="26"/>
              </w:rPr>
              <w:t xml:space="preserve">- Trường hợp hồ sơ hợp lệ: dự thảo hồ sơ trình UBND tỉnh về việc cấp, </w:t>
            </w:r>
            <w:r w:rsidRPr="00541ADC">
              <w:rPr>
                <w:rFonts w:cs="Times New Roman"/>
                <w:sz w:val="26"/>
                <w:szCs w:val="26"/>
                <w:lang w:val="sv-SE"/>
              </w:rPr>
              <w:t>cấp lại giấy chứng nhận đăng ký hành nghề công tác xã hội;</w:t>
            </w:r>
          </w:p>
          <w:p w14:paraId="4A719155" w14:textId="77777777" w:rsidR="00443051" w:rsidRPr="00541ADC" w:rsidRDefault="00443051" w:rsidP="00CD72E6">
            <w:pPr>
              <w:tabs>
                <w:tab w:val="left" w:pos="709"/>
              </w:tabs>
              <w:spacing w:before="0" w:after="0"/>
              <w:ind w:firstLine="0"/>
              <w:jc w:val="both"/>
              <w:rPr>
                <w:rFonts w:cs="Times New Roman"/>
                <w:sz w:val="26"/>
                <w:szCs w:val="26"/>
              </w:rPr>
            </w:pPr>
            <w:r w:rsidRPr="00541ADC">
              <w:rPr>
                <w:rFonts w:cs="Times New Roman"/>
                <w:sz w:val="26"/>
                <w:szCs w:val="26"/>
                <w:lang w:val="sv-SE"/>
              </w:rPr>
              <w:t>- Trường hợp hồ sơ không hợp lệ: dự thảo hồ sơ trình UBND về việc không đủ điều kiện cấp.</w:t>
            </w:r>
          </w:p>
          <w:p w14:paraId="01E1369C"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bCs/>
                <w:spacing w:val="-2"/>
                <w:kern w:val="2"/>
                <w:sz w:val="26"/>
                <w:szCs w:val="26"/>
                <w14:ligatures w14:val="standardContextual"/>
              </w:rPr>
              <w:t>Trình Lãnh đạo phòng.</w:t>
            </w:r>
          </w:p>
        </w:tc>
        <w:tc>
          <w:tcPr>
            <w:tcW w:w="1984" w:type="dxa"/>
            <w:vAlign w:val="center"/>
          </w:tcPr>
          <w:p w14:paraId="37F8B226"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p>
        </w:tc>
        <w:tc>
          <w:tcPr>
            <w:tcW w:w="2127" w:type="dxa"/>
            <w:vAlign w:val="center"/>
          </w:tcPr>
          <w:p w14:paraId="5AD72D7A" w14:textId="2530EC91" w:rsidR="00A05489" w:rsidRPr="00541ADC" w:rsidRDefault="00443051" w:rsidP="00443051">
            <w:pPr>
              <w:spacing w:before="0" w:after="0"/>
              <w:ind w:firstLine="0"/>
              <w:jc w:val="both"/>
              <w:rPr>
                <w:rFonts w:cs="Times New Roman"/>
                <w:sz w:val="26"/>
                <w:szCs w:val="26"/>
              </w:rPr>
            </w:pPr>
            <w:r w:rsidRPr="00541ADC">
              <w:rPr>
                <w:rFonts w:cs="Times New Roman"/>
                <w:sz w:val="26"/>
                <w:szCs w:val="26"/>
              </w:rPr>
              <w:t xml:space="preserve">- Trường hợp hồ sơ hợp lệ: </w:t>
            </w:r>
            <w:r w:rsidR="00D3346E" w:rsidRPr="00541ADC">
              <w:rPr>
                <w:rFonts w:cs="Times New Roman"/>
                <w:sz w:val="26"/>
                <w:szCs w:val="26"/>
              </w:rPr>
              <w:t>1,5</w:t>
            </w:r>
            <w:r w:rsidRPr="00541ADC">
              <w:rPr>
                <w:rFonts w:cs="Times New Roman"/>
                <w:sz w:val="26"/>
                <w:szCs w:val="26"/>
              </w:rPr>
              <w:t xml:space="preserve"> ngày làm việc</w:t>
            </w:r>
          </w:p>
          <w:p w14:paraId="0BF891B7" w14:textId="77777777" w:rsidR="00443051" w:rsidRPr="00541ADC" w:rsidRDefault="00443051" w:rsidP="00443051">
            <w:pPr>
              <w:spacing w:before="0" w:after="0"/>
              <w:ind w:firstLine="0"/>
              <w:jc w:val="both"/>
              <w:rPr>
                <w:rFonts w:eastAsia="Calibri" w:cs="Times New Roman"/>
                <w:kern w:val="2"/>
                <w:sz w:val="26"/>
                <w:szCs w:val="26"/>
                <w14:ligatures w14:val="standardContextual"/>
              </w:rPr>
            </w:pPr>
            <w:r w:rsidRPr="00541ADC">
              <w:rPr>
                <w:rFonts w:cs="Times New Roman"/>
                <w:sz w:val="26"/>
                <w:szCs w:val="26"/>
                <w:lang w:val="sv-SE"/>
              </w:rPr>
              <w:t>- Trường hợp hồ sơ không hợp lệ: 0,5 ngày làm việc</w:t>
            </w:r>
          </w:p>
        </w:tc>
      </w:tr>
      <w:tr w:rsidR="00541ADC" w:rsidRPr="00541ADC" w14:paraId="1ADB64BF"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083C0629" w14:textId="195A3171"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4678" w:type="dxa"/>
            <w:tcBorders>
              <w:top w:val="single" w:sz="4" w:space="0" w:color="000000"/>
              <w:left w:val="single" w:sz="4" w:space="0" w:color="000000"/>
              <w:bottom w:val="single" w:sz="4" w:space="0" w:color="000000"/>
              <w:right w:val="single" w:sz="4" w:space="0" w:color="000000"/>
            </w:tcBorders>
            <w:vAlign w:val="center"/>
          </w:tcPr>
          <w:p w14:paraId="01C4F870"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văn bản, trình Lãnh đạo Sở</w:t>
            </w:r>
          </w:p>
        </w:tc>
        <w:tc>
          <w:tcPr>
            <w:tcW w:w="1984" w:type="dxa"/>
            <w:vAlign w:val="center"/>
          </w:tcPr>
          <w:p w14:paraId="7C7B943C"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Trưởng phòng Xã hội</w:t>
            </w:r>
          </w:p>
        </w:tc>
        <w:tc>
          <w:tcPr>
            <w:tcW w:w="2127" w:type="dxa"/>
            <w:vAlign w:val="center"/>
          </w:tcPr>
          <w:p w14:paraId="2BF2C0CE" w14:textId="77777777" w:rsidR="00A05489" w:rsidRPr="00541ADC" w:rsidRDefault="00443051"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A05489" w:rsidRPr="00541ADC">
              <w:rPr>
                <w:rFonts w:eastAsia="Calibri" w:cs="Times New Roman"/>
                <w:bCs/>
                <w:spacing w:val="-2"/>
                <w:kern w:val="2"/>
                <w:sz w:val="26"/>
                <w:szCs w:val="26"/>
                <w14:ligatures w14:val="standardContextual"/>
              </w:rPr>
              <w:t xml:space="preserve"> </w:t>
            </w:r>
            <w:r w:rsidR="00A05489" w:rsidRPr="00541ADC">
              <w:rPr>
                <w:rFonts w:eastAsia="Calibri" w:cs="Times New Roman"/>
                <w:kern w:val="2"/>
                <w:sz w:val="26"/>
                <w:szCs w:val="26"/>
                <w14:ligatures w14:val="standardContextual"/>
              </w:rPr>
              <w:t>ngày làm việc</w:t>
            </w:r>
          </w:p>
        </w:tc>
      </w:tr>
      <w:tr w:rsidR="00541ADC" w:rsidRPr="00541ADC" w14:paraId="0DC49E18"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6DB4B8EB" w14:textId="34276A48"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B4</w:t>
            </w:r>
          </w:p>
        </w:tc>
        <w:tc>
          <w:tcPr>
            <w:tcW w:w="4678" w:type="dxa"/>
            <w:tcBorders>
              <w:top w:val="single" w:sz="4" w:space="0" w:color="000000"/>
              <w:left w:val="single" w:sz="4" w:space="0" w:color="000000"/>
              <w:bottom w:val="single" w:sz="4" w:space="0" w:color="000000"/>
              <w:right w:val="single" w:sz="4" w:space="0" w:color="000000"/>
            </w:tcBorders>
            <w:vAlign w:val="center"/>
          </w:tcPr>
          <w:p w14:paraId="4926FECA" w14:textId="77777777" w:rsidR="00A05489" w:rsidRPr="00541ADC" w:rsidRDefault="00A05489"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1984" w:type="dxa"/>
            <w:vAlign w:val="center"/>
          </w:tcPr>
          <w:p w14:paraId="7809691D"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Sở</w:t>
            </w:r>
          </w:p>
        </w:tc>
        <w:tc>
          <w:tcPr>
            <w:tcW w:w="2127" w:type="dxa"/>
            <w:vAlign w:val="center"/>
          </w:tcPr>
          <w:p w14:paraId="1C1286A8" w14:textId="77777777" w:rsidR="00A05489" w:rsidRPr="00541ADC" w:rsidRDefault="00443051"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A05489" w:rsidRPr="00541ADC">
              <w:rPr>
                <w:rFonts w:eastAsia="Calibri" w:cs="Times New Roman"/>
                <w:bCs/>
                <w:spacing w:val="-2"/>
                <w:kern w:val="2"/>
                <w:sz w:val="26"/>
                <w:szCs w:val="26"/>
                <w14:ligatures w14:val="standardContextual"/>
              </w:rPr>
              <w:t xml:space="preserve"> </w:t>
            </w:r>
            <w:r w:rsidR="00A05489" w:rsidRPr="00541ADC">
              <w:rPr>
                <w:rFonts w:eastAsia="Calibri" w:cs="Times New Roman"/>
                <w:kern w:val="2"/>
                <w:sz w:val="26"/>
                <w:szCs w:val="26"/>
                <w14:ligatures w14:val="standardContextual"/>
              </w:rPr>
              <w:t>ngày làm việc</w:t>
            </w:r>
          </w:p>
        </w:tc>
      </w:tr>
      <w:tr w:rsidR="00541ADC" w:rsidRPr="00541ADC" w14:paraId="32C67C14"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4AF1C800" w14:textId="672528C4" w:rsidR="00A05489" w:rsidRPr="00541ADC" w:rsidRDefault="00A05489"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38927434"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Vào sổ, đóng dấu, lưu trữ hồ sơ, phát hành văn bản.</w:t>
            </w:r>
          </w:p>
          <w:p w14:paraId="6580BE50" w14:textId="77777777" w:rsidR="00A05489" w:rsidRPr="00541ADC" w:rsidRDefault="00A05489"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Gửi văn bản (hồ sơ trình) đến UBND tỉnh.</w:t>
            </w:r>
          </w:p>
        </w:tc>
        <w:tc>
          <w:tcPr>
            <w:tcW w:w="1984" w:type="dxa"/>
            <w:vAlign w:val="center"/>
          </w:tcPr>
          <w:p w14:paraId="1711F196"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Văn thư Sở</w:t>
            </w:r>
          </w:p>
          <w:p w14:paraId="266DB7E6" w14:textId="77777777" w:rsidR="00A05489" w:rsidRPr="00541ADC" w:rsidRDefault="00A05489" w:rsidP="00CD72E6">
            <w:pPr>
              <w:spacing w:before="0" w:after="0"/>
              <w:ind w:firstLine="0"/>
              <w:rPr>
                <w:rFonts w:eastAsia="Calibri" w:cs="Times New Roman"/>
                <w:kern w:val="2"/>
                <w:sz w:val="26"/>
                <w:szCs w:val="26"/>
                <w14:ligatures w14:val="standardContextual"/>
              </w:rPr>
            </w:pPr>
          </w:p>
        </w:tc>
        <w:tc>
          <w:tcPr>
            <w:tcW w:w="2127" w:type="dxa"/>
            <w:vAlign w:val="center"/>
          </w:tcPr>
          <w:p w14:paraId="5A34B311"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4C25214E"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0392CA22" w14:textId="1799D487" w:rsidR="00A05489" w:rsidRPr="00541ADC" w:rsidRDefault="00A05489"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31613D0A" w14:textId="77777777" w:rsidR="00443051" w:rsidRPr="00541ADC" w:rsidRDefault="00443051" w:rsidP="00443051">
            <w:pPr>
              <w:spacing w:before="0" w:after="0"/>
              <w:ind w:firstLine="0"/>
              <w:jc w:val="both"/>
              <w:rPr>
                <w:rFonts w:cs="Times New Roman"/>
                <w:sz w:val="26"/>
                <w:szCs w:val="26"/>
              </w:rPr>
            </w:pPr>
            <w:r w:rsidRPr="00541ADC">
              <w:rPr>
                <w:rFonts w:cs="Times New Roman"/>
                <w:sz w:val="26"/>
                <w:szCs w:val="26"/>
              </w:rPr>
              <w:t>- Trường hợp hồ sơ hợp lệ: ban hành quyết định cấp, cấp lại giấy chứng nhận đăng ký hành nghề công tác xã hội.</w:t>
            </w:r>
          </w:p>
          <w:p w14:paraId="7A6F756E" w14:textId="77777777" w:rsidR="00443051" w:rsidRPr="00541ADC" w:rsidRDefault="00443051" w:rsidP="00443051">
            <w:pPr>
              <w:spacing w:before="0" w:after="0"/>
              <w:ind w:firstLine="0"/>
              <w:jc w:val="both"/>
              <w:rPr>
                <w:rFonts w:cs="Times New Roman"/>
                <w:sz w:val="26"/>
                <w:szCs w:val="26"/>
                <w:lang w:val="sv-SE"/>
              </w:rPr>
            </w:pPr>
            <w:r w:rsidRPr="00541ADC">
              <w:rPr>
                <w:rFonts w:cs="Times New Roman"/>
                <w:sz w:val="26"/>
                <w:szCs w:val="26"/>
                <w:lang w:val="sv-SE"/>
              </w:rPr>
              <w:t>- Trường hợp hồ sơ không hợp lệ: ban hành văn bản thông báo không đủ điều kiện cấp (nêu rõ lý do)</w:t>
            </w:r>
          </w:p>
          <w:p w14:paraId="20F90422" w14:textId="77777777" w:rsidR="00A05489" w:rsidRPr="00541ADC" w:rsidRDefault="00A05489" w:rsidP="00443051">
            <w:pPr>
              <w:spacing w:before="0" w:after="0"/>
              <w:ind w:firstLine="0"/>
              <w:jc w:val="both"/>
              <w:rPr>
                <w:rFonts w:eastAsia="Calibri" w:cs="Times New Roman"/>
                <w:kern w:val="2"/>
                <w:sz w:val="26"/>
                <w:szCs w:val="26"/>
                <w14:ligatures w14:val="standardContextual"/>
              </w:rPr>
            </w:pPr>
            <w:r w:rsidRPr="00541ADC">
              <w:rPr>
                <w:rFonts w:cs="Times New Roman"/>
                <w:bCs/>
                <w:sz w:val="26"/>
                <w:szCs w:val="26"/>
              </w:rPr>
              <w:t>Chuyển kết quả cho CCMC của Sở Y tế tại TTPVHCC tỉnh.</w:t>
            </w:r>
          </w:p>
        </w:tc>
        <w:tc>
          <w:tcPr>
            <w:tcW w:w="1984" w:type="dxa"/>
            <w:vAlign w:val="center"/>
          </w:tcPr>
          <w:p w14:paraId="0C2059E8" w14:textId="77777777" w:rsidR="00A05489" w:rsidRPr="00541ADC" w:rsidRDefault="00443051"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UBND tỉnh</w:t>
            </w:r>
          </w:p>
        </w:tc>
        <w:tc>
          <w:tcPr>
            <w:tcW w:w="2127" w:type="dxa"/>
            <w:vAlign w:val="center"/>
          </w:tcPr>
          <w:p w14:paraId="5025CCAE" w14:textId="5BE2E0BC" w:rsidR="00443051" w:rsidRPr="00541ADC" w:rsidRDefault="00443051" w:rsidP="00443051">
            <w:pPr>
              <w:spacing w:before="0" w:after="0"/>
              <w:ind w:firstLine="0"/>
              <w:jc w:val="both"/>
              <w:rPr>
                <w:rFonts w:cs="Times New Roman"/>
                <w:sz w:val="26"/>
                <w:szCs w:val="26"/>
              </w:rPr>
            </w:pPr>
            <w:r w:rsidRPr="00541ADC">
              <w:rPr>
                <w:rFonts w:cs="Times New Roman"/>
                <w:sz w:val="26"/>
                <w:szCs w:val="26"/>
              </w:rPr>
              <w:t xml:space="preserve">- Trường hợp hồ sơ hợp lệ: </w:t>
            </w:r>
            <w:r w:rsidR="00D3346E" w:rsidRPr="00541ADC">
              <w:rPr>
                <w:rFonts w:cs="Times New Roman"/>
                <w:sz w:val="26"/>
                <w:szCs w:val="26"/>
              </w:rPr>
              <w:t>1,5</w:t>
            </w:r>
            <w:r w:rsidRPr="00541ADC">
              <w:rPr>
                <w:rFonts w:cs="Times New Roman"/>
                <w:sz w:val="26"/>
                <w:szCs w:val="26"/>
              </w:rPr>
              <w:t xml:space="preserve"> ngày làm việc.</w:t>
            </w:r>
          </w:p>
          <w:p w14:paraId="552A2047" w14:textId="77777777" w:rsidR="00A05489" w:rsidRPr="00541ADC" w:rsidRDefault="00443051" w:rsidP="00443051">
            <w:pPr>
              <w:ind w:firstLine="0"/>
              <w:jc w:val="both"/>
              <w:rPr>
                <w:rFonts w:eastAsia="Calibri" w:cs="Times New Roman"/>
                <w:kern w:val="2"/>
                <w:sz w:val="26"/>
                <w:szCs w:val="26"/>
                <w14:ligatures w14:val="standardContextual"/>
              </w:rPr>
            </w:pPr>
            <w:r w:rsidRPr="00541ADC">
              <w:rPr>
                <w:rFonts w:cs="Times New Roman"/>
                <w:sz w:val="26"/>
                <w:szCs w:val="26"/>
                <w:lang w:val="sv-SE"/>
              </w:rPr>
              <w:t>- Trường hợp hồ sơ không hợp lệ: 0,5 ngày làm việc</w:t>
            </w:r>
          </w:p>
        </w:tc>
      </w:tr>
      <w:tr w:rsidR="00541ADC" w:rsidRPr="00541ADC" w14:paraId="3F2A2A66"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477B7B30" w14:textId="1ECAC916" w:rsidR="00A05489" w:rsidRPr="00541ADC" w:rsidRDefault="00A05489"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AB0A97" w:rsidRPr="00541ADC">
              <w:rPr>
                <w:rFonts w:eastAsia="Calibri" w:cs="Times New Roman"/>
                <w:bCs/>
                <w:spacing w:val="-2"/>
                <w:kern w:val="2"/>
                <w:sz w:val="26"/>
                <w:szCs w:val="26"/>
                <w14:ligatures w14:val="standardContextual"/>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6731AFB6" w14:textId="77777777" w:rsidR="00A05489" w:rsidRPr="00541ADC" w:rsidRDefault="00A05489" w:rsidP="00CD72E6">
            <w:pPr>
              <w:spacing w:before="0" w:after="0"/>
              <w:ind w:firstLine="0"/>
              <w:jc w:val="both"/>
              <w:rPr>
                <w:rFonts w:cs="Times New Roman"/>
                <w:bCs/>
                <w:iCs/>
                <w:sz w:val="26"/>
                <w:szCs w:val="26"/>
              </w:rPr>
            </w:pPr>
            <w:r w:rsidRPr="00541ADC">
              <w:rPr>
                <w:rFonts w:cs="Times New Roman"/>
                <w:bCs/>
                <w:iCs/>
                <w:sz w:val="26"/>
                <w:szCs w:val="26"/>
              </w:rPr>
              <w:t>Trả kết quả giải quyết TTHC, thống kê theo dõi</w:t>
            </w:r>
          </w:p>
        </w:tc>
        <w:tc>
          <w:tcPr>
            <w:tcW w:w="1984" w:type="dxa"/>
            <w:vAlign w:val="center"/>
          </w:tcPr>
          <w:p w14:paraId="782EB9B2" w14:textId="77777777" w:rsidR="00A05489" w:rsidRPr="00541ADC" w:rsidRDefault="00A05489"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127" w:type="dxa"/>
            <w:vAlign w:val="center"/>
          </w:tcPr>
          <w:p w14:paraId="3396E70A" w14:textId="77777777" w:rsidR="00A05489" w:rsidRPr="00541ADC" w:rsidRDefault="00A05489" w:rsidP="00CD72E6">
            <w:pPr>
              <w:ind w:firstLine="0"/>
              <w:rPr>
                <w:rFonts w:cs="Times New Roman"/>
                <w:sz w:val="26"/>
                <w:szCs w:val="26"/>
              </w:rPr>
            </w:pPr>
            <w:r w:rsidRPr="00541ADC">
              <w:rPr>
                <w:rFonts w:cs="Times New Roman"/>
                <w:sz w:val="26"/>
                <w:szCs w:val="26"/>
              </w:rPr>
              <w:t>Không tính thời gian</w:t>
            </w:r>
          </w:p>
        </w:tc>
      </w:tr>
      <w:tr w:rsidR="00541ADC" w:rsidRPr="00541ADC" w14:paraId="3A014195"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4FA954A2" w14:textId="77777777" w:rsidR="00A05489" w:rsidRPr="00541ADC" w:rsidRDefault="00A05489" w:rsidP="00CD72E6">
            <w:pPr>
              <w:spacing w:before="0" w:after="0"/>
              <w:ind w:firstLine="0"/>
              <w:jc w:val="both"/>
              <w:rPr>
                <w:rFonts w:eastAsia="Calibri" w:cs="Times New Roman"/>
                <w:b/>
                <w:bCs/>
                <w:spacing w:val="-2"/>
                <w:kern w:val="2"/>
                <w:sz w:val="26"/>
                <w:szCs w:val="26"/>
                <w14:ligatures w14:val="standardContextual"/>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E20B2EE" w14:textId="1DF51475" w:rsidR="00A05489"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1984" w:type="dxa"/>
            <w:vAlign w:val="center"/>
          </w:tcPr>
          <w:p w14:paraId="377D1367" w14:textId="77777777" w:rsidR="00A05489" w:rsidRPr="00541ADC" w:rsidRDefault="00A05489" w:rsidP="00CD72E6">
            <w:pPr>
              <w:spacing w:before="0" w:after="0"/>
              <w:ind w:firstLine="0"/>
              <w:rPr>
                <w:rFonts w:eastAsia="Calibri" w:cs="Times New Roman"/>
                <w:b/>
                <w:kern w:val="2"/>
                <w:sz w:val="26"/>
                <w:szCs w:val="26"/>
                <w14:ligatures w14:val="standardContextual"/>
              </w:rPr>
            </w:pPr>
          </w:p>
        </w:tc>
        <w:tc>
          <w:tcPr>
            <w:tcW w:w="2127" w:type="dxa"/>
            <w:vAlign w:val="center"/>
          </w:tcPr>
          <w:p w14:paraId="647EFDE9" w14:textId="321F279B" w:rsidR="006D4F10" w:rsidRPr="00541ADC" w:rsidRDefault="006D4F10" w:rsidP="006D4F10">
            <w:pPr>
              <w:ind w:firstLine="0"/>
              <w:jc w:val="both"/>
              <w:rPr>
                <w:rFonts w:cs="Times New Roman"/>
                <w:sz w:val="26"/>
                <w:szCs w:val="26"/>
              </w:rPr>
            </w:pPr>
            <w:r w:rsidRPr="00541ADC">
              <w:rPr>
                <w:rFonts w:cs="Times New Roman"/>
                <w:sz w:val="26"/>
                <w:szCs w:val="26"/>
              </w:rPr>
              <w:t>- Trường hợp hồ sơ hợp lệ: 05 ngày làm việc</w:t>
            </w:r>
          </w:p>
          <w:p w14:paraId="545E2012" w14:textId="5FAD3687" w:rsidR="00A05489" w:rsidRPr="00541ADC" w:rsidRDefault="006D4F10" w:rsidP="006D4F10">
            <w:pPr>
              <w:ind w:firstLine="0"/>
              <w:jc w:val="both"/>
              <w:rPr>
                <w:rFonts w:eastAsia="Calibri" w:cs="Times New Roman"/>
                <w:b/>
                <w:kern w:val="2"/>
                <w:sz w:val="26"/>
                <w:szCs w:val="26"/>
                <w14:ligatures w14:val="standardContextual"/>
              </w:rPr>
            </w:pPr>
            <w:r w:rsidRPr="00541ADC">
              <w:rPr>
                <w:rFonts w:cs="Times New Roman"/>
                <w:sz w:val="26"/>
                <w:szCs w:val="26"/>
                <w:lang w:val="sv-SE"/>
              </w:rPr>
              <w:t>- Trường hợp hồ sơ không hợp lệ: 03 ngày làm việc</w:t>
            </w:r>
          </w:p>
        </w:tc>
      </w:tr>
    </w:tbl>
    <w:p w14:paraId="5D3DD24F" w14:textId="77777777" w:rsidR="00A05489" w:rsidRPr="00541ADC" w:rsidRDefault="00A05489" w:rsidP="00A05489">
      <w:pPr>
        <w:spacing w:before="0" w:after="0"/>
        <w:ind w:firstLine="0"/>
        <w:jc w:val="both"/>
        <w:rPr>
          <w:rFonts w:eastAsia="Calibri" w:cs="Times New Roman"/>
          <w:kern w:val="2"/>
          <w:sz w:val="26"/>
          <w:szCs w:val="26"/>
          <w14:ligatures w14:val="standardContextual"/>
        </w:rPr>
      </w:pPr>
    </w:p>
    <w:p w14:paraId="27BA1118" w14:textId="77777777" w:rsidR="00CD72E6" w:rsidRPr="00541ADC" w:rsidRDefault="00CD72E6" w:rsidP="00FD0E72">
      <w:pPr>
        <w:spacing w:before="0" w:after="0"/>
        <w:jc w:val="both"/>
        <w:rPr>
          <w:rFonts w:cs="Times New Roman"/>
          <w:b/>
          <w:sz w:val="26"/>
          <w:szCs w:val="26"/>
        </w:rPr>
      </w:pPr>
      <w:r w:rsidRPr="00541ADC">
        <w:rPr>
          <w:rFonts w:cs="Times New Roman"/>
          <w:b/>
          <w:spacing w:val="-2"/>
          <w:sz w:val="26"/>
          <w:szCs w:val="26"/>
        </w:rPr>
        <w:t>4. Thành lập, tổ chức lại,</w:t>
      </w:r>
      <w:r w:rsidRPr="00541ADC">
        <w:rPr>
          <w:rFonts w:cs="Times New Roman"/>
          <w:b/>
          <w:sz w:val="26"/>
          <w:szCs w:val="26"/>
        </w:rPr>
        <w:t xml:space="preserve"> giải thể cơ sở trợ giúp xã hội công lập thuộc Ủy ban nhân dân cấp tỉnh, cơ quan chuyên môn thuộc Ủy ban nhân dân cấp tỉnh</w:t>
      </w:r>
    </w:p>
    <w:p w14:paraId="282E8AE1" w14:textId="77777777" w:rsidR="00CD72E6" w:rsidRPr="00541ADC" w:rsidRDefault="00CD72E6" w:rsidP="00FD0E72">
      <w:pPr>
        <w:spacing w:before="0" w:after="0"/>
        <w:jc w:val="both"/>
        <w:rPr>
          <w:rFonts w:cs="Times New Roman"/>
          <w:bCs/>
          <w:spacing w:val="-4"/>
          <w:sz w:val="26"/>
          <w:szCs w:val="26"/>
        </w:rPr>
      </w:pPr>
      <w:r w:rsidRPr="00541ADC">
        <w:rPr>
          <w:rFonts w:eastAsia="Calibri" w:cs="Times New Roman"/>
          <w:kern w:val="2"/>
          <w:sz w:val="26"/>
          <w:szCs w:val="26"/>
          <w14:ligatures w14:val="standardContextual"/>
        </w:rPr>
        <w:t xml:space="preserve">Thời gian giải quyết TTHC: </w:t>
      </w:r>
      <w:r w:rsidRPr="00541ADC">
        <w:rPr>
          <w:rFonts w:cs="Times New Roman"/>
          <w:bCs/>
          <w:spacing w:val="-4"/>
          <w:sz w:val="26"/>
          <w:szCs w:val="26"/>
        </w:rPr>
        <w:t>35</w:t>
      </w:r>
      <w:r w:rsidRPr="00541ADC">
        <w:rPr>
          <w:rFonts w:cs="Times New Roman"/>
          <w:bCs/>
          <w:spacing w:val="-4"/>
          <w:sz w:val="26"/>
          <w:szCs w:val="26"/>
          <w:lang w:val="vi-VN"/>
        </w:rPr>
        <w:t xml:space="preserve"> ngày làm việc</w:t>
      </w:r>
      <w:r w:rsidRPr="00541ADC">
        <w:rPr>
          <w:rFonts w:cs="Times New Roman"/>
          <w:bCs/>
          <w:spacing w:val="-4"/>
          <w:sz w:val="26"/>
          <w:szCs w:val="26"/>
        </w:rPr>
        <w:t xml:space="preserve"> kể từ ngày nhận đủ hồ sơ hợp lệ.</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678"/>
        <w:gridCol w:w="2551"/>
        <w:gridCol w:w="1560"/>
      </w:tblGrid>
      <w:tr w:rsidR="00541ADC" w:rsidRPr="00541ADC" w14:paraId="01A48E38" w14:textId="77777777" w:rsidTr="00C757A7">
        <w:tc>
          <w:tcPr>
            <w:tcW w:w="709" w:type="dxa"/>
            <w:vAlign w:val="center"/>
          </w:tcPr>
          <w:p w14:paraId="1C92A651" w14:textId="77777777" w:rsidR="00CD72E6" w:rsidRPr="00541ADC" w:rsidRDefault="00CD72E6" w:rsidP="00CD72E6">
            <w:pPr>
              <w:spacing w:before="0" w:after="0"/>
              <w:ind w:firstLine="0"/>
              <w:rPr>
                <w:rFonts w:eastAsia="Calibri" w:cs="Times New Roman"/>
                <w:b/>
                <w:noProof/>
                <w:kern w:val="2"/>
                <w:sz w:val="26"/>
                <w:szCs w:val="26"/>
                <w14:ligatures w14:val="standardContextual"/>
              </w:rPr>
            </w:pPr>
            <w:r w:rsidRPr="00541ADC">
              <w:rPr>
                <w:rFonts w:eastAsia="Calibri" w:cs="Times New Roman"/>
                <w:b/>
                <w:noProof/>
                <w:kern w:val="2"/>
                <w:sz w:val="26"/>
                <w:szCs w:val="26"/>
                <w14:ligatures w14:val="standardContextual"/>
              </w:rPr>
              <w:t>TT</w:t>
            </w:r>
          </w:p>
        </w:tc>
        <w:tc>
          <w:tcPr>
            <w:tcW w:w="4678" w:type="dxa"/>
            <w:vAlign w:val="center"/>
          </w:tcPr>
          <w:p w14:paraId="41033D54" w14:textId="77777777" w:rsidR="00CD72E6" w:rsidRPr="00541ADC" w:rsidRDefault="00CD72E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2551" w:type="dxa"/>
            <w:vAlign w:val="center"/>
          </w:tcPr>
          <w:p w14:paraId="018818B4" w14:textId="77777777" w:rsidR="00C757A7" w:rsidRPr="00541ADC" w:rsidRDefault="00CD72E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Trách nhiệm </w:t>
            </w:r>
          </w:p>
          <w:p w14:paraId="3454996E" w14:textId="60BB03A7" w:rsidR="00CD72E6" w:rsidRPr="00541ADC" w:rsidRDefault="00CD72E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c>
          <w:tcPr>
            <w:tcW w:w="1560" w:type="dxa"/>
            <w:vAlign w:val="center"/>
          </w:tcPr>
          <w:p w14:paraId="2C8EE99A" w14:textId="77777777" w:rsidR="00CD72E6" w:rsidRPr="00541ADC" w:rsidRDefault="00CD72E6"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Thời gian thực hiện</w:t>
            </w:r>
          </w:p>
        </w:tc>
      </w:tr>
      <w:tr w:rsidR="00541ADC" w:rsidRPr="00541ADC" w14:paraId="339755D4"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20F0A295" w14:textId="4CF19B5C" w:rsidR="00CD72E6" w:rsidRPr="00541ADC" w:rsidRDefault="00CD72E6"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4678" w:type="dxa"/>
            <w:tcBorders>
              <w:top w:val="single" w:sz="4" w:space="0" w:color="000000"/>
              <w:left w:val="single" w:sz="4" w:space="0" w:color="000000"/>
              <w:bottom w:val="single" w:sz="4" w:space="0" w:color="000000"/>
              <w:right w:val="single" w:sz="4" w:space="0" w:color="000000"/>
            </w:tcBorders>
            <w:vAlign w:val="center"/>
          </w:tcPr>
          <w:p w14:paraId="4A99F65C"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0F8D10A9"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31C4EE79" w14:textId="77777777" w:rsidR="00CD72E6" w:rsidRPr="00541ADC" w:rsidRDefault="00CD72E6"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551" w:type="dxa"/>
            <w:vAlign w:val="center"/>
          </w:tcPr>
          <w:p w14:paraId="6AFD71F2" w14:textId="77777777" w:rsidR="00CD72E6" w:rsidRPr="00541ADC" w:rsidRDefault="00CD72E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1560" w:type="dxa"/>
            <w:vAlign w:val="center"/>
          </w:tcPr>
          <w:p w14:paraId="18093086" w14:textId="77777777" w:rsidR="00CD72E6" w:rsidRPr="00541ADC" w:rsidRDefault="007E57A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01</w:t>
            </w:r>
            <w:r w:rsidR="00CD72E6" w:rsidRPr="00541ADC">
              <w:rPr>
                <w:rFonts w:eastAsia="Calibri" w:cs="Times New Roman"/>
                <w:kern w:val="2"/>
                <w:sz w:val="26"/>
                <w:szCs w:val="26"/>
                <w14:ligatures w14:val="standardContextual"/>
              </w:rPr>
              <w:t xml:space="preserve"> ngày làm việc</w:t>
            </w:r>
          </w:p>
        </w:tc>
      </w:tr>
      <w:tr w:rsidR="00541ADC" w:rsidRPr="00541ADC" w14:paraId="7EF7D0FC"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FC474FD" w14:textId="6BE1E72B" w:rsidR="00CD72E6" w:rsidRPr="00541ADC" w:rsidRDefault="00CD72E6"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4678" w:type="dxa"/>
            <w:tcBorders>
              <w:top w:val="single" w:sz="4" w:space="0" w:color="000000"/>
              <w:left w:val="single" w:sz="4" w:space="0" w:color="000000"/>
              <w:bottom w:val="single" w:sz="4" w:space="0" w:color="000000"/>
              <w:right w:val="single" w:sz="4" w:space="0" w:color="000000"/>
            </w:tcBorders>
            <w:vAlign w:val="center"/>
          </w:tcPr>
          <w:p w14:paraId="3EC8F8FC" w14:textId="77777777" w:rsidR="00CD72E6" w:rsidRPr="00541ADC" w:rsidRDefault="007E57AD" w:rsidP="00CD72E6">
            <w:pPr>
              <w:tabs>
                <w:tab w:val="left" w:pos="709"/>
              </w:tabs>
              <w:spacing w:before="0" w:after="0"/>
              <w:ind w:firstLine="0"/>
              <w:jc w:val="both"/>
              <w:rPr>
                <w:rFonts w:cs="Times New Roman"/>
                <w:sz w:val="26"/>
                <w:szCs w:val="26"/>
              </w:rPr>
            </w:pPr>
            <w:r w:rsidRPr="00541ADC">
              <w:rPr>
                <w:rFonts w:cs="Times New Roman"/>
                <w:sz w:val="26"/>
                <w:szCs w:val="26"/>
              </w:rPr>
              <w:t>Tổ chức thẩm định, ghi biên bản thẩm định</w:t>
            </w:r>
          </w:p>
        </w:tc>
        <w:tc>
          <w:tcPr>
            <w:tcW w:w="2551" w:type="dxa"/>
            <w:vAlign w:val="center"/>
          </w:tcPr>
          <w:p w14:paraId="3F04A4AD" w14:textId="77777777" w:rsidR="00CD72E6" w:rsidRPr="00541ADC" w:rsidRDefault="00CD72E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r w:rsidR="007E57AD" w:rsidRPr="00541ADC">
              <w:rPr>
                <w:rFonts w:eastAsia="Calibri" w:cs="Times New Roman"/>
                <w:kern w:val="2"/>
                <w:sz w:val="26"/>
                <w:szCs w:val="26"/>
                <w14:ligatures w14:val="standardContextual"/>
              </w:rPr>
              <w:t>; Đoàn thẩm định</w:t>
            </w:r>
          </w:p>
        </w:tc>
        <w:tc>
          <w:tcPr>
            <w:tcW w:w="1560" w:type="dxa"/>
            <w:vAlign w:val="center"/>
          </w:tcPr>
          <w:p w14:paraId="302E657A" w14:textId="77777777" w:rsidR="00CD72E6" w:rsidRPr="00541ADC" w:rsidRDefault="007E57AD" w:rsidP="007E57AD">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10 ngày làm việc</w:t>
            </w:r>
          </w:p>
        </w:tc>
      </w:tr>
      <w:tr w:rsidR="00541ADC" w:rsidRPr="00541ADC" w14:paraId="632C0A4A"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04194152" w14:textId="546E5927" w:rsidR="007E57AD" w:rsidRPr="00541ADC" w:rsidRDefault="007E57AD"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4678" w:type="dxa"/>
            <w:tcBorders>
              <w:top w:val="single" w:sz="4" w:space="0" w:color="000000"/>
              <w:left w:val="single" w:sz="4" w:space="0" w:color="000000"/>
              <w:bottom w:val="single" w:sz="4" w:space="0" w:color="000000"/>
              <w:right w:val="single" w:sz="4" w:space="0" w:color="000000"/>
            </w:tcBorders>
            <w:vAlign w:val="center"/>
          </w:tcPr>
          <w:p w14:paraId="57EB9E4F" w14:textId="77777777" w:rsidR="007E57AD" w:rsidRPr="00541ADC" w:rsidRDefault="007E57AD" w:rsidP="00CD72E6">
            <w:pPr>
              <w:tabs>
                <w:tab w:val="left" w:pos="709"/>
              </w:tabs>
              <w:spacing w:before="0" w:after="0"/>
              <w:ind w:firstLine="0"/>
              <w:jc w:val="both"/>
              <w:rPr>
                <w:rFonts w:cs="Times New Roman"/>
                <w:sz w:val="26"/>
                <w:szCs w:val="26"/>
              </w:rPr>
            </w:pPr>
            <w:r w:rsidRPr="00541ADC">
              <w:rPr>
                <w:rFonts w:cs="Times New Roman"/>
                <w:sz w:val="26"/>
                <w:szCs w:val="26"/>
              </w:rPr>
              <w:t xml:space="preserve">Dự thảo hồ sơ trình UBND tỉnh về việc </w:t>
            </w:r>
            <w:r w:rsidRPr="00541ADC">
              <w:rPr>
                <w:rFonts w:cs="Times New Roman"/>
                <w:sz w:val="26"/>
                <w:szCs w:val="26"/>
                <w:lang w:val="vi-VN"/>
              </w:rPr>
              <w:t>thành lập</w:t>
            </w:r>
            <w:r w:rsidRPr="00541ADC">
              <w:rPr>
                <w:rFonts w:cs="Times New Roman"/>
                <w:sz w:val="26"/>
                <w:szCs w:val="26"/>
              </w:rPr>
              <w:t xml:space="preserve">, </w:t>
            </w:r>
            <w:r w:rsidRPr="00541ADC">
              <w:rPr>
                <w:rFonts w:cs="Times New Roman"/>
                <w:sz w:val="26"/>
                <w:szCs w:val="26"/>
                <w:lang w:val="vi-VN"/>
              </w:rPr>
              <w:t>quyết định tổ chức lại, giải thể</w:t>
            </w:r>
            <w:r w:rsidRPr="00541ADC">
              <w:rPr>
                <w:rFonts w:cs="Times New Roman"/>
                <w:sz w:val="26"/>
                <w:szCs w:val="26"/>
              </w:rPr>
              <w:t xml:space="preserve"> hoặc văn bản không đồng ý (nêu rõ lý do).</w:t>
            </w:r>
          </w:p>
          <w:p w14:paraId="05252D65" w14:textId="77777777" w:rsidR="007E57AD" w:rsidRPr="00541ADC" w:rsidRDefault="007E57AD" w:rsidP="00CD72E6">
            <w:pPr>
              <w:tabs>
                <w:tab w:val="left" w:pos="709"/>
              </w:tabs>
              <w:spacing w:before="0" w:after="0"/>
              <w:ind w:firstLine="0"/>
              <w:jc w:val="both"/>
              <w:rPr>
                <w:rFonts w:cs="Times New Roman"/>
                <w:sz w:val="26"/>
                <w:szCs w:val="26"/>
              </w:rPr>
            </w:pPr>
            <w:r w:rsidRPr="00541ADC">
              <w:rPr>
                <w:rFonts w:cs="Times New Roman"/>
                <w:sz w:val="26"/>
                <w:szCs w:val="26"/>
              </w:rPr>
              <w:t>Trình Lãnh đạo phòng</w:t>
            </w:r>
          </w:p>
        </w:tc>
        <w:tc>
          <w:tcPr>
            <w:tcW w:w="2551" w:type="dxa"/>
            <w:vAlign w:val="center"/>
          </w:tcPr>
          <w:p w14:paraId="7E4B365B" w14:textId="77777777" w:rsidR="007E57AD" w:rsidRPr="00541ADC" w:rsidRDefault="007E57A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p>
        </w:tc>
        <w:tc>
          <w:tcPr>
            <w:tcW w:w="1560" w:type="dxa"/>
            <w:vAlign w:val="center"/>
          </w:tcPr>
          <w:p w14:paraId="267149E1" w14:textId="77777777" w:rsidR="007E57AD" w:rsidRPr="00541ADC" w:rsidRDefault="007E57AD" w:rsidP="007E57AD">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11 ngày làm việc</w:t>
            </w:r>
          </w:p>
        </w:tc>
      </w:tr>
      <w:tr w:rsidR="00541ADC" w:rsidRPr="00541ADC" w14:paraId="18D6AF5E"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2B9392A6" w14:textId="285F02D0" w:rsidR="00CD72E6" w:rsidRPr="00541ADC" w:rsidRDefault="00CD72E6"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7E57AD" w:rsidRPr="00541ADC">
              <w:rPr>
                <w:rFonts w:eastAsia="Calibri" w:cs="Times New Roman"/>
                <w:bCs/>
                <w:spacing w:val="-2"/>
                <w:kern w:val="2"/>
                <w:sz w:val="26"/>
                <w:szCs w:val="26"/>
                <w14:ligatures w14:val="standardContextual"/>
              </w:rPr>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576DB502" w14:textId="77777777" w:rsidR="00CD72E6" w:rsidRPr="00541ADC" w:rsidRDefault="00CD72E6"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văn bản, trình Lãnh đạo Sở</w:t>
            </w:r>
          </w:p>
        </w:tc>
        <w:tc>
          <w:tcPr>
            <w:tcW w:w="2551" w:type="dxa"/>
            <w:vAlign w:val="center"/>
          </w:tcPr>
          <w:p w14:paraId="26C5EB3D" w14:textId="77777777" w:rsidR="00CD72E6" w:rsidRPr="00541ADC" w:rsidRDefault="007E57A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phòng Xã hội</w:t>
            </w:r>
          </w:p>
        </w:tc>
        <w:tc>
          <w:tcPr>
            <w:tcW w:w="1560" w:type="dxa"/>
            <w:vAlign w:val="center"/>
          </w:tcPr>
          <w:p w14:paraId="11DE5104" w14:textId="77777777" w:rsidR="00CD72E6" w:rsidRPr="00541ADC" w:rsidRDefault="00CD72E6" w:rsidP="007E57AD">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w:t>
            </w:r>
            <w:r w:rsidR="007E57AD" w:rsidRPr="00541ADC">
              <w:rPr>
                <w:rFonts w:eastAsia="Calibri" w:cs="Times New Roman"/>
                <w:bCs/>
                <w:spacing w:val="-2"/>
                <w:kern w:val="2"/>
                <w:sz w:val="26"/>
                <w:szCs w:val="26"/>
                <w14:ligatures w14:val="standardContextual"/>
              </w:rPr>
              <w:t>1</w:t>
            </w:r>
            <w:r w:rsidRPr="00541ADC">
              <w:rPr>
                <w:rFonts w:eastAsia="Calibri" w:cs="Times New Roman"/>
                <w:bCs/>
                <w:spacing w:val="-2"/>
                <w:kern w:val="2"/>
                <w:sz w:val="26"/>
                <w:szCs w:val="26"/>
                <w14:ligatures w14:val="standardContextual"/>
              </w:rPr>
              <w:t xml:space="preserve"> </w:t>
            </w:r>
            <w:r w:rsidRPr="00541ADC">
              <w:rPr>
                <w:rFonts w:eastAsia="Calibri" w:cs="Times New Roman"/>
                <w:kern w:val="2"/>
                <w:sz w:val="26"/>
                <w:szCs w:val="26"/>
                <w14:ligatures w14:val="standardContextual"/>
              </w:rPr>
              <w:t>ngày làm việc</w:t>
            </w:r>
          </w:p>
        </w:tc>
      </w:tr>
      <w:tr w:rsidR="00541ADC" w:rsidRPr="00541ADC" w14:paraId="7A24E466"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7F12635D" w14:textId="5FFBB0A4" w:rsidR="00CD72E6" w:rsidRPr="00541ADC" w:rsidRDefault="00CD72E6"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7E57AD" w:rsidRPr="00541ADC">
              <w:rPr>
                <w:rFonts w:eastAsia="Calibri" w:cs="Times New Roman"/>
                <w:bCs/>
                <w:spacing w:val="-2"/>
                <w:kern w:val="2"/>
                <w:sz w:val="26"/>
                <w:szCs w:val="26"/>
                <w14:ligatures w14:val="standardContextual"/>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7F7AEC27" w14:textId="77777777" w:rsidR="00CD72E6" w:rsidRPr="00541ADC" w:rsidRDefault="00CD72E6"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2551" w:type="dxa"/>
            <w:vAlign w:val="center"/>
          </w:tcPr>
          <w:p w14:paraId="29C2A0A9" w14:textId="77777777" w:rsidR="00CD72E6" w:rsidRPr="00541ADC" w:rsidRDefault="00CD72E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Sở</w:t>
            </w:r>
          </w:p>
        </w:tc>
        <w:tc>
          <w:tcPr>
            <w:tcW w:w="1560" w:type="dxa"/>
            <w:vAlign w:val="center"/>
          </w:tcPr>
          <w:p w14:paraId="2A9A3D0D" w14:textId="77777777" w:rsidR="00CD72E6" w:rsidRPr="00541ADC" w:rsidRDefault="00CD72E6" w:rsidP="007E57AD">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w:t>
            </w:r>
            <w:r w:rsidR="007E57AD" w:rsidRPr="00541ADC">
              <w:rPr>
                <w:rFonts w:eastAsia="Calibri" w:cs="Times New Roman"/>
                <w:bCs/>
                <w:spacing w:val="-2"/>
                <w:kern w:val="2"/>
                <w:sz w:val="26"/>
                <w:szCs w:val="26"/>
                <w14:ligatures w14:val="standardContextual"/>
              </w:rPr>
              <w:t>1</w:t>
            </w:r>
            <w:r w:rsidRPr="00541ADC">
              <w:rPr>
                <w:rFonts w:eastAsia="Calibri" w:cs="Times New Roman"/>
                <w:bCs/>
                <w:spacing w:val="-2"/>
                <w:kern w:val="2"/>
                <w:sz w:val="26"/>
                <w:szCs w:val="26"/>
                <w14:ligatures w14:val="standardContextual"/>
              </w:rPr>
              <w:t xml:space="preserve"> </w:t>
            </w:r>
            <w:r w:rsidRPr="00541ADC">
              <w:rPr>
                <w:rFonts w:eastAsia="Calibri" w:cs="Times New Roman"/>
                <w:kern w:val="2"/>
                <w:sz w:val="26"/>
                <w:szCs w:val="26"/>
                <w14:ligatures w14:val="standardContextual"/>
              </w:rPr>
              <w:t>ngày làm việc</w:t>
            </w:r>
          </w:p>
        </w:tc>
      </w:tr>
      <w:tr w:rsidR="00541ADC" w:rsidRPr="00541ADC" w14:paraId="48C12D1A"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745B2499" w14:textId="77777777" w:rsidR="00CD72E6" w:rsidRPr="00541ADC" w:rsidRDefault="00CD72E6"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Bước 6</w:t>
            </w:r>
          </w:p>
        </w:tc>
        <w:tc>
          <w:tcPr>
            <w:tcW w:w="4678" w:type="dxa"/>
            <w:tcBorders>
              <w:top w:val="single" w:sz="4" w:space="0" w:color="000000"/>
              <w:left w:val="single" w:sz="4" w:space="0" w:color="000000"/>
              <w:bottom w:val="single" w:sz="4" w:space="0" w:color="000000"/>
              <w:right w:val="single" w:sz="4" w:space="0" w:color="000000"/>
            </w:tcBorders>
            <w:vAlign w:val="center"/>
          </w:tcPr>
          <w:p w14:paraId="6797F20C"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Vào sổ, đóng dấu, lưu trữ hồ sơ, phát hành văn bản.</w:t>
            </w:r>
          </w:p>
          <w:p w14:paraId="4B2DA8ED"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Gửi văn bản (hồ sơ trình) đến UBND tỉnh.</w:t>
            </w:r>
          </w:p>
        </w:tc>
        <w:tc>
          <w:tcPr>
            <w:tcW w:w="2551" w:type="dxa"/>
            <w:vAlign w:val="center"/>
          </w:tcPr>
          <w:p w14:paraId="3BE1EBD6" w14:textId="0B515013" w:rsidR="00CD72E6" w:rsidRPr="00541ADC" w:rsidRDefault="00CD72E6" w:rsidP="00AF62D2">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Văn thư Sở</w:t>
            </w:r>
          </w:p>
        </w:tc>
        <w:tc>
          <w:tcPr>
            <w:tcW w:w="1560" w:type="dxa"/>
            <w:vAlign w:val="center"/>
          </w:tcPr>
          <w:p w14:paraId="65214782" w14:textId="77777777" w:rsidR="00CD72E6" w:rsidRPr="00541ADC" w:rsidRDefault="007E57A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01</w:t>
            </w:r>
            <w:r w:rsidR="00CD72E6" w:rsidRPr="00541ADC">
              <w:rPr>
                <w:rFonts w:eastAsia="Calibri" w:cs="Times New Roman"/>
                <w:kern w:val="2"/>
                <w:sz w:val="26"/>
                <w:szCs w:val="26"/>
                <w14:ligatures w14:val="standardContextual"/>
              </w:rPr>
              <w:t xml:space="preserve"> ngày làm việc</w:t>
            </w:r>
          </w:p>
        </w:tc>
      </w:tr>
      <w:tr w:rsidR="00541ADC" w:rsidRPr="00541ADC" w14:paraId="0DAC94C9"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35EC2759" w14:textId="55B45D91" w:rsidR="00CD72E6" w:rsidRPr="00541ADC" w:rsidRDefault="00CD72E6"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B7</w:t>
            </w:r>
          </w:p>
        </w:tc>
        <w:tc>
          <w:tcPr>
            <w:tcW w:w="4678" w:type="dxa"/>
            <w:tcBorders>
              <w:top w:val="single" w:sz="4" w:space="0" w:color="000000"/>
              <w:left w:val="single" w:sz="4" w:space="0" w:color="000000"/>
              <w:bottom w:val="single" w:sz="4" w:space="0" w:color="000000"/>
              <w:right w:val="single" w:sz="4" w:space="0" w:color="000000"/>
            </w:tcBorders>
            <w:vAlign w:val="center"/>
          </w:tcPr>
          <w:p w14:paraId="3FAE4032" w14:textId="77777777" w:rsidR="00CD72E6" w:rsidRPr="00541ADC" w:rsidRDefault="007E57AD" w:rsidP="00CD72E6">
            <w:pPr>
              <w:spacing w:before="0" w:after="0"/>
              <w:ind w:firstLine="0"/>
              <w:jc w:val="both"/>
              <w:rPr>
                <w:rFonts w:cs="Times New Roman"/>
                <w:sz w:val="26"/>
                <w:szCs w:val="26"/>
              </w:rPr>
            </w:pPr>
            <w:r w:rsidRPr="00541ADC">
              <w:rPr>
                <w:rFonts w:cs="Times New Roman"/>
                <w:sz w:val="26"/>
                <w:szCs w:val="26"/>
              </w:rPr>
              <w:t xml:space="preserve">Ban hành </w:t>
            </w:r>
            <w:r w:rsidRPr="00541ADC">
              <w:rPr>
                <w:rFonts w:cs="Times New Roman"/>
                <w:sz w:val="26"/>
                <w:szCs w:val="26"/>
                <w:lang w:val="vi-VN"/>
              </w:rPr>
              <w:t>quyết định thành lập</w:t>
            </w:r>
            <w:r w:rsidRPr="00541ADC">
              <w:rPr>
                <w:rFonts w:cs="Times New Roman"/>
                <w:sz w:val="26"/>
                <w:szCs w:val="26"/>
              </w:rPr>
              <w:t xml:space="preserve">, </w:t>
            </w:r>
            <w:r w:rsidRPr="00541ADC">
              <w:rPr>
                <w:rFonts w:cs="Times New Roman"/>
                <w:sz w:val="26"/>
                <w:szCs w:val="26"/>
                <w:lang w:val="vi-VN"/>
              </w:rPr>
              <w:t>quyết định tổ chức lại, giải thể</w:t>
            </w:r>
            <w:r w:rsidRPr="00541ADC">
              <w:rPr>
                <w:rFonts w:cs="Times New Roman"/>
                <w:sz w:val="26"/>
                <w:szCs w:val="26"/>
              </w:rPr>
              <w:t xml:space="preserve"> hoặc văn bản không đồng ý (nêu rõ lý do)</w:t>
            </w:r>
          </w:p>
          <w:p w14:paraId="1AE1A737"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r w:rsidRPr="00541ADC">
              <w:rPr>
                <w:rFonts w:cs="Times New Roman"/>
                <w:bCs/>
                <w:sz w:val="26"/>
                <w:szCs w:val="26"/>
              </w:rPr>
              <w:t>Chuyển kết quả cho CCMC của Sở Y tế tại TTPVHCC tỉnh.</w:t>
            </w:r>
          </w:p>
        </w:tc>
        <w:tc>
          <w:tcPr>
            <w:tcW w:w="2551" w:type="dxa"/>
            <w:vAlign w:val="center"/>
          </w:tcPr>
          <w:p w14:paraId="5DD8B5C8" w14:textId="77777777" w:rsidR="00CD72E6" w:rsidRPr="00541ADC" w:rsidRDefault="00CD72E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UBND tỉnh</w:t>
            </w:r>
          </w:p>
        </w:tc>
        <w:tc>
          <w:tcPr>
            <w:tcW w:w="1560" w:type="dxa"/>
            <w:vAlign w:val="center"/>
          </w:tcPr>
          <w:p w14:paraId="5DC29A76" w14:textId="77777777" w:rsidR="00CD72E6" w:rsidRPr="00541ADC" w:rsidRDefault="007E57AD" w:rsidP="007E57AD">
            <w:pPr>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10 ngày làm việc</w:t>
            </w:r>
          </w:p>
        </w:tc>
      </w:tr>
      <w:tr w:rsidR="00541ADC" w:rsidRPr="00541ADC" w14:paraId="772F6E16"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30D4966C" w14:textId="0376634A" w:rsidR="00CD72E6" w:rsidRPr="00541ADC" w:rsidRDefault="00CD72E6"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B8</w:t>
            </w:r>
          </w:p>
        </w:tc>
        <w:tc>
          <w:tcPr>
            <w:tcW w:w="4678" w:type="dxa"/>
            <w:tcBorders>
              <w:top w:val="single" w:sz="4" w:space="0" w:color="000000"/>
              <w:left w:val="single" w:sz="4" w:space="0" w:color="000000"/>
              <w:bottom w:val="single" w:sz="4" w:space="0" w:color="000000"/>
              <w:right w:val="single" w:sz="4" w:space="0" w:color="000000"/>
            </w:tcBorders>
            <w:vAlign w:val="center"/>
          </w:tcPr>
          <w:p w14:paraId="669B77F0" w14:textId="77777777" w:rsidR="00CD72E6" w:rsidRPr="00541ADC" w:rsidRDefault="00CD72E6" w:rsidP="00CD72E6">
            <w:pPr>
              <w:spacing w:before="0" w:after="0"/>
              <w:ind w:firstLine="0"/>
              <w:jc w:val="both"/>
              <w:rPr>
                <w:rFonts w:cs="Times New Roman"/>
                <w:bCs/>
                <w:iCs/>
                <w:sz w:val="26"/>
                <w:szCs w:val="26"/>
              </w:rPr>
            </w:pPr>
            <w:r w:rsidRPr="00541ADC">
              <w:rPr>
                <w:rFonts w:cs="Times New Roman"/>
                <w:bCs/>
                <w:iCs/>
                <w:sz w:val="26"/>
                <w:szCs w:val="26"/>
              </w:rPr>
              <w:t>Trả kết quả giải quyết TTHC, thống kê theo dõi</w:t>
            </w:r>
          </w:p>
        </w:tc>
        <w:tc>
          <w:tcPr>
            <w:tcW w:w="2551" w:type="dxa"/>
            <w:vAlign w:val="center"/>
          </w:tcPr>
          <w:p w14:paraId="75550FB2" w14:textId="77777777" w:rsidR="00CD72E6" w:rsidRPr="00541ADC" w:rsidRDefault="00CD72E6"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1560" w:type="dxa"/>
            <w:vAlign w:val="center"/>
          </w:tcPr>
          <w:p w14:paraId="3D068DE0" w14:textId="77777777" w:rsidR="00C757A7" w:rsidRPr="00541ADC" w:rsidRDefault="00CD72E6" w:rsidP="00C757A7">
            <w:pPr>
              <w:spacing w:before="0" w:after="0"/>
              <w:ind w:firstLine="0"/>
              <w:rPr>
                <w:rFonts w:cs="Times New Roman"/>
                <w:sz w:val="26"/>
                <w:szCs w:val="26"/>
              </w:rPr>
            </w:pPr>
            <w:r w:rsidRPr="00541ADC">
              <w:rPr>
                <w:rFonts w:cs="Times New Roman"/>
                <w:sz w:val="26"/>
                <w:szCs w:val="26"/>
              </w:rPr>
              <w:t xml:space="preserve">Không tính </w:t>
            </w:r>
          </w:p>
          <w:p w14:paraId="5B4813E0" w14:textId="08DDB8C8" w:rsidR="00CD72E6" w:rsidRPr="00541ADC" w:rsidRDefault="00CD72E6" w:rsidP="00C757A7">
            <w:pPr>
              <w:spacing w:before="0" w:after="0"/>
              <w:ind w:firstLine="0"/>
              <w:rPr>
                <w:rFonts w:cs="Times New Roman"/>
                <w:sz w:val="26"/>
                <w:szCs w:val="26"/>
              </w:rPr>
            </w:pPr>
            <w:r w:rsidRPr="00541ADC">
              <w:rPr>
                <w:rFonts w:cs="Times New Roman"/>
                <w:sz w:val="26"/>
                <w:szCs w:val="26"/>
              </w:rPr>
              <w:t>thời gian</w:t>
            </w:r>
          </w:p>
        </w:tc>
      </w:tr>
      <w:tr w:rsidR="00541ADC" w:rsidRPr="00541ADC" w14:paraId="7665D06A"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719F298A" w14:textId="77777777" w:rsidR="00CD72E6" w:rsidRPr="00541ADC" w:rsidRDefault="00CD72E6" w:rsidP="00C757A7">
            <w:pPr>
              <w:spacing w:before="0" w:after="0"/>
              <w:ind w:firstLine="0"/>
              <w:rPr>
                <w:rFonts w:eastAsia="Calibri" w:cs="Times New Roman"/>
                <w:b/>
                <w:bCs/>
                <w:spacing w:val="-2"/>
                <w:kern w:val="2"/>
                <w:sz w:val="26"/>
                <w:szCs w:val="26"/>
                <w14:ligatures w14:val="standardContextual"/>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209948A" w14:textId="3127708C" w:rsidR="00CD72E6"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2551" w:type="dxa"/>
            <w:vAlign w:val="center"/>
          </w:tcPr>
          <w:p w14:paraId="449419EB" w14:textId="77777777" w:rsidR="00CD72E6" w:rsidRPr="00541ADC" w:rsidRDefault="00CD72E6" w:rsidP="00CD72E6">
            <w:pPr>
              <w:spacing w:before="0" w:after="0"/>
              <w:ind w:firstLine="0"/>
              <w:rPr>
                <w:rFonts w:eastAsia="Calibri" w:cs="Times New Roman"/>
                <w:b/>
                <w:kern w:val="2"/>
                <w:sz w:val="26"/>
                <w:szCs w:val="26"/>
                <w14:ligatures w14:val="standardContextual"/>
              </w:rPr>
            </w:pPr>
          </w:p>
        </w:tc>
        <w:tc>
          <w:tcPr>
            <w:tcW w:w="1560" w:type="dxa"/>
            <w:vAlign w:val="center"/>
          </w:tcPr>
          <w:p w14:paraId="68C76681" w14:textId="77777777" w:rsidR="00C757A7"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35 ngày </w:t>
            </w:r>
          </w:p>
          <w:p w14:paraId="00B33786" w14:textId="6BD86C80" w:rsidR="00CD72E6"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làm việc</w:t>
            </w:r>
          </w:p>
        </w:tc>
      </w:tr>
    </w:tbl>
    <w:p w14:paraId="3AF97050" w14:textId="77777777" w:rsidR="00CD72E6" w:rsidRPr="00541ADC" w:rsidRDefault="00CD72E6" w:rsidP="00CD72E6">
      <w:pPr>
        <w:spacing w:before="0" w:after="0"/>
        <w:ind w:firstLine="0"/>
        <w:jc w:val="both"/>
        <w:rPr>
          <w:rFonts w:eastAsia="Calibri" w:cs="Times New Roman"/>
          <w:kern w:val="2"/>
          <w:sz w:val="26"/>
          <w:szCs w:val="26"/>
          <w14:ligatures w14:val="standardContextual"/>
        </w:rPr>
      </w:pPr>
    </w:p>
    <w:p w14:paraId="0E56918B" w14:textId="77777777" w:rsidR="00C96E5D" w:rsidRPr="00541ADC" w:rsidRDefault="00372CD6" w:rsidP="00FD0E72">
      <w:pPr>
        <w:spacing w:before="0" w:after="0"/>
        <w:jc w:val="both"/>
        <w:rPr>
          <w:rFonts w:cs="Times New Roman"/>
          <w:sz w:val="26"/>
          <w:szCs w:val="26"/>
        </w:rPr>
      </w:pPr>
      <w:r w:rsidRPr="00541ADC">
        <w:rPr>
          <w:rFonts w:eastAsia="Calibri" w:cs="Times New Roman"/>
          <w:b/>
          <w:kern w:val="2"/>
          <w:sz w:val="26"/>
          <w:szCs w:val="26"/>
          <w14:ligatures w14:val="standardContextual"/>
        </w:rPr>
        <w:t>5.</w:t>
      </w:r>
      <w:r w:rsidR="00C96E5D" w:rsidRPr="00541ADC">
        <w:rPr>
          <w:rFonts w:eastAsia="Calibri" w:cs="Times New Roman"/>
          <w:b/>
          <w:kern w:val="2"/>
          <w:sz w:val="26"/>
          <w:szCs w:val="26"/>
          <w14:ligatures w14:val="standardContextual"/>
        </w:rPr>
        <w:t xml:space="preserve"> </w:t>
      </w:r>
      <w:r w:rsidR="00C96E5D" w:rsidRPr="00541ADC">
        <w:rPr>
          <w:rFonts w:cs="Times New Roman"/>
          <w:b/>
          <w:sz w:val="26"/>
          <w:szCs w:val="26"/>
        </w:rPr>
        <w:t>Tiếp nhận đối tượng bảo trợ xã hội có hoàn cảnh đặc biệt khó khăn vào cơ sở trợ giúp xã hội</w:t>
      </w:r>
    </w:p>
    <w:p w14:paraId="2A1A4B3A" w14:textId="77777777" w:rsidR="00C96E5D" w:rsidRPr="00541ADC" w:rsidRDefault="00C96E5D" w:rsidP="00FD0E72">
      <w:pPr>
        <w:spacing w:before="0" w:after="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Thời gian giải quyết TTHC: 10</w:t>
      </w:r>
      <w:r w:rsidRPr="00541ADC">
        <w:rPr>
          <w:rFonts w:eastAsia="Calibri" w:cs="Times New Roman"/>
          <w:kern w:val="2"/>
          <w:sz w:val="26"/>
          <w:szCs w:val="26"/>
          <w:lang w:val="vi-VN"/>
          <w14:ligatures w14:val="standardContextual"/>
        </w:rPr>
        <w:t xml:space="preserve"> ngày làm việc đối với cơ sở</w:t>
      </w:r>
      <w:r w:rsidRPr="00541ADC">
        <w:rPr>
          <w:rFonts w:eastAsia="Calibri" w:cs="Times New Roman"/>
          <w:kern w:val="2"/>
          <w:sz w:val="26"/>
          <w:szCs w:val="26"/>
          <w14:ligatures w14:val="standardContextual"/>
        </w:rPr>
        <w:t xml:space="preserve"> trợ giúp xã hội</w:t>
      </w:r>
      <w:r w:rsidRPr="00541ADC">
        <w:rPr>
          <w:rFonts w:eastAsia="Calibri" w:cs="Times New Roman"/>
          <w:kern w:val="2"/>
          <w:sz w:val="26"/>
          <w:szCs w:val="26"/>
          <w:lang w:val="vi-VN"/>
          <w14:ligatures w14:val="standardContextual"/>
        </w:rPr>
        <w:t xml:space="preserve"> </w:t>
      </w:r>
      <w:r w:rsidRPr="00541ADC">
        <w:rPr>
          <w:rFonts w:eastAsia="Calibri" w:cs="Times New Roman"/>
          <w:kern w:val="2"/>
          <w:sz w:val="26"/>
          <w:szCs w:val="26"/>
          <w14:ligatures w14:val="standardContextual"/>
        </w:rPr>
        <w:t>thuộc phạm vi quản lý của Uỷ ban nhân dân xã</w:t>
      </w:r>
      <w:r w:rsidRPr="00541ADC">
        <w:rPr>
          <w:rFonts w:eastAsia="Calibri" w:cs="Times New Roman"/>
          <w:kern w:val="2"/>
          <w:sz w:val="26"/>
          <w:szCs w:val="26"/>
          <w:lang w:val="vi-VN"/>
          <w14:ligatures w14:val="standardContextual"/>
        </w:rPr>
        <w:t xml:space="preserve">; 15 ngày làm việc </w:t>
      </w:r>
      <w:r w:rsidRPr="00541ADC">
        <w:rPr>
          <w:rFonts w:eastAsia="Calibri" w:cs="Times New Roman"/>
          <w:kern w:val="2"/>
          <w:sz w:val="26"/>
          <w:szCs w:val="26"/>
          <w14:ligatures w14:val="standardContextual"/>
        </w:rPr>
        <w:t xml:space="preserve">đối với cơ sở trợ giúp xã hội thuộc phạm vi </w:t>
      </w:r>
      <w:r w:rsidR="0006723F" w:rsidRPr="00541ADC">
        <w:rPr>
          <w:rFonts w:eastAsia="Calibri" w:cs="Times New Roman"/>
          <w:kern w:val="2"/>
          <w:sz w:val="26"/>
          <w:szCs w:val="26"/>
          <w14:ligatures w14:val="standardContextual"/>
        </w:rPr>
        <w:t>Sở Y tế</w:t>
      </w:r>
      <w:r w:rsidRPr="00541ADC">
        <w:rPr>
          <w:rFonts w:eastAsia="Calibri" w:cs="Times New Roman"/>
          <w:kern w:val="2"/>
          <w:sz w:val="26"/>
          <w:szCs w:val="26"/>
          <w14:ligatures w14:val="standardContextual"/>
        </w:rPr>
        <w:t xml:space="preserve"> quản lý</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3"/>
        <w:gridCol w:w="1701"/>
        <w:gridCol w:w="1985"/>
      </w:tblGrid>
      <w:tr w:rsidR="00541ADC" w:rsidRPr="00541ADC" w14:paraId="4F677ABD" w14:textId="77777777" w:rsidTr="00C757A7">
        <w:tc>
          <w:tcPr>
            <w:tcW w:w="709" w:type="dxa"/>
            <w:vAlign w:val="center"/>
          </w:tcPr>
          <w:p w14:paraId="4DC4BFB8" w14:textId="77777777" w:rsidR="00C96E5D" w:rsidRPr="00541ADC" w:rsidRDefault="00C96E5D" w:rsidP="00CD72E6">
            <w:pPr>
              <w:spacing w:before="0" w:after="0"/>
              <w:ind w:firstLine="0"/>
              <w:rPr>
                <w:rFonts w:eastAsia="Calibri" w:cs="Times New Roman"/>
                <w:b/>
                <w:noProof/>
                <w:kern w:val="2"/>
                <w:sz w:val="26"/>
                <w:szCs w:val="26"/>
                <w14:ligatures w14:val="standardContextual"/>
              </w:rPr>
            </w:pPr>
            <w:bookmarkStart w:id="0" w:name="_Hlk201815576"/>
            <w:r w:rsidRPr="00541ADC">
              <w:rPr>
                <w:rFonts w:eastAsia="Calibri" w:cs="Times New Roman"/>
                <w:b/>
                <w:noProof/>
                <w:kern w:val="2"/>
                <w:sz w:val="26"/>
                <w:szCs w:val="26"/>
                <w14:ligatures w14:val="standardContextual"/>
              </w:rPr>
              <w:t>TT</w:t>
            </w:r>
          </w:p>
        </w:tc>
        <w:tc>
          <w:tcPr>
            <w:tcW w:w="5103" w:type="dxa"/>
            <w:vAlign w:val="center"/>
          </w:tcPr>
          <w:p w14:paraId="0FFBD2E8" w14:textId="77777777" w:rsidR="00C96E5D" w:rsidRPr="00541ADC" w:rsidRDefault="00C96E5D"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1701" w:type="dxa"/>
            <w:vAlign w:val="center"/>
          </w:tcPr>
          <w:p w14:paraId="4AD6D8AF" w14:textId="77777777" w:rsidR="00C96E5D" w:rsidRPr="00541ADC" w:rsidRDefault="00C96E5D"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Trách nhiệm thực hiện</w:t>
            </w:r>
          </w:p>
        </w:tc>
        <w:tc>
          <w:tcPr>
            <w:tcW w:w="1985" w:type="dxa"/>
            <w:vAlign w:val="center"/>
          </w:tcPr>
          <w:p w14:paraId="20284776" w14:textId="77777777" w:rsidR="00C757A7" w:rsidRPr="00541ADC" w:rsidRDefault="00C96E5D"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Thời gian </w:t>
            </w:r>
          </w:p>
          <w:p w14:paraId="2F439993" w14:textId="0EC113FB" w:rsidR="00C96E5D" w:rsidRPr="00541ADC" w:rsidRDefault="00C96E5D" w:rsidP="00CD72E6">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r>
      <w:tr w:rsidR="00541ADC" w:rsidRPr="00541ADC" w14:paraId="6F9689F3"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4FDC726F" w14:textId="53B38A4B" w:rsidR="00C96E5D" w:rsidRPr="00541ADC" w:rsidRDefault="00C96E5D"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5103" w:type="dxa"/>
            <w:tcBorders>
              <w:top w:val="single" w:sz="4" w:space="0" w:color="000000"/>
              <w:left w:val="single" w:sz="4" w:space="0" w:color="000000"/>
              <w:bottom w:val="single" w:sz="4" w:space="0" w:color="000000"/>
              <w:right w:val="single" w:sz="4" w:space="0" w:color="000000"/>
            </w:tcBorders>
            <w:vAlign w:val="center"/>
          </w:tcPr>
          <w:p w14:paraId="571EFAFE" w14:textId="77777777" w:rsidR="00C96E5D" w:rsidRPr="00541ADC" w:rsidRDefault="00C96E5D"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5A8FC6FA" w14:textId="77777777" w:rsidR="00C96E5D" w:rsidRPr="00541ADC" w:rsidRDefault="00C96E5D"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58D14374" w14:textId="77777777" w:rsidR="00C96E5D" w:rsidRPr="00541ADC" w:rsidRDefault="00C96E5D"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1701" w:type="dxa"/>
            <w:vAlign w:val="center"/>
          </w:tcPr>
          <w:p w14:paraId="6F15A2C9" w14:textId="4470803C" w:rsidR="00C96E5D" w:rsidRPr="00541ADC" w:rsidRDefault="0070094A"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tại TTPVHCC cấp xã</w:t>
            </w:r>
          </w:p>
        </w:tc>
        <w:tc>
          <w:tcPr>
            <w:tcW w:w="1985" w:type="dxa"/>
            <w:vAlign w:val="center"/>
          </w:tcPr>
          <w:p w14:paraId="2C12FD92"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0FD573FB"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7D372D27" w14:textId="29CD36C4" w:rsidR="00C96E5D" w:rsidRPr="00541ADC" w:rsidRDefault="00C96E5D"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5103" w:type="dxa"/>
            <w:tcBorders>
              <w:top w:val="single" w:sz="4" w:space="0" w:color="000000"/>
              <w:left w:val="single" w:sz="4" w:space="0" w:color="000000"/>
              <w:bottom w:val="single" w:sz="4" w:space="0" w:color="000000"/>
              <w:right w:val="single" w:sz="4" w:space="0" w:color="000000"/>
            </w:tcBorders>
            <w:vAlign w:val="center"/>
          </w:tcPr>
          <w:p w14:paraId="48CC375D" w14:textId="77777777" w:rsidR="00C96E5D" w:rsidRPr="00541ADC" w:rsidRDefault="00C96E5D" w:rsidP="00CD72E6">
            <w:pPr>
              <w:tabs>
                <w:tab w:val="left" w:pos="709"/>
              </w:tabs>
              <w:spacing w:before="0" w:after="0"/>
              <w:ind w:firstLine="0"/>
              <w:jc w:val="both"/>
              <w:rPr>
                <w:rFonts w:eastAsia="Calibri" w:cs="Times New Roman"/>
                <w:bCs/>
                <w:spacing w:val="-2"/>
                <w:kern w:val="2"/>
                <w:sz w:val="26"/>
                <w:szCs w:val="26"/>
                <w14:ligatures w14:val="standardContextual"/>
              </w:rPr>
            </w:pPr>
            <w:r w:rsidRPr="00541ADC">
              <w:rPr>
                <w:rFonts w:cs="Times New Roman"/>
                <w:sz w:val="26"/>
                <w:szCs w:val="26"/>
              </w:rPr>
              <w:t>Xem xét, thực hiện xác thực và chuẩn hóa thông tin liên quan của đối tượng với cơ sở dữ liệu quốc gia về dân cư</w:t>
            </w:r>
            <w:r w:rsidRPr="00541ADC">
              <w:rPr>
                <w:rFonts w:eastAsia="Calibri" w:cs="Times New Roman"/>
                <w:bCs/>
                <w:spacing w:val="-2"/>
                <w:kern w:val="2"/>
                <w:sz w:val="26"/>
                <w:szCs w:val="26"/>
                <w14:ligatures w14:val="standardContextual"/>
              </w:rPr>
              <w:t>. Dự thảo quyết định tiếp nhận đối tượng vào cơ sở trợ giúp xã hội</w:t>
            </w:r>
            <w:r w:rsidRPr="00541ADC">
              <w:rPr>
                <w:rFonts w:cs="Times New Roman"/>
                <w:bCs/>
                <w:sz w:val="26"/>
                <w:szCs w:val="26"/>
              </w:rPr>
              <w:t xml:space="preserve"> </w:t>
            </w:r>
            <w:r w:rsidRPr="00541ADC">
              <w:rPr>
                <w:rFonts w:cs="Times New Roman"/>
                <w:sz w:val="26"/>
                <w:szCs w:val="26"/>
              </w:rPr>
              <w:t xml:space="preserve">thuộc phạm vi quản lý hoặc có văn bản đề nghị (gửi kèm theo giấy tờ liên quan của người đề nghị) gửi cơ sở trợ giúp xã hội thuộc phạm vi </w:t>
            </w:r>
            <w:r w:rsidR="008E093F" w:rsidRPr="00541ADC">
              <w:rPr>
                <w:rFonts w:cs="Times New Roman"/>
                <w:sz w:val="26"/>
                <w:szCs w:val="26"/>
              </w:rPr>
              <w:t>Sở Y tế</w:t>
            </w:r>
            <w:r w:rsidRPr="00541ADC">
              <w:rPr>
                <w:rFonts w:cs="Times New Roman"/>
                <w:sz w:val="26"/>
                <w:szCs w:val="26"/>
              </w:rPr>
              <w:t xml:space="preserve"> quản lý</w:t>
            </w:r>
            <w:r w:rsidRPr="00541ADC">
              <w:rPr>
                <w:rFonts w:cs="Times New Roman"/>
                <w:bCs/>
                <w:sz w:val="26"/>
                <w:szCs w:val="26"/>
              </w:rPr>
              <w:t xml:space="preserve"> hoặc văn bản trả lời không được hưởng trợ cấp </w:t>
            </w:r>
            <w:r w:rsidRPr="00541ADC">
              <w:rPr>
                <w:rFonts w:cs="Times New Roman"/>
                <w:bCs/>
                <w:i/>
                <w:sz w:val="26"/>
                <w:szCs w:val="26"/>
              </w:rPr>
              <w:t>(nêu rõ lý do)</w:t>
            </w:r>
          </w:p>
          <w:p w14:paraId="5D74D0E9" w14:textId="77777777" w:rsidR="00C96E5D" w:rsidRPr="00541ADC" w:rsidRDefault="00C96E5D"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bCs/>
                <w:spacing w:val="-2"/>
                <w:kern w:val="2"/>
                <w:sz w:val="26"/>
                <w:szCs w:val="26"/>
                <w14:ligatures w14:val="standardContextual"/>
              </w:rPr>
              <w:t>Trình Lãnh đạo phòng.</w:t>
            </w:r>
          </w:p>
        </w:tc>
        <w:tc>
          <w:tcPr>
            <w:tcW w:w="1701" w:type="dxa"/>
            <w:vAlign w:val="center"/>
          </w:tcPr>
          <w:p w14:paraId="657F6A96" w14:textId="2451BE16"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r w:rsidR="00172FB0" w:rsidRPr="00541ADC">
              <w:rPr>
                <w:rFonts w:eastAsia="Calibri" w:cs="Times New Roman"/>
                <w:kern w:val="2"/>
                <w:sz w:val="26"/>
                <w:szCs w:val="26"/>
                <w14:ligatures w14:val="standardContextual"/>
              </w:rPr>
              <w:t xml:space="preserve"> và các tổ chức cá nhân có liên quan</w:t>
            </w:r>
          </w:p>
        </w:tc>
        <w:tc>
          <w:tcPr>
            <w:tcW w:w="1985" w:type="dxa"/>
            <w:vAlign w:val="center"/>
          </w:tcPr>
          <w:p w14:paraId="6428E491" w14:textId="6253FA74" w:rsidR="00C96E5D" w:rsidRPr="00541ADC" w:rsidRDefault="00C117D3"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6</w:t>
            </w:r>
            <w:r w:rsidR="00C96E5D" w:rsidRPr="00541ADC">
              <w:rPr>
                <w:rFonts w:eastAsia="Calibri" w:cs="Times New Roman"/>
                <w:kern w:val="2"/>
                <w:sz w:val="26"/>
                <w:szCs w:val="26"/>
                <w14:ligatures w14:val="standardContextual"/>
              </w:rPr>
              <w:t>,5 ngày làm việc</w:t>
            </w:r>
          </w:p>
        </w:tc>
      </w:tr>
      <w:tr w:rsidR="00541ADC" w:rsidRPr="00541ADC" w14:paraId="1184A3E5"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0ACF2DD7" w14:textId="40BAB6AC" w:rsidR="00C96E5D" w:rsidRPr="00541ADC" w:rsidRDefault="00C96E5D"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5103" w:type="dxa"/>
            <w:tcBorders>
              <w:top w:val="single" w:sz="4" w:space="0" w:color="000000"/>
              <w:left w:val="single" w:sz="4" w:space="0" w:color="000000"/>
              <w:bottom w:val="single" w:sz="4" w:space="0" w:color="000000"/>
              <w:right w:val="single" w:sz="4" w:space="0" w:color="000000"/>
            </w:tcBorders>
            <w:vAlign w:val="center"/>
          </w:tcPr>
          <w:p w14:paraId="491E59C9" w14:textId="77777777" w:rsidR="00C96E5D" w:rsidRPr="00541ADC" w:rsidRDefault="00C96E5D"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văn bản, trình Chủ tịch UBND cấp xã</w:t>
            </w:r>
          </w:p>
        </w:tc>
        <w:tc>
          <w:tcPr>
            <w:tcW w:w="1701" w:type="dxa"/>
            <w:vAlign w:val="center"/>
          </w:tcPr>
          <w:p w14:paraId="2C675534"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Trưởng phòng được phân công giải quyết TTHC</w:t>
            </w:r>
          </w:p>
        </w:tc>
        <w:tc>
          <w:tcPr>
            <w:tcW w:w="1985" w:type="dxa"/>
            <w:vAlign w:val="center"/>
          </w:tcPr>
          <w:p w14:paraId="133C75EC"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 xml:space="preserve">01 </w:t>
            </w:r>
            <w:r w:rsidRPr="00541ADC">
              <w:rPr>
                <w:rFonts w:eastAsia="Calibri" w:cs="Times New Roman"/>
                <w:kern w:val="2"/>
                <w:sz w:val="26"/>
                <w:szCs w:val="26"/>
                <w14:ligatures w14:val="standardContextual"/>
              </w:rPr>
              <w:t>ngày làm việc</w:t>
            </w:r>
          </w:p>
        </w:tc>
      </w:tr>
      <w:tr w:rsidR="00541ADC" w:rsidRPr="00541ADC" w14:paraId="4570A6EB"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289054C5" w14:textId="55FECA89" w:rsidR="00C96E5D" w:rsidRPr="00541ADC" w:rsidRDefault="00C96E5D"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B4</w:t>
            </w:r>
          </w:p>
        </w:tc>
        <w:tc>
          <w:tcPr>
            <w:tcW w:w="5103" w:type="dxa"/>
            <w:tcBorders>
              <w:top w:val="single" w:sz="4" w:space="0" w:color="000000"/>
              <w:left w:val="single" w:sz="4" w:space="0" w:color="000000"/>
              <w:bottom w:val="single" w:sz="4" w:space="0" w:color="000000"/>
              <w:right w:val="single" w:sz="4" w:space="0" w:color="000000"/>
            </w:tcBorders>
            <w:vAlign w:val="center"/>
          </w:tcPr>
          <w:p w14:paraId="4410D578" w14:textId="77777777" w:rsidR="00C96E5D" w:rsidRPr="00541ADC" w:rsidRDefault="00C96E5D" w:rsidP="00CD72E6">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1701" w:type="dxa"/>
            <w:vAlign w:val="center"/>
          </w:tcPr>
          <w:p w14:paraId="54DA3682"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Chủ tịch UBND cấp xã</w:t>
            </w:r>
          </w:p>
        </w:tc>
        <w:tc>
          <w:tcPr>
            <w:tcW w:w="1985" w:type="dxa"/>
            <w:vAlign w:val="center"/>
          </w:tcPr>
          <w:p w14:paraId="5269F1DE"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 xml:space="preserve">01 </w:t>
            </w:r>
            <w:r w:rsidRPr="00541ADC">
              <w:rPr>
                <w:rFonts w:eastAsia="Calibri" w:cs="Times New Roman"/>
                <w:kern w:val="2"/>
                <w:sz w:val="26"/>
                <w:szCs w:val="26"/>
                <w14:ligatures w14:val="standardContextual"/>
              </w:rPr>
              <w:t>ngày làm việc</w:t>
            </w:r>
          </w:p>
        </w:tc>
      </w:tr>
      <w:tr w:rsidR="00541ADC" w:rsidRPr="00541ADC" w14:paraId="4E9A15A0"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5F288E1B" w14:textId="431DAF38" w:rsidR="00C96E5D" w:rsidRPr="00541ADC" w:rsidRDefault="00C96E5D" w:rsidP="00C757A7">
            <w:pPr>
              <w:spacing w:before="0" w:after="0"/>
              <w:ind w:firstLine="0"/>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2E266B" w:rsidRPr="00541ADC">
              <w:rPr>
                <w:rFonts w:eastAsia="Calibri" w:cs="Times New Roman"/>
                <w:bCs/>
                <w:spacing w:val="-2"/>
                <w:kern w:val="2"/>
                <w:sz w:val="26"/>
                <w:szCs w:val="26"/>
                <w14:ligatures w14:val="standardContextual"/>
              </w:rPr>
              <w:t>5</w:t>
            </w:r>
          </w:p>
        </w:tc>
        <w:tc>
          <w:tcPr>
            <w:tcW w:w="5103" w:type="dxa"/>
            <w:tcBorders>
              <w:top w:val="single" w:sz="4" w:space="0" w:color="000000"/>
              <w:left w:val="single" w:sz="4" w:space="0" w:color="000000"/>
              <w:bottom w:val="single" w:sz="4" w:space="0" w:color="000000"/>
              <w:right w:val="single" w:sz="4" w:space="0" w:color="000000"/>
            </w:tcBorders>
            <w:vAlign w:val="center"/>
          </w:tcPr>
          <w:p w14:paraId="44AD206D" w14:textId="77777777" w:rsidR="0096666B" w:rsidRPr="00541ADC" w:rsidRDefault="00C96E5D" w:rsidP="000D0D6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Vào sổ, đóng dấu, lưu trữ hồ sơ, phát hành văn bản.</w:t>
            </w:r>
            <w:r w:rsidR="000D0D6A" w:rsidRPr="00541ADC">
              <w:rPr>
                <w:rFonts w:eastAsia="Calibri" w:cs="Times New Roman"/>
                <w:kern w:val="2"/>
                <w:sz w:val="26"/>
                <w:szCs w:val="26"/>
                <w14:ligatures w14:val="standardContextual"/>
              </w:rPr>
              <w:t xml:space="preserve"> </w:t>
            </w:r>
          </w:p>
          <w:p w14:paraId="22B76450" w14:textId="77777777" w:rsidR="0096666B" w:rsidRPr="00541ADC" w:rsidRDefault="0096666B" w:rsidP="000D0D6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 Trường hợp </w:t>
            </w:r>
            <w:r w:rsidRPr="00541ADC">
              <w:rPr>
                <w:rFonts w:eastAsia="Calibri" w:cs="Times New Roman"/>
                <w:i/>
                <w:iCs/>
                <w:kern w:val="2"/>
                <w:sz w:val="26"/>
                <w:szCs w:val="26"/>
                <w14:ligatures w14:val="standardContextual"/>
              </w:rPr>
              <w:t xml:space="preserve">sở trợ giúp xã hội thuộc thẩm quyền quản lý của UBND cấp xã: </w:t>
            </w:r>
            <w:r w:rsidR="000D0D6A" w:rsidRPr="00541ADC">
              <w:rPr>
                <w:rFonts w:eastAsia="Calibri" w:cs="Times New Roman"/>
                <w:kern w:val="2"/>
                <w:sz w:val="26"/>
                <w:szCs w:val="26"/>
                <w14:ligatures w14:val="standardContextual"/>
              </w:rPr>
              <w:t xml:space="preserve">Chuyển </w:t>
            </w:r>
            <w:r w:rsidR="00C96E5D" w:rsidRPr="00541ADC">
              <w:rPr>
                <w:rFonts w:eastAsia="Calibri" w:cs="Times New Roman"/>
                <w:kern w:val="2"/>
                <w:sz w:val="26"/>
                <w:szCs w:val="26"/>
                <w14:ligatures w14:val="standardContextual"/>
              </w:rPr>
              <w:t xml:space="preserve">kết quả </w:t>
            </w:r>
            <w:r w:rsidR="000D0D6A" w:rsidRPr="00541ADC">
              <w:rPr>
                <w:rFonts w:eastAsia="Calibri" w:cs="Times New Roman"/>
                <w:kern w:val="2"/>
                <w:sz w:val="26"/>
                <w:szCs w:val="26"/>
                <w14:ligatures w14:val="standardContextual"/>
              </w:rPr>
              <w:t>cho CCMC tại TTPVHCC cấp xã</w:t>
            </w:r>
            <w:r w:rsidRPr="00541ADC">
              <w:rPr>
                <w:rFonts w:eastAsia="Calibri" w:cs="Times New Roman"/>
                <w:kern w:val="2"/>
                <w:sz w:val="26"/>
                <w:szCs w:val="26"/>
                <w14:ligatures w14:val="standardContextual"/>
              </w:rPr>
              <w:t>.</w:t>
            </w:r>
          </w:p>
          <w:p w14:paraId="0C339E23" w14:textId="60166B0E" w:rsidR="00E4351B" w:rsidRPr="00541ADC" w:rsidRDefault="0096666B" w:rsidP="000D0D6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w:t>
            </w:r>
            <w:r w:rsidR="00D75BC1" w:rsidRPr="00541ADC">
              <w:rPr>
                <w:rFonts w:eastAsia="Calibri" w:cs="Times New Roman"/>
                <w:i/>
                <w:iCs/>
                <w:kern w:val="2"/>
                <w:sz w:val="26"/>
                <w:szCs w:val="26"/>
                <w14:ligatures w14:val="standardContextual"/>
              </w:rPr>
              <w:t xml:space="preserve"> </w:t>
            </w:r>
            <w:r w:rsidRPr="00541ADC">
              <w:rPr>
                <w:rFonts w:cs="Times New Roman"/>
                <w:sz w:val="26"/>
                <w:szCs w:val="26"/>
              </w:rPr>
              <w:t xml:space="preserve">cơ sở trợ giúp xã hội thuộc phạm vi Sở Y tế quản lý: </w:t>
            </w:r>
            <w:r w:rsidR="00E4351B" w:rsidRPr="00541ADC">
              <w:rPr>
                <w:rFonts w:eastAsia="Calibri" w:cs="Times New Roman"/>
                <w:kern w:val="2"/>
                <w:sz w:val="26"/>
                <w:szCs w:val="26"/>
                <w14:ligatures w14:val="standardContextual"/>
              </w:rPr>
              <w:t xml:space="preserve">Gửi văn bản cho </w:t>
            </w:r>
            <w:r w:rsidRPr="00541ADC">
              <w:rPr>
                <w:rFonts w:cs="Times New Roman"/>
                <w:sz w:val="26"/>
                <w:szCs w:val="26"/>
              </w:rPr>
              <w:t>cơ sở</w:t>
            </w:r>
            <w:r w:rsidR="008036A1" w:rsidRPr="00541ADC">
              <w:rPr>
                <w:rFonts w:cs="Times New Roman"/>
                <w:sz w:val="26"/>
                <w:szCs w:val="26"/>
              </w:rPr>
              <w:t>. Chuyển Bước 7.</w:t>
            </w:r>
          </w:p>
        </w:tc>
        <w:tc>
          <w:tcPr>
            <w:tcW w:w="1701" w:type="dxa"/>
            <w:vAlign w:val="center"/>
          </w:tcPr>
          <w:p w14:paraId="334649CE" w14:textId="11D781BD"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Văn thư Sở UBND cấp xã</w:t>
            </w:r>
          </w:p>
          <w:p w14:paraId="2A8A3A4E" w14:textId="77777777" w:rsidR="00C96E5D" w:rsidRPr="00541ADC" w:rsidRDefault="00C96E5D" w:rsidP="00CD72E6">
            <w:pPr>
              <w:spacing w:before="0" w:after="0"/>
              <w:ind w:firstLine="0"/>
              <w:rPr>
                <w:rFonts w:eastAsia="Calibri" w:cs="Times New Roman"/>
                <w:kern w:val="2"/>
                <w:sz w:val="26"/>
                <w:szCs w:val="26"/>
                <w14:ligatures w14:val="standardContextual"/>
              </w:rPr>
            </w:pPr>
          </w:p>
        </w:tc>
        <w:tc>
          <w:tcPr>
            <w:tcW w:w="1985" w:type="dxa"/>
            <w:vAlign w:val="center"/>
          </w:tcPr>
          <w:p w14:paraId="13EB8D58" w14:textId="77777777" w:rsidR="00C96E5D" w:rsidRPr="00541ADC" w:rsidRDefault="00C96E5D"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01 ngày làm việc</w:t>
            </w:r>
          </w:p>
        </w:tc>
      </w:tr>
      <w:tr w:rsidR="00541ADC" w:rsidRPr="00541ADC" w14:paraId="7DB6038B"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5A37758D" w14:textId="64D7DC45" w:rsidR="000D0D6A" w:rsidRPr="00541ADC" w:rsidRDefault="007A377A"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B6</w:t>
            </w:r>
          </w:p>
        </w:tc>
        <w:tc>
          <w:tcPr>
            <w:tcW w:w="5103" w:type="dxa"/>
            <w:tcBorders>
              <w:top w:val="single" w:sz="4" w:space="0" w:color="000000"/>
              <w:left w:val="single" w:sz="4" w:space="0" w:color="000000"/>
              <w:bottom w:val="single" w:sz="4" w:space="0" w:color="000000"/>
              <w:right w:val="single" w:sz="4" w:space="0" w:color="000000"/>
            </w:tcBorders>
            <w:vAlign w:val="center"/>
          </w:tcPr>
          <w:p w14:paraId="1CA59803" w14:textId="485C242B" w:rsidR="000D0D6A" w:rsidRPr="00541ADC" w:rsidRDefault="007A377A"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Trả kết quả giải quyết TTHC, thống kê theo dõi</w:t>
            </w:r>
          </w:p>
        </w:tc>
        <w:tc>
          <w:tcPr>
            <w:tcW w:w="1701" w:type="dxa"/>
            <w:vAlign w:val="center"/>
          </w:tcPr>
          <w:p w14:paraId="17C57340" w14:textId="0E7787F1" w:rsidR="000D0D6A" w:rsidRPr="00541ADC" w:rsidRDefault="007A377A"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tại TTPVHCC cấp xã</w:t>
            </w:r>
          </w:p>
        </w:tc>
        <w:tc>
          <w:tcPr>
            <w:tcW w:w="1985" w:type="dxa"/>
            <w:vAlign w:val="center"/>
          </w:tcPr>
          <w:p w14:paraId="0CE30EA8" w14:textId="752C248A" w:rsidR="000D0D6A" w:rsidRPr="00541ADC" w:rsidRDefault="00691C8C" w:rsidP="00691C8C">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Không tính thời gian</w:t>
            </w:r>
          </w:p>
        </w:tc>
      </w:tr>
      <w:tr w:rsidR="00541ADC" w:rsidRPr="00541ADC" w14:paraId="5A0E3A0E"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083C7EDC" w14:textId="482A369B" w:rsidR="00E4351B" w:rsidRPr="00541ADC" w:rsidRDefault="00E4351B" w:rsidP="00C757A7">
            <w:pPr>
              <w:spacing w:before="0" w:after="0"/>
              <w:ind w:firstLine="0"/>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691C8C" w:rsidRPr="00541ADC">
              <w:rPr>
                <w:rFonts w:eastAsia="Calibri" w:cs="Times New Roman"/>
                <w:bCs/>
                <w:spacing w:val="-2"/>
                <w:kern w:val="2"/>
                <w:sz w:val="26"/>
                <w:szCs w:val="26"/>
                <w14:ligatures w14:val="standardContextual"/>
              </w:rPr>
              <w:t>7</w:t>
            </w:r>
          </w:p>
        </w:tc>
        <w:tc>
          <w:tcPr>
            <w:tcW w:w="5103" w:type="dxa"/>
            <w:tcBorders>
              <w:top w:val="single" w:sz="4" w:space="0" w:color="000000"/>
              <w:left w:val="single" w:sz="4" w:space="0" w:color="000000"/>
              <w:bottom w:val="single" w:sz="4" w:space="0" w:color="000000"/>
              <w:right w:val="single" w:sz="4" w:space="0" w:color="000000"/>
            </w:tcBorders>
            <w:vAlign w:val="center"/>
          </w:tcPr>
          <w:p w14:paraId="13DB6856" w14:textId="2221E83A" w:rsidR="00E4351B" w:rsidRPr="00541ADC" w:rsidRDefault="00E4351B" w:rsidP="00CD72E6">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Tiếp nhận văn bản của UBND cấp xã, xem xét ban hành quyết định tiếp nhận đối trượng vào cơ sở</w:t>
            </w:r>
            <w:r w:rsidR="007A377A" w:rsidRPr="00541ADC">
              <w:rPr>
                <w:rFonts w:eastAsia="Calibri" w:cs="Times New Roman"/>
                <w:kern w:val="2"/>
                <w:sz w:val="26"/>
                <w:szCs w:val="26"/>
                <w14:ligatures w14:val="standardContextual"/>
              </w:rPr>
              <w:t xml:space="preserve"> </w:t>
            </w:r>
            <w:r w:rsidR="007A377A" w:rsidRPr="00541ADC">
              <w:rPr>
                <w:rFonts w:eastAsia="Calibri" w:cs="Times New Roman"/>
                <w:i/>
                <w:iCs/>
                <w:kern w:val="2"/>
                <w:sz w:val="26"/>
                <w:szCs w:val="26"/>
                <w14:ligatures w14:val="standardContextual"/>
              </w:rPr>
              <w:t>(và tiếp nhận đối tượng vào cơ sở)</w:t>
            </w:r>
            <w:r w:rsidRPr="00541ADC">
              <w:rPr>
                <w:rFonts w:eastAsia="Calibri" w:cs="Times New Roman"/>
                <w:kern w:val="2"/>
                <w:sz w:val="26"/>
                <w:szCs w:val="26"/>
                <w14:ligatures w14:val="standardContextual"/>
              </w:rPr>
              <w:t>.</w:t>
            </w:r>
          </w:p>
        </w:tc>
        <w:tc>
          <w:tcPr>
            <w:tcW w:w="1701" w:type="dxa"/>
            <w:vAlign w:val="center"/>
          </w:tcPr>
          <w:p w14:paraId="633E5760" w14:textId="77777777" w:rsidR="00E4351B" w:rsidRPr="00541ADC" w:rsidRDefault="00E4351B" w:rsidP="0006723F">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Người đứng đầu </w:t>
            </w:r>
            <w:r w:rsidRPr="00541ADC">
              <w:rPr>
                <w:rFonts w:cs="Times New Roman"/>
                <w:sz w:val="26"/>
                <w:szCs w:val="26"/>
              </w:rPr>
              <w:t xml:space="preserve">cơ sở trợ giúp xã hội thuộc phạm vi </w:t>
            </w:r>
            <w:r w:rsidR="0006723F" w:rsidRPr="00541ADC">
              <w:rPr>
                <w:rFonts w:cs="Times New Roman"/>
                <w:sz w:val="26"/>
                <w:szCs w:val="26"/>
              </w:rPr>
              <w:t>Sở Y tế</w:t>
            </w:r>
            <w:r w:rsidRPr="00541ADC">
              <w:rPr>
                <w:rFonts w:cs="Times New Roman"/>
                <w:sz w:val="26"/>
                <w:szCs w:val="26"/>
              </w:rPr>
              <w:t xml:space="preserve"> quản lý</w:t>
            </w:r>
          </w:p>
        </w:tc>
        <w:tc>
          <w:tcPr>
            <w:tcW w:w="1985" w:type="dxa"/>
            <w:vAlign w:val="center"/>
          </w:tcPr>
          <w:p w14:paraId="69AAD730" w14:textId="77777777" w:rsidR="00E4351B" w:rsidRPr="00541ADC" w:rsidRDefault="00E4351B" w:rsidP="00CD72E6">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438EF1ED"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6ED62152" w14:textId="77777777" w:rsidR="00C96E5D" w:rsidRPr="00541ADC" w:rsidRDefault="00C96E5D" w:rsidP="00CD72E6">
            <w:pPr>
              <w:spacing w:before="0" w:after="0"/>
              <w:ind w:firstLine="0"/>
              <w:jc w:val="both"/>
              <w:rPr>
                <w:rFonts w:eastAsia="Calibri" w:cs="Times New Roman"/>
                <w:b/>
                <w:bCs/>
                <w:spacing w:val="-2"/>
                <w:kern w:val="2"/>
                <w:sz w:val="26"/>
                <w:szCs w:val="26"/>
                <w14:ligatures w14:val="standardContextual"/>
              </w:rPr>
            </w:pPr>
          </w:p>
        </w:tc>
        <w:tc>
          <w:tcPr>
            <w:tcW w:w="5103" w:type="dxa"/>
            <w:tcBorders>
              <w:top w:val="single" w:sz="4" w:space="0" w:color="000000"/>
              <w:left w:val="single" w:sz="4" w:space="0" w:color="000000"/>
              <w:bottom w:val="single" w:sz="4" w:space="0" w:color="000000"/>
              <w:right w:val="single" w:sz="4" w:space="0" w:color="000000"/>
            </w:tcBorders>
            <w:vAlign w:val="center"/>
          </w:tcPr>
          <w:p w14:paraId="27C938C2" w14:textId="6F01F532" w:rsidR="00C96E5D"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1701" w:type="dxa"/>
            <w:vAlign w:val="center"/>
          </w:tcPr>
          <w:p w14:paraId="6D932897" w14:textId="77777777" w:rsidR="00C96E5D" w:rsidRPr="00541ADC" w:rsidRDefault="00C96E5D" w:rsidP="00CD72E6">
            <w:pPr>
              <w:spacing w:before="0" w:after="0"/>
              <w:ind w:firstLine="0"/>
              <w:rPr>
                <w:rFonts w:eastAsia="Calibri" w:cs="Times New Roman"/>
                <w:b/>
                <w:kern w:val="2"/>
                <w:sz w:val="26"/>
                <w:szCs w:val="26"/>
                <w14:ligatures w14:val="standardContextual"/>
              </w:rPr>
            </w:pPr>
          </w:p>
        </w:tc>
        <w:tc>
          <w:tcPr>
            <w:tcW w:w="1985" w:type="dxa"/>
            <w:vAlign w:val="center"/>
          </w:tcPr>
          <w:p w14:paraId="418918F3" w14:textId="4B7AEB2B" w:rsidR="00C96E5D" w:rsidRPr="00541ADC" w:rsidRDefault="00E4351B" w:rsidP="00C757A7">
            <w:pPr>
              <w:spacing w:before="0" w:after="0"/>
              <w:ind w:firstLine="0"/>
              <w:jc w:val="both"/>
              <w:rPr>
                <w:rFonts w:eastAsia="Calibri" w:cs="Times New Roman"/>
                <w:b/>
                <w:kern w:val="2"/>
                <w:sz w:val="26"/>
                <w:szCs w:val="26"/>
                <w14:ligatures w14:val="standardContextual"/>
              </w:rPr>
            </w:pPr>
            <w:r w:rsidRPr="00541ADC">
              <w:rPr>
                <w:rFonts w:eastAsia="Calibri" w:cs="Times New Roman"/>
                <w:kern w:val="2"/>
                <w:sz w:val="26"/>
                <w:szCs w:val="26"/>
                <w14:ligatures w14:val="standardContextual"/>
              </w:rPr>
              <w:t>10</w:t>
            </w:r>
            <w:r w:rsidRPr="00541ADC">
              <w:rPr>
                <w:rFonts w:eastAsia="Calibri" w:cs="Times New Roman"/>
                <w:kern w:val="2"/>
                <w:sz w:val="26"/>
                <w:szCs w:val="26"/>
                <w:lang w:val="vi-VN"/>
                <w14:ligatures w14:val="standardContextual"/>
              </w:rPr>
              <w:t xml:space="preserve"> ngày làm việc đối với cơ sở</w:t>
            </w:r>
            <w:r w:rsidRPr="00541ADC">
              <w:rPr>
                <w:rFonts w:eastAsia="Calibri" w:cs="Times New Roman"/>
                <w:kern w:val="2"/>
                <w:sz w:val="26"/>
                <w:szCs w:val="26"/>
                <w14:ligatures w14:val="standardContextual"/>
              </w:rPr>
              <w:t xml:space="preserve"> trợ giúp xã hội</w:t>
            </w:r>
            <w:r w:rsidRPr="00541ADC">
              <w:rPr>
                <w:rFonts w:eastAsia="Calibri" w:cs="Times New Roman"/>
                <w:kern w:val="2"/>
                <w:sz w:val="26"/>
                <w:szCs w:val="26"/>
                <w:lang w:val="vi-VN"/>
                <w14:ligatures w14:val="standardContextual"/>
              </w:rPr>
              <w:t xml:space="preserve"> </w:t>
            </w:r>
            <w:r w:rsidRPr="00541ADC">
              <w:rPr>
                <w:rFonts w:eastAsia="Calibri" w:cs="Times New Roman"/>
                <w:kern w:val="2"/>
                <w:sz w:val="26"/>
                <w:szCs w:val="26"/>
                <w14:ligatures w14:val="standardContextual"/>
              </w:rPr>
              <w:t xml:space="preserve">thuộc phạm vi quản lý của </w:t>
            </w:r>
            <w:r w:rsidR="00C757A7" w:rsidRPr="00541ADC">
              <w:rPr>
                <w:rFonts w:eastAsia="Calibri" w:cs="Times New Roman"/>
                <w:kern w:val="2"/>
                <w:sz w:val="26"/>
                <w:szCs w:val="26"/>
                <w14:ligatures w14:val="standardContextual"/>
              </w:rPr>
              <w:t>UBND</w:t>
            </w:r>
            <w:r w:rsidRPr="00541ADC">
              <w:rPr>
                <w:rFonts w:eastAsia="Calibri" w:cs="Times New Roman"/>
                <w:kern w:val="2"/>
                <w:sz w:val="26"/>
                <w:szCs w:val="26"/>
                <w14:ligatures w14:val="standardContextual"/>
              </w:rPr>
              <w:t xml:space="preserve"> xã</w:t>
            </w:r>
            <w:r w:rsidRPr="00541ADC">
              <w:rPr>
                <w:rFonts w:eastAsia="Calibri" w:cs="Times New Roman"/>
                <w:kern w:val="2"/>
                <w:sz w:val="26"/>
                <w:szCs w:val="26"/>
                <w:lang w:val="vi-VN"/>
                <w14:ligatures w14:val="standardContextual"/>
              </w:rPr>
              <w:t xml:space="preserve">; 15 ngày làm việc </w:t>
            </w:r>
            <w:r w:rsidRPr="00541ADC">
              <w:rPr>
                <w:rFonts w:eastAsia="Calibri" w:cs="Times New Roman"/>
                <w:kern w:val="2"/>
                <w:sz w:val="26"/>
                <w:szCs w:val="26"/>
                <w14:ligatures w14:val="standardContextual"/>
              </w:rPr>
              <w:t xml:space="preserve">đối với cơ sở trợ giúp xã hội thuộc phạm vi </w:t>
            </w:r>
            <w:r w:rsidR="0006723F" w:rsidRPr="00541ADC">
              <w:rPr>
                <w:rFonts w:eastAsia="Calibri" w:cs="Times New Roman"/>
                <w:kern w:val="2"/>
                <w:sz w:val="26"/>
                <w:szCs w:val="26"/>
                <w14:ligatures w14:val="standardContextual"/>
              </w:rPr>
              <w:t>Sở Y tế</w:t>
            </w:r>
            <w:r w:rsidRPr="00541ADC">
              <w:rPr>
                <w:rFonts w:eastAsia="Calibri" w:cs="Times New Roman"/>
                <w:kern w:val="2"/>
                <w:sz w:val="26"/>
                <w:szCs w:val="26"/>
                <w14:ligatures w14:val="standardContextual"/>
              </w:rPr>
              <w:t xml:space="preserve"> quản lý</w:t>
            </w:r>
          </w:p>
        </w:tc>
      </w:tr>
      <w:bookmarkEnd w:id="0"/>
    </w:tbl>
    <w:p w14:paraId="33EC719D" w14:textId="77777777" w:rsidR="00A97A13" w:rsidRPr="00541ADC" w:rsidRDefault="00A97A13" w:rsidP="00A71E06">
      <w:pPr>
        <w:ind w:firstLine="0"/>
        <w:jc w:val="both"/>
        <w:rPr>
          <w:rFonts w:cs="Times New Roman"/>
          <w:sz w:val="26"/>
          <w:szCs w:val="26"/>
        </w:rPr>
      </w:pPr>
    </w:p>
    <w:p w14:paraId="5DE3EE28" w14:textId="749D5412" w:rsidR="00E07B34" w:rsidRPr="00541ADC" w:rsidRDefault="00A97A13" w:rsidP="00A97A13">
      <w:pPr>
        <w:jc w:val="both"/>
        <w:rPr>
          <w:rFonts w:cs="Times New Roman"/>
          <w:sz w:val="26"/>
          <w:szCs w:val="26"/>
        </w:rPr>
      </w:pPr>
      <w:r w:rsidRPr="00541ADC">
        <w:rPr>
          <w:rFonts w:cs="Times New Roman"/>
          <w:b/>
          <w:bCs/>
          <w:sz w:val="26"/>
          <w:szCs w:val="26"/>
        </w:rPr>
        <w:t>6. Đăng ký hành nghề công tác xã hội tại Việt Nam đối với người nước ngoài, người Việt Nam định cư ở nước ngoài</w:t>
      </w:r>
      <w:r w:rsidRPr="00541ADC">
        <w:rPr>
          <w:rFonts w:cs="Times New Roman"/>
          <w:sz w:val="26"/>
          <w:szCs w:val="26"/>
        </w:rPr>
        <w:t>.</w:t>
      </w:r>
    </w:p>
    <w:p w14:paraId="00446AF8" w14:textId="77777777" w:rsidR="00593CC7" w:rsidRPr="00541ADC" w:rsidRDefault="00A97A13" w:rsidP="00A97A13">
      <w:pPr>
        <w:jc w:val="both"/>
        <w:rPr>
          <w:rFonts w:cs="Times New Roman"/>
          <w:sz w:val="26"/>
          <w:szCs w:val="26"/>
        </w:rPr>
      </w:pPr>
      <w:r w:rsidRPr="00541ADC">
        <w:rPr>
          <w:rFonts w:cs="Times New Roman"/>
          <w:sz w:val="26"/>
          <w:szCs w:val="26"/>
        </w:rPr>
        <w:t xml:space="preserve">Thời gian giải quyết TTHC: </w:t>
      </w:r>
    </w:p>
    <w:p w14:paraId="250DBD35" w14:textId="5B446DD9" w:rsidR="00A97A13" w:rsidRPr="00541ADC" w:rsidRDefault="00593CC7" w:rsidP="00A97A13">
      <w:pPr>
        <w:jc w:val="both"/>
        <w:rPr>
          <w:rFonts w:cs="Times New Roman"/>
          <w:spacing w:val="-2"/>
          <w:sz w:val="26"/>
          <w:szCs w:val="26"/>
        </w:rPr>
      </w:pPr>
      <w:r w:rsidRPr="00541ADC">
        <w:rPr>
          <w:rFonts w:cs="Times New Roman"/>
          <w:sz w:val="26"/>
          <w:szCs w:val="26"/>
        </w:rPr>
        <w:t xml:space="preserve">- Trường hợp hồ sơ đủ điều kiện cấp: </w:t>
      </w:r>
      <w:r w:rsidR="00A97A13" w:rsidRPr="00541ADC">
        <w:rPr>
          <w:rFonts w:cs="Times New Roman"/>
          <w:sz w:val="26"/>
          <w:szCs w:val="26"/>
        </w:rPr>
        <w:t xml:space="preserve">05 </w:t>
      </w:r>
      <w:r w:rsidR="00A97A13" w:rsidRPr="00541ADC">
        <w:rPr>
          <w:rFonts w:cs="Times New Roman"/>
          <w:spacing w:val="-2"/>
          <w:sz w:val="26"/>
          <w:szCs w:val="26"/>
          <w:lang w:val="vi-VN"/>
        </w:rPr>
        <w:t>ngày làm việc, kể từ ngày nhận được hồ sơ theo quy định</w:t>
      </w:r>
      <w:r w:rsidR="00A97A13" w:rsidRPr="00541ADC">
        <w:rPr>
          <w:rFonts w:cs="Times New Roman"/>
          <w:spacing w:val="-2"/>
          <w:sz w:val="26"/>
          <w:szCs w:val="26"/>
        </w:rPr>
        <w:t>.</w:t>
      </w:r>
    </w:p>
    <w:p w14:paraId="36C57EC0" w14:textId="49246B90" w:rsidR="00593CC7" w:rsidRPr="00541ADC" w:rsidRDefault="00593CC7" w:rsidP="00A97A13">
      <w:pPr>
        <w:jc w:val="both"/>
        <w:rPr>
          <w:rFonts w:cs="Times New Roman"/>
          <w:spacing w:val="-2"/>
          <w:sz w:val="26"/>
          <w:szCs w:val="26"/>
        </w:rPr>
      </w:pPr>
      <w:r w:rsidRPr="00541ADC">
        <w:rPr>
          <w:rFonts w:cs="Times New Roman"/>
          <w:spacing w:val="-2"/>
          <w:sz w:val="26"/>
          <w:szCs w:val="26"/>
        </w:rPr>
        <w:t xml:space="preserve">- Trường hợp hồ sơ không đủ điều kiện cấp: </w:t>
      </w:r>
      <w:r w:rsidR="00E25320" w:rsidRPr="00541ADC">
        <w:rPr>
          <w:rFonts w:cs="Times New Roman"/>
          <w:spacing w:val="-2"/>
          <w:sz w:val="26"/>
          <w:szCs w:val="26"/>
        </w:rPr>
        <w:t>03 ngày làm việc, kể từ ngày nhận đủ hồ sơ.</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20"/>
        <w:gridCol w:w="1701"/>
        <w:gridCol w:w="2268"/>
      </w:tblGrid>
      <w:tr w:rsidR="00541ADC" w:rsidRPr="00541ADC" w14:paraId="3EC54993" w14:textId="77777777" w:rsidTr="00C757A7">
        <w:tc>
          <w:tcPr>
            <w:tcW w:w="709" w:type="dxa"/>
            <w:vAlign w:val="center"/>
          </w:tcPr>
          <w:p w14:paraId="267540E3" w14:textId="77777777" w:rsidR="00A97A13" w:rsidRPr="00541ADC" w:rsidRDefault="00A97A13" w:rsidP="00D8160A">
            <w:pPr>
              <w:spacing w:before="0" w:after="0"/>
              <w:ind w:firstLine="0"/>
              <w:rPr>
                <w:rFonts w:eastAsia="Calibri" w:cs="Times New Roman"/>
                <w:b/>
                <w:noProof/>
                <w:kern w:val="2"/>
                <w:sz w:val="26"/>
                <w:szCs w:val="26"/>
                <w14:ligatures w14:val="standardContextual"/>
              </w:rPr>
            </w:pPr>
            <w:r w:rsidRPr="00541ADC">
              <w:rPr>
                <w:rFonts w:eastAsia="Calibri" w:cs="Times New Roman"/>
                <w:b/>
                <w:noProof/>
                <w:kern w:val="2"/>
                <w:sz w:val="26"/>
                <w:szCs w:val="26"/>
                <w14:ligatures w14:val="standardContextual"/>
              </w:rPr>
              <w:t>TT</w:t>
            </w:r>
          </w:p>
        </w:tc>
        <w:tc>
          <w:tcPr>
            <w:tcW w:w="4820" w:type="dxa"/>
            <w:vAlign w:val="center"/>
          </w:tcPr>
          <w:p w14:paraId="7B46FD2F" w14:textId="77777777" w:rsidR="00A97A13" w:rsidRPr="00541ADC" w:rsidRDefault="00A97A13" w:rsidP="00D8160A">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Trình tự</w:t>
            </w:r>
          </w:p>
        </w:tc>
        <w:tc>
          <w:tcPr>
            <w:tcW w:w="1701" w:type="dxa"/>
            <w:vAlign w:val="center"/>
          </w:tcPr>
          <w:p w14:paraId="6D6BE12B" w14:textId="77777777" w:rsidR="00A97A13" w:rsidRPr="00541ADC" w:rsidRDefault="00A97A13" w:rsidP="00D8160A">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Trách nhiệm thực hiện</w:t>
            </w:r>
          </w:p>
        </w:tc>
        <w:tc>
          <w:tcPr>
            <w:tcW w:w="2268" w:type="dxa"/>
            <w:vAlign w:val="center"/>
          </w:tcPr>
          <w:p w14:paraId="0C06175D" w14:textId="77777777" w:rsidR="00C757A7" w:rsidRPr="00541ADC" w:rsidRDefault="00A97A13" w:rsidP="00D8160A">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 xml:space="preserve">Thời gian </w:t>
            </w:r>
          </w:p>
          <w:p w14:paraId="5EAA1A71" w14:textId="56300A40" w:rsidR="00A97A13" w:rsidRPr="00541ADC" w:rsidRDefault="00A97A13" w:rsidP="00D8160A">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thực hiện</w:t>
            </w:r>
          </w:p>
        </w:tc>
      </w:tr>
      <w:tr w:rsidR="00541ADC" w:rsidRPr="00541ADC" w14:paraId="4B5082C7"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31A47527" w14:textId="17096C73" w:rsidR="00A97A13" w:rsidRPr="00541ADC" w:rsidRDefault="00A97A13" w:rsidP="00C757A7">
            <w:pPr>
              <w:spacing w:before="0" w:after="0"/>
              <w:ind w:firstLine="0"/>
              <w:jc w:val="both"/>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B1</w:t>
            </w:r>
          </w:p>
        </w:tc>
        <w:tc>
          <w:tcPr>
            <w:tcW w:w="4820" w:type="dxa"/>
            <w:tcBorders>
              <w:top w:val="single" w:sz="4" w:space="0" w:color="000000"/>
              <w:left w:val="single" w:sz="4" w:space="0" w:color="000000"/>
              <w:bottom w:val="single" w:sz="4" w:space="0" w:color="000000"/>
              <w:right w:val="single" w:sz="4" w:space="0" w:color="000000"/>
            </w:tcBorders>
            <w:vAlign w:val="center"/>
          </w:tcPr>
          <w:p w14:paraId="0D2F3076" w14:textId="77777777" w:rsidR="00A97A13" w:rsidRPr="00541ADC" w:rsidRDefault="00A97A13"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Kiểm tra tính hợp lệ của hồ sơ theo quy định </w:t>
            </w:r>
            <w:r w:rsidRPr="00541ADC">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541ADC">
              <w:rPr>
                <w:rFonts w:eastAsia="Calibri" w:cs="Times New Roman"/>
                <w:kern w:val="2"/>
                <w:sz w:val="26"/>
                <w:szCs w:val="26"/>
                <w14:ligatures w14:val="standardContextual"/>
              </w:rPr>
              <w:t xml:space="preserve"> </w:t>
            </w:r>
          </w:p>
          <w:p w14:paraId="6662E9CB" w14:textId="77777777" w:rsidR="00A97A13" w:rsidRPr="00541ADC" w:rsidRDefault="00A97A13"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7BB00329" w14:textId="77777777" w:rsidR="00A97A13" w:rsidRPr="00541ADC" w:rsidRDefault="00A97A13" w:rsidP="00D8160A">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1701" w:type="dxa"/>
            <w:vAlign w:val="center"/>
          </w:tcPr>
          <w:p w14:paraId="2A7623BF" w14:textId="55E6632D" w:rsidR="00A97A13" w:rsidRPr="00541ADC" w:rsidRDefault="00A97A13"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CCMC </w:t>
            </w:r>
            <w:r w:rsidR="005B1D3B" w:rsidRPr="00541ADC">
              <w:rPr>
                <w:rFonts w:eastAsia="Calibri" w:cs="Times New Roman"/>
                <w:kern w:val="2"/>
                <w:sz w:val="26"/>
                <w:szCs w:val="26"/>
                <w14:ligatures w14:val="standardContextual"/>
              </w:rPr>
              <w:t>của Sở Y tế tại TTPVHCC</w:t>
            </w:r>
          </w:p>
        </w:tc>
        <w:tc>
          <w:tcPr>
            <w:tcW w:w="2268" w:type="dxa"/>
            <w:vAlign w:val="center"/>
          </w:tcPr>
          <w:p w14:paraId="114626F0" w14:textId="77777777" w:rsidR="00A97A13" w:rsidRPr="00541ADC" w:rsidRDefault="00A97A13"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 ngày làm việc</w:t>
            </w:r>
          </w:p>
        </w:tc>
      </w:tr>
      <w:tr w:rsidR="00541ADC" w:rsidRPr="00541ADC" w14:paraId="78FC45B2"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6AB5F1F8" w14:textId="08440F40" w:rsidR="00A97A13" w:rsidRPr="00541ADC" w:rsidRDefault="00A97A13" w:rsidP="00C757A7">
            <w:pPr>
              <w:spacing w:before="0" w:after="0"/>
              <w:ind w:firstLine="0"/>
              <w:jc w:val="both"/>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B2</w:t>
            </w:r>
          </w:p>
        </w:tc>
        <w:tc>
          <w:tcPr>
            <w:tcW w:w="4820" w:type="dxa"/>
            <w:tcBorders>
              <w:top w:val="single" w:sz="4" w:space="0" w:color="000000"/>
              <w:left w:val="single" w:sz="4" w:space="0" w:color="000000"/>
              <w:bottom w:val="single" w:sz="4" w:space="0" w:color="000000"/>
              <w:right w:val="single" w:sz="4" w:space="0" w:color="000000"/>
            </w:tcBorders>
            <w:vAlign w:val="center"/>
          </w:tcPr>
          <w:p w14:paraId="25CAAF0E" w14:textId="77777777" w:rsidR="001C0CF5" w:rsidRPr="00541ADC" w:rsidRDefault="005B1D3B" w:rsidP="00D8160A">
            <w:pPr>
              <w:tabs>
                <w:tab w:val="left" w:pos="709"/>
              </w:tabs>
              <w:spacing w:before="0" w:after="0"/>
              <w:ind w:firstLine="0"/>
              <w:jc w:val="both"/>
              <w:rPr>
                <w:rFonts w:cs="Times New Roman"/>
                <w:sz w:val="26"/>
                <w:szCs w:val="26"/>
              </w:rPr>
            </w:pPr>
            <w:r w:rsidRPr="00541ADC">
              <w:rPr>
                <w:rFonts w:cs="Times New Roman"/>
                <w:sz w:val="26"/>
                <w:szCs w:val="26"/>
              </w:rPr>
              <w:t>Thẩm định hồ sơ</w:t>
            </w:r>
          </w:p>
          <w:p w14:paraId="48700776" w14:textId="77777777" w:rsidR="001C0CF5" w:rsidRPr="00541ADC" w:rsidRDefault="001C0CF5" w:rsidP="00D8160A">
            <w:pPr>
              <w:tabs>
                <w:tab w:val="left" w:pos="709"/>
              </w:tabs>
              <w:spacing w:before="0" w:after="0"/>
              <w:ind w:firstLine="0"/>
              <w:jc w:val="both"/>
              <w:rPr>
                <w:rFonts w:cs="Times New Roman"/>
                <w:spacing w:val="-2"/>
                <w:sz w:val="26"/>
                <w:szCs w:val="26"/>
              </w:rPr>
            </w:pPr>
            <w:r w:rsidRPr="00541ADC">
              <w:rPr>
                <w:rFonts w:cs="Times New Roman"/>
                <w:sz w:val="26"/>
                <w:szCs w:val="26"/>
              </w:rPr>
              <w:t>- Trường hợp hồ sơ đủ điều kiện cấp:</w:t>
            </w:r>
            <w:r w:rsidR="005B1D3B" w:rsidRPr="00541ADC">
              <w:rPr>
                <w:rFonts w:cs="Times New Roman"/>
                <w:sz w:val="26"/>
                <w:szCs w:val="26"/>
              </w:rPr>
              <w:t xml:space="preserve"> dự thảo hồ sơ trình</w:t>
            </w:r>
            <w:r w:rsidR="007E7D61" w:rsidRPr="00541ADC">
              <w:rPr>
                <w:rFonts w:cs="Times New Roman"/>
                <w:sz w:val="26"/>
                <w:szCs w:val="26"/>
              </w:rPr>
              <w:t xml:space="preserve"> UBND tỉnh về việc </w:t>
            </w:r>
            <w:r w:rsidR="007E7D61" w:rsidRPr="00541ADC">
              <w:rPr>
                <w:rFonts w:cs="Times New Roman"/>
                <w:spacing w:val="-2"/>
                <w:sz w:val="26"/>
                <w:szCs w:val="26"/>
                <w:lang w:val="vi-VN"/>
              </w:rPr>
              <w:t>cấp giấy chứng nhận đăng ký hành nghề công tác xã hội</w:t>
            </w:r>
            <w:r w:rsidRPr="00541ADC">
              <w:rPr>
                <w:rFonts w:cs="Times New Roman"/>
                <w:spacing w:val="-2"/>
                <w:sz w:val="26"/>
                <w:szCs w:val="26"/>
              </w:rPr>
              <w:t>.</w:t>
            </w:r>
          </w:p>
          <w:p w14:paraId="6110A397" w14:textId="66021FDE" w:rsidR="00A97A13" w:rsidRPr="00541ADC" w:rsidRDefault="001C0CF5" w:rsidP="00D8160A">
            <w:pPr>
              <w:tabs>
                <w:tab w:val="left" w:pos="709"/>
              </w:tabs>
              <w:spacing w:before="0" w:after="0"/>
              <w:ind w:firstLine="0"/>
              <w:jc w:val="both"/>
              <w:rPr>
                <w:rFonts w:eastAsia="Calibri" w:cs="Times New Roman"/>
                <w:bCs/>
                <w:spacing w:val="-2"/>
                <w:kern w:val="2"/>
                <w:sz w:val="26"/>
                <w:szCs w:val="26"/>
                <w14:ligatures w14:val="standardContextual"/>
              </w:rPr>
            </w:pPr>
            <w:r w:rsidRPr="00541ADC">
              <w:rPr>
                <w:rFonts w:cs="Times New Roman"/>
                <w:spacing w:val="-2"/>
                <w:sz w:val="26"/>
                <w:szCs w:val="26"/>
              </w:rPr>
              <w:t>- Trường hợp hồ sơ không đủ điểu kiện cấp: dự thảo</w:t>
            </w:r>
            <w:r w:rsidR="00732447" w:rsidRPr="00541ADC">
              <w:rPr>
                <w:rFonts w:cs="Times New Roman"/>
                <w:spacing w:val="-2"/>
                <w:sz w:val="26"/>
                <w:szCs w:val="26"/>
              </w:rPr>
              <w:t xml:space="preserve"> hồ sơ trình UBND tỉnh về việc</w:t>
            </w:r>
            <w:r w:rsidR="004F7A77" w:rsidRPr="00541ADC">
              <w:rPr>
                <w:rFonts w:cs="Times New Roman"/>
                <w:spacing w:val="-2"/>
                <w:sz w:val="26"/>
                <w:szCs w:val="26"/>
              </w:rPr>
              <w:t xml:space="preserve"> không đủ điều kiện cấp </w:t>
            </w:r>
            <w:r w:rsidR="004F7A77" w:rsidRPr="00541ADC">
              <w:rPr>
                <w:rFonts w:cs="Times New Roman"/>
                <w:i/>
                <w:iCs/>
                <w:spacing w:val="-2"/>
                <w:sz w:val="26"/>
                <w:szCs w:val="26"/>
              </w:rPr>
              <w:t>(nêu rõ lý do)</w:t>
            </w:r>
            <w:r w:rsidR="007E7D61" w:rsidRPr="00541ADC">
              <w:rPr>
                <w:rFonts w:cs="Times New Roman"/>
                <w:spacing w:val="-2"/>
                <w:sz w:val="26"/>
                <w:szCs w:val="26"/>
              </w:rPr>
              <w:t>.</w:t>
            </w:r>
          </w:p>
          <w:p w14:paraId="5660B24B" w14:textId="77777777" w:rsidR="00A97A13" w:rsidRPr="00541ADC" w:rsidRDefault="00A97A13" w:rsidP="00D8160A">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bCs/>
                <w:spacing w:val="-2"/>
                <w:kern w:val="2"/>
                <w:sz w:val="26"/>
                <w:szCs w:val="26"/>
                <w14:ligatures w14:val="standardContextual"/>
              </w:rPr>
              <w:t>Trình Lãnh đạo phòng.</w:t>
            </w:r>
          </w:p>
        </w:tc>
        <w:tc>
          <w:tcPr>
            <w:tcW w:w="1701" w:type="dxa"/>
            <w:vAlign w:val="center"/>
          </w:tcPr>
          <w:p w14:paraId="56A4CA4D" w14:textId="2464C6ED" w:rsidR="00A97A13" w:rsidRPr="00541ADC" w:rsidRDefault="00A97A13"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Công chức được phân công giải quyết TTHC</w:t>
            </w:r>
          </w:p>
        </w:tc>
        <w:tc>
          <w:tcPr>
            <w:tcW w:w="2268" w:type="dxa"/>
            <w:vAlign w:val="center"/>
          </w:tcPr>
          <w:p w14:paraId="558675D6" w14:textId="5BC45031" w:rsidR="001C0CF5" w:rsidRPr="00541ADC" w:rsidRDefault="001C0CF5" w:rsidP="00D8160A">
            <w:pPr>
              <w:spacing w:before="0" w:after="0"/>
              <w:ind w:firstLine="0"/>
              <w:jc w:val="both"/>
              <w:rPr>
                <w:rFonts w:cs="Times New Roman"/>
                <w:sz w:val="26"/>
                <w:szCs w:val="26"/>
              </w:rPr>
            </w:pPr>
            <w:r w:rsidRPr="00541ADC">
              <w:rPr>
                <w:rFonts w:cs="Times New Roman"/>
                <w:sz w:val="26"/>
                <w:szCs w:val="26"/>
              </w:rPr>
              <w:t xml:space="preserve">- Trường hợp hồ sơ đủ điều kiện cấp: </w:t>
            </w:r>
            <w:r w:rsidR="009F23DD" w:rsidRPr="00541ADC">
              <w:rPr>
                <w:rFonts w:cs="Times New Roman"/>
                <w:sz w:val="26"/>
                <w:szCs w:val="26"/>
              </w:rPr>
              <w:t>1,5</w:t>
            </w:r>
            <w:r w:rsidRPr="00541ADC">
              <w:rPr>
                <w:rFonts w:cs="Times New Roman"/>
                <w:sz w:val="26"/>
                <w:szCs w:val="26"/>
              </w:rPr>
              <w:t xml:space="preserve"> ngày làm việc</w:t>
            </w:r>
          </w:p>
          <w:p w14:paraId="0AF1CAC3" w14:textId="541BD9D0" w:rsidR="00A97A13" w:rsidRPr="00541ADC" w:rsidRDefault="001C0CF5" w:rsidP="00D8160A">
            <w:pPr>
              <w:spacing w:before="0" w:after="0"/>
              <w:ind w:firstLine="0"/>
              <w:jc w:val="both"/>
              <w:rPr>
                <w:rFonts w:eastAsia="Calibri" w:cs="Times New Roman"/>
                <w:kern w:val="2"/>
                <w:sz w:val="26"/>
                <w:szCs w:val="26"/>
                <w14:ligatures w14:val="standardContextual"/>
              </w:rPr>
            </w:pPr>
            <w:r w:rsidRPr="00541ADC">
              <w:rPr>
                <w:rFonts w:cs="Times New Roman"/>
                <w:spacing w:val="-2"/>
                <w:sz w:val="26"/>
                <w:szCs w:val="26"/>
              </w:rPr>
              <w:t xml:space="preserve">- Trường hợp hồ sơ không đủ điểu kiện cấp: 0,5 </w:t>
            </w:r>
            <w:r w:rsidR="00A97A13" w:rsidRPr="00541ADC">
              <w:rPr>
                <w:rFonts w:eastAsia="Calibri" w:cs="Times New Roman"/>
                <w:kern w:val="2"/>
                <w:sz w:val="26"/>
                <w:szCs w:val="26"/>
                <w14:ligatures w14:val="standardContextual"/>
              </w:rPr>
              <w:t>ngày làm việc</w:t>
            </w:r>
          </w:p>
        </w:tc>
      </w:tr>
      <w:tr w:rsidR="00541ADC" w:rsidRPr="00541ADC" w14:paraId="7397701A"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010AB9F9" w14:textId="3609C5AB" w:rsidR="00A97A13" w:rsidRPr="00541ADC" w:rsidRDefault="00A97A13" w:rsidP="00C757A7">
            <w:pPr>
              <w:spacing w:before="0" w:after="0"/>
              <w:ind w:firstLine="0"/>
              <w:jc w:val="both"/>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B3</w:t>
            </w:r>
          </w:p>
        </w:tc>
        <w:tc>
          <w:tcPr>
            <w:tcW w:w="4820" w:type="dxa"/>
            <w:tcBorders>
              <w:top w:val="single" w:sz="4" w:space="0" w:color="000000"/>
              <w:left w:val="single" w:sz="4" w:space="0" w:color="000000"/>
              <w:bottom w:val="single" w:sz="4" w:space="0" w:color="000000"/>
              <w:right w:val="single" w:sz="4" w:space="0" w:color="000000"/>
            </w:tcBorders>
            <w:vAlign w:val="center"/>
          </w:tcPr>
          <w:p w14:paraId="138D4620" w14:textId="5A1F613C" w:rsidR="00A97A13" w:rsidRPr="00541ADC" w:rsidRDefault="00A97A13" w:rsidP="00D8160A">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 xml:space="preserve">Xem xét văn bản, trình </w:t>
            </w:r>
            <w:r w:rsidR="007E7D61" w:rsidRPr="00541ADC">
              <w:rPr>
                <w:rFonts w:eastAsia="Calibri" w:cs="Times New Roman"/>
                <w:kern w:val="2"/>
                <w:sz w:val="26"/>
                <w:szCs w:val="26"/>
                <w14:ligatures w14:val="standardContextual"/>
              </w:rPr>
              <w:t xml:space="preserve">Lãnh đạo </w:t>
            </w:r>
            <w:r w:rsidR="0072394F" w:rsidRPr="00541ADC">
              <w:rPr>
                <w:rFonts w:eastAsia="Calibri" w:cs="Times New Roman"/>
                <w:kern w:val="2"/>
                <w:sz w:val="26"/>
                <w:szCs w:val="26"/>
                <w14:ligatures w14:val="standardContextual"/>
              </w:rPr>
              <w:t>sở</w:t>
            </w:r>
          </w:p>
        </w:tc>
        <w:tc>
          <w:tcPr>
            <w:tcW w:w="1701" w:type="dxa"/>
            <w:vAlign w:val="center"/>
          </w:tcPr>
          <w:p w14:paraId="2DC7E3BD" w14:textId="55445172" w:rsidR="00A97A13" w:rsidRPr="00541ADC" w:rsidRDefault="007E7D61"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phòng Xã hội</w:t>
            </w:r>
          </w:p>
        </w:tc>
        <w:tc>
          <w:tcPr>
            <w:tcW w:w="2268" w:type="dxa"/>
            <w:vAlign w:val="center"/>
          </w:tcPr>
          <w:p w14:paraId="68788BC8" w14:textId="6F172D46" w:rsidR="00A97A13" w:rsidRPr="00541ADC" w:rsidRDefault="007E7D61" w:rsidP="00D8160A">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A97A13" w:rsidRPr="00541ADC">
              <w:rPr>
                <w:rFonts w:eastAsia="Calibri" w:cs="Times New Roman"/>
                <w:bCs/>
                <w:spacing w:val="-2"/>
                <w:kern w:val="2"/>
                <w:sz w:val="26"/>
                <w:szCs w:val="26"/>
                <w14:ligatures w14:val="standardContextual"/>
              </w:rPr>
              <w:t xml:space="preserve"> </w:t>
            </w:r>
            <w:r w:rsidR="00A97A13" w:rsidRPr="00541ADC">
              <w:rPr>
                <w:rFonts w:eastAsia="Calibri" w:cs="Times New Roman"/>
                <w:kern w:val="2"/>
                <w:sz w:val="26"/>
                <w:szCs w:val="26"/>
                <w14:ligatures w14:val="standardContextual"/>
              </w:rPr>
              <w:t>ngày làm việc</w:t>
            </w:r>
          </w:p>
        </w:tc>
      </w:tr>
      <w:tr w:rsidR="00541ADC" w:rsidRPr="00541ADC" w14:paraId="277B032D" w14:textId="77777777" w:rsidTr="00C757A7">
        <w:trPr>
          <w:trHeight w:val="90"/>
        </w:trPr>
        <w:tc>
          <w:tcPr>
            <w:tcW w:w="709" w:type="dxa"/>
            <w:tcBorders>
              <w:top w:val="single" w:sz="4" w:space="0" w:color="000000"/>
              <w:left w:val="single" w:sz="4" w:space="0" w:color="000000"/>
              <w:bottom w:val="single" w:sz="4" w:space="0" w:color="000000"/>
              <w:right w:val="single" w:sz="4" w:space="0" w:color="000000"/>
            </w:tcBorders>
            <w:vAlign w:val="center"/>
          </w:tcPr>
          <w:p w14:paraId="13B481F2" w14:textId="2FF10C89" w:rsidR="00A97A13" w:rsidRPr="00541ADC" w:rsidRDefault="00A97A13" w:rsidP="00C757A7">
            <w:pPr>
              <w:spacing w:before="0" w:after="0"/>
              <w:ind w:firstLine="0"/>
              <w:jc w:val="both"/>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B4</w:t>
            </w:r>
          </w:p>
        </w:tc>
        <w:tc>
          <w:tcPr>
            <w:tcW w:w="4820" w:type="dxa"/>
            <w:tcBorders>
              <w:top w:val="single" w:sz="4" w:space="0" w:color="000000"/>
              <w:left w:val="single" w:sz="4" w:space="0" w:color="000000"/>
              <w:bottom w:val="single" w:sz="4" w:space="0" w:color="000000"/>
              <w:right w:val="single" w:sz="4" w:space="0" w:color="000000"/>
            </w:tcBorders>
            <w:vAlign w:val="center"/>
          </w:tcPr>
          <w:p w14:paraId="0EE9D4FE" w14:textId="77777777" w:rsidR="00A97A13" w:rsidRPr="00541ADC" w:rsidRDefault="00A97A13" w:rsidP="00D8160A">
            <w:pPr>
              <w:tabs>
                <w:tab w:val="left" w:pos="709"/>
              </w:tabs>
              <w:spacing w:before="0" w:after="0"/>
              <w:ind w:firstLine="0"/>
              <w:jc w:val="both"/>
              <w:rPr>
                <w:rFonts w:eastAsia="Calibri" w:cs="Times New Roman"/>
                <w:kern w:val="28"/>
                <w:sz w:val="26"/>
                <w:szCs w:val="26"/>
                <w:lang w:eastAsia="vi-VN"/>
                <w14:ligatures w14:val="standardContextual"/>
              </w:rPr>
            </w:pPr>
            <w:r w:rsidRPr="00541ADC">
              <w:rPr>
                <w:rFonts w:eastAsia="Calibri" w:cs="Times New Roman"/>
                <w:kern w:val="2"/>
                <w:sz w:val="26"/>
                <w:szCs w:val="26"/>
                <w14:ligatures w14:val="standardContextual"/>
              </w:rPr>
              <w:t>Xem xét, phê duyệt văn bản, chuyển văn thư ban hành.</w:t>
            </w:r>
          </w:p>
        </w:tc>
        <w:tc>
          <w:tcPr>
            <w:tcW w:w="1701" w:type="dxa"/>
            <w:vAlign w:val="center"/>
          </w:tcPr>
          <w:p w14:paraId="3B9CD0F7" w14:textId="264DCB51" w:rsidR="00A97A13" w:rsidRPr="00541ADC" w:rsidRDefault="0072394F"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Lãnh đạo Sở</w:t>
            </w:r>
          </w:p>
        </w:tc>
        <w:tc>
          <w:tcPr>
            <w:tcW w:w="2268" w:type="dxa"/>
            <w:vAlign w:val="center"/>
          </w:tcPr>
          <w:p w14:paraId="0A097285" w14:textId="3C4D7C3F" w:rsidR="00A97A13" w:rsidRPr="00541ADC" w:rsidRDefault="00732447" w:rsidP="00D8160A">
            <w:pPr>
              <w:spacing w:before="0" w:after="0"/>
              <w:ind w:firstLine="0"/>
              <w:rPr>
                <w:rFonts w:eastAsia="Calibri" w:cs="Times New Roman"/>
                <w:kern w:val="2"/>
                <w:sz w:val="26"/>
                <w:szCs w:val="26"/>
                <w14:ligatures w14:val="standardContextual"/>
              </w:rPr>
            </w:pPr>
            <w:r w:rsidRPr="00541ADC">
              <w:rPr>
                <w:rFonts w:eastAsia="Calibri" w:cs="Times New Roman"/>
                <w:bCs/>
                <w:spacing w:val="-2"/>
                <w:kern w:val="2"/>
                <w:sz w:val="26"/>
                <w:szCs w:val="26"/>
                <w14:ligatures w14:val="standardContextual"/>
              </w:rPr>
              <w:t>0,5</w:t>
            </w:r>
            <w:r w:rsidR="00A97A13" w:rsidRPr="00541ADC">
              <w:rPr>
                <w:rFonts w:eastAsia="Calibri" w:cs="Times New Roman"/>
                <w:bCs/>
                <w:spacing w:val="-2"/>
                <w:kern w:val="2"/>
                <w:sz w:val="26"/>
                <w:szCs w:val="26"/>
                <w14:ligatures w14:val="standardContextual"/>
              </w:rPr>
              <w:t xml:space="preserve"> </w:t>
            </w:r>
            <w:r w:rsidR="00A97A13" w:rsidRPr="00541ADC">
              <w:rPr>
                <w:rFonts w:eastAsia="Calibri" w:cs="Times New Roman"/>
                <w:kern w:val="2"/>
                <w:sz w:val="26"/>
                <w:szCs w:val="26"/>
                <w14:ligatures w14:val="standardContextual"/>
              </w:rPr>
              <w:t>ngày làm việc</w:t>
            </w:r>
          </w:p>
        </w:tc>
      </w:tr>
      <w:tr w:rsidR="00541ADC" w:rsidRPr="00541ADC" w14:paraId="63AEF088" w14:textId="77777777" w:rsidTr="00C757A7">
        <w:trPr>
          <w:trHeight w:val="1322"/>
        </w:trPr>
        <w:tc>
          <w:tcPr>
            <w:tcW w:w="709" w:type="dxa"/>
            <w:tcBorders>
              <w:top w:val="single" w:sz="4" w:space="0" w:color="000000"/>
              <w:left w:val="single" w:sz="4" w:space="0" w:color="000000"/>
              <w:bottom w:val="single" w:sz="4" w:space="0" w:color="000000"/>
              <w:right w:val="single" w:sz="4" w:space="0" w:color="000000"/>
            </w:tcBorders>
            <w:vAlign w:val="center"/>
          </w:tcPr>
          <w:p w14:paraId="1A90CD4F" w14:textId="4D7AAE53" w:rsidR="00A97A13" w:rsidRPr="00541ADC" w:rsidRDefault="00A97A13" w:rsidP="00C757A7">
            <w:pPr>
              <w:spacing w:before="0" w:after="0"/>
              <w:ind w:firstLine="0"/>
              <w:jc w:val="both"/>
              <w:rPr>
                <w:rFonts w:eastAsia="Calibri" w:cs="Times New Roman"/>
                <w:b/>
                <w:noProof/>
                <w:kern w:val="2"/>
                <w:sz w:val="26"/>
                <w:szCs w:val="26"/>
                <w14:ligatures w14:val="standardContextual"/>
              </w:rPr>
            </w:pPr>
            <w:r w:rsidRPr="00541ADC">
              <w:rPr>
                <w:rFonts w:eastAsia="Calibri" w:cs="Times New Roman"/>
                <w:bCs/>
                <w:spacing w:val="-2"/>
                <w:kern w:val="2"/>
                <w:sz w:val="26"/>
                <w:szCs w:val="26"/>
                <w14:ligatures w14:val="standardContextual"/>
              </w:rPr>
              <w:t>B</w:t>
            </w:r>
            <w:r w:rsidR="0072394F" w:rsidRPr="00541ADC">
              <w:rPr>
                <w:rFonts w:eastAsia="Calibri" w:cs="Times New Roman"/>
                <w:bCs/>
                <w:spacing w:val="-2"/>
                <w:kern w:val="2"/>
                <w:sz w:val="26"/>
                <w:szCs w:val="26"/>
                <w14:ligatures w14:val="standardContextual"/>
              </w:rPr>
              <w:t>5</w:t>
            </w:r>
          </w:p>
        </w:tc>
        <w:tc>
          <w:tcPr>
            <w:tcW w:w="4820" w:type="dxa"/>
            <w:tcBorders>
              <w:top w:val="single" w:sz="4" w:space="0" w:color="000000"/>
              <w:left w:val="single" w:sz="4" w:space="0" w:color="000000"/>
              <w:bottom w:val="single" w:sz="4" w:space="0" w:color="000000"/>
              <w:right w:val="single" w:sz="4" w:space="0" w:color="000000"/>
            </w:tcBorders>
            <w:vAlign w:val="center"/>
          </w:tcPr>
          <w:p w14:paraId="40211BE7" w14:textId="77777777" w:rsidR="00A97A13" w:rsidRPr="00541ADC" w:rsidRDefault="00A97A13"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Vào sổ, đóng dấu, lưu trữ hồ sơ, phát hành văn bản.</w:t>
            </w:r>
          </w:p>
          <w:p w14:paraId="51383C57" w14:textId="4DE5AC47" w:rsidR="00A97A13" w:rsidRPr="00541ADC" w:rsidRDefault="00A97A13"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 </w:t>
            </w:r>
            <w:r w:rsidR="00C27219" w:rsidRPr="00541ADC">
              <w:rPr>
                <w:rFonts w:eastAsia="Calibri" w:cs="Times New Roman"/>
                <w:kern w:val="2"/>
                <w:sz w:val="26"/>
                <w:szCs w:val="26"/>
                <w14:ligatures w14:val="standardContextual"/>
              </w:rPr>
              <w:t>Gửi văn bản (hồ sơ trình) đến UBND tỉnh</w:t>
            </w:r>
          </w:p>
        </w:tc>
        <w:tc>
          <w:tcPr>
            <w:tcW w:w="1701" w:type="dxa"/>
            <w:vAlign w:val="center"/>
          </w:tcPr>
          <w:p w14:paraId="5BC3D664" w14:textId="67FA66CF" w:rsidR="00A97A13" w:rsidRPr="00541ADC" w:rsidRDefault="00A97A13"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Văn thư Sở UBND cấp xã; </w:t>
            </w:r>
            <w:r w:rsidR="0070094A" w:rsidRPr="00541ADC">
              <w:rPr>
                <w:rFonts w:eastAsia="Calibri" w:cs="Times New Roman"/>
                <w:kern w:val="2"/>
                <w:sz w:val="26"/>
                <w:szCs w:val="26"/>
                <w14:ligatures w14:val="standardContextual"/>
              </w:rPr>
              <w:t>CCMC tại TTPVHCC cấp xã</w:t>
            </w:r>
          </w:p>
        </w:tc>
        <w:tc>
          <w:tcPr>
            <w:tcW w:w="2268" w:type="dxa"/>
            <w:vAlign w:val="center"/>
          </w:tcPr>
          <w:p w14:paraId="0304A15C" w14:textId="4D595248" w:rsidR="00A97A13" w:rsidRPr="00541ADC" w:rsidRDefault="00732447"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0,5</w:t>
            </w:r>
            <w:r w:rsidR="00A97A13" w:rsidRPr="00541ADC">
              <w:rPr>
                <w:rFonts w:eastAsia="Calibri" w:cs="Times New Roman"/>
                <w:kern w:val="2"/>
                <w:sz w:val="26"/>
                <w:szCs w:val="26"/>
                <w14:ligatures w14:val="standardContextual"/>
              </w:rPr>
              <w:t xml:space="preserve"> ngày làm việc</w:t>
            </w:r>
          </w:p>
        </w:tc>
      </w:tr>
      <w:tr w:rsidR="00541ADC" w:rsidRPr="00541ADC" w14:paraId="00C7B9E2"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494E6E65" w14:textId="767E75B9" w:rsidR="00A97A13" w:rsidRPr="00541ADC" w:rsidRDefault="00A97A13" w:rsidP="00C757A7">
            <w:pPr>
              <w:spacing w:before="0" w:after="0"/>
              <w:ind w:firstLine="0"/>
              <w:jc w:val="both"/>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w:t>
            </w:r>
            <w:r w:rsidR="00695D69" w:rsidRPr="00541ADC">
              <w:rPr>
                <w:rFonts w:eastAsia="Calibri" w:cs="Times New Roman"/>
                <w:bCs/>
                <w:spacing w:val="-2"/>
                <w:kern w:val="2"/>
                <w:sz w:val="26"/>
                <w:szCs w:val="26"/>
                <w14:ligatures w14:val="standardContextual"/>
              </w:rPr>
              <w:t>6</w:t>
            </w:r>
          </w:p>
        </w:tc>
        <w:tc>
          <w:tcPr>
            <w:tcW w:w="4820" w:type="dxa"/>
            <w:tcBorders>
              <w:top w:val="single" w:sz="4" w:space="0" w:color="000000"/>
              <w:left w:val="single" w:sz="4" w:space="0" w:color="000000"/>
              <w:bottom w:val="single" w:sz="4" w:space="0" w:color="000000"/>
              <w:right w:val="single" w:sz="4" w:space="0" w:color="000000"/>
            </w:tcBorders>
            <w:vAlign w:val="center"/>
          </w:tcPr>
          <w:p w14:paraId="6C5664E6" w14:textId="21841D4D" w:rsidR="0007690F" w:rsidRPr="00541ADC" w:rsidRDefault="00732447"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xml:space="preserve">- Trường hợp </w:t>
            </w:r>
            <w:r w:rsidR="0007690F" w:rsidRPr="00541ADC">
              <w:rPr>
                <w:rFonts w:eastAsia="Calibri" w:cs="Times New Roman"/>
                <w:kern w:val="2"/>
                <w:sz w:val="26"/>
                <w:szCs w:val="26"/>
                <w14:ligatures w14:val="standardContextual"/>
              </w:rPr>
              <w:t xml:space="preserve">hồ sơ </w:t>
            </w:r>
            <w:r w:rsidRPr="00541ADC">
              <w:rPr>
                <w:rFonts w:eastAsia="Calibri" w:cs="Times New Roman"/>
                <w:kern w:val="2"/>
                <w:sz w:val="26"/>
                <w:szCs w:val="26"/>
                <w14:ligatures w14:val="standardContextual"/>
              </w:rPr>
              <w:t>đủ điều kiện</w:t>
            </w:r>
            <w:r w:rsidR="0007690F" w:rsidRPr="00541ADC">
              <w:rPr>
                <w:rFonts w:eastAsia="Calibri" w:cs="Times New Roman"/>
                <w:kern w:val="2"/>
                <w:sz w:val="26"/>
                <w:szCs w:val="26"/>
                <w14:ligatures w14:val="standardContextual"/>
              </w:rPr>
              <w:t xml:space="preserve"> cấp</w:t>
            </w:r>
            <w:r w:rsidRPr="00541ADC">
              <w:rPr>
                <w:rFonts w:eastAsia="Calibri" w:cs="Times New Roman"/>
                <w:kern w:val="2"/>
                <w:sz w:val="26"/>
                <w:szCs w:val="26"/>
                <w14:ligatures w14:val="standardContextual"/>
              </w:rPr>
              <w:t xml:space="preserve">: </w:t>
            </w:r>
            <w:r w:rsidR="004F7A77" w:rsidRPr="00541ADC">
              <w:rPr>
                <w:rFonts w:eastAsia="Calibri" w:cs="Times New Roman"/>
                <w:kern w:val="2"/>
                <w:sz w:val="26"/>
                <w:szCs w:val="26"/>
                <w14:ligatures w14:val="standardContextual"/>
              </w:rPr>
              <w:t>Ban hành văn bản cấp giấy chứng nhận đăng ký hành nghề công tác xã hội</w:t>
            </w:r>
            <w:r w:rsidR="0007690F" w:rsidRPr="00541ADC">
              <w:rPr>
                <w:rFonts w:eastAsia="Calibri" w:cs="Times New Roman"/>
                <w:kern w:val="2"/>
                <w:sz w:val="26"/>
                <w:szCs w:val="26"/>
                <w14:ligatures w14:val="standardContextual"/>
              </w:rPr>
              <w:t>.</w:t>
            </w:r>
          </w:p>
          <w:p w14:paraId="0D612423" w14:textId="77777777" w:rsidR="00A97A13" w:rsidRPr="00541ADC" w:rsidRDefault="0007690F" w:rsidP="00D8160A">
            <w:pPr>
              <w:spacing w:before="0" w:after="0"/>
              <w:ind w:firstLine="0"/>
              <w:jc w:val="both"/>
              <w:rPr>
                <w:rFonts w:eastAsia="Calibri" w:cs="Times New Roman"/>
                <w:iCs/>
                <w:kern w:val="2"/>
                <w:sz w:val="26"/>
                <w:szCs w:val="26"/>
                <w14:ligatures w14:val="standardContextual"/>
              </w:rPr>
            </w:pPr>
            <w:r w:rsidRPr="00541ADC">
              <w:rPr>
                <w:rFonts w:eastAsia="Calibri" w:cs="Times New Roman"/>
                <w:kern w:val="2"/>
                <w:sz w:val="26"/>
                <w:szCs w:val="26"/>
                <w14:ligatures w14:val="standardContextual"/>
              </w:rPr>
              <w:t xml:space="preserve">- Trường hợp hồ sơ không đủ điều kiện cấp: ban hành văn </w:t>
            </w:r>
            <w:r w:rsidR="004F7A77" w:rsidRPr="00541ADC">
              <w:rPr>
                <w:rFonts w:eastAsia="Calibri" w:cs="Times New Roman"/>
                <w:kern w:val="2"/>
                <w:sz w:val="26"/>
                <w:szCs w:val="26"/>
                <w14:ligatures w14:val="standardContextual"/>
              </w:rPr>
              <w:t xml:space="preserve">bản thông báo không đủ điều kiện cấp </w:t>
            </w:r>
            <w:r w:rsidR="004F7A77" w:rsidRPr="00541ADC">
              <w:rPr>
                <w:rFonts w:eastAsia="Calibri" w:cs="Times New Roman"/>
                <w:i/>
                <w:kern w:val="2"/>
                <w:sz w:val="26"/>
                <w:szCs w:val="26"/>
                <w14:ligatures w14:val="standardContextual"/>
              </w:rPr>
              <w:t>(nêu rõ lý do)</w:t>
            </w:r>
          </w:p>
          <w:p w14:paraId="60EDF321" w14:textId="606F44C0" w:rsidR="00695D69" w:rsidRPr="00541ADC" w:rsidRDefault="00695D69" w:rsidP="00D8160A">
            <w:pPr>
              <w:spacing w:before="0" w:after="0"/>
              <w:ind w:firstLine="0"/>
              <w:jc w:val="both"/>
              <w:rPr>
                <w:rFonts w:eastAsia="Calibri" w:cs="Times New Roman"/>
                <w:iCs/>
                <w:kern w:val="2"/>
                <w:sz w:val="26"/>
                <w:szCs w:val="26"/>
                <w14:ligatures w14:val="standardContextual"/>
              </w:rPr>
            </w:pPr>
            <w:r w:rsidRPr="00541ADC">
              <w:rPr>
                <w:rFonts w:eastAsia="Calibri" w:cs="Times New Roman"/>
                <w:iCs/>
                <w:kern w:val="2"/>
                <w:sz w:val="26"/>
                <w:szCs w:val="26"/>
                <w14:ligatures w14:val="standardContextual"/>
              </w:rPr>
              <w:t>Chuyển kết quả cho CCMC của Sở Y tế tại TTPVHCC</w:t>
            </w:r>
          </w:p>
        </w:tc>
        <w:tc>
          <w:tcPr>
            <w:tcW w:w="1701" w:type="dxa"/>
            <w:vAlign w:val="center"/>
          </w:tcPr>
          <w:p w14:paraId="23951C0C" w14:textId="276631C2" w:rsidR="00A97A13" w:rsidRPr="00541ADC" w:rsidRDefault="00AB0A97"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UBND tỉnh</w:t>
            </w:r>
          </w:p>
        </w:tc>
        <w:tc>
          <w:tcPr>
            <w:tcW w:w="2268" w:type="dxa"/>
            <w:vAlign w:val="center"/>
          </w:tcPr>
          <w:p w14:paraId="4ADC89E0" w14:textId="41C7E197" w:rsidR="0007690F" w:rsidRPr="00541ADC" w:rsidRDefault="0007690F" w:rsidP="00D8160A">
            <w:pPr>
              <w:spacing w:before="0" w:after="0"/>
              <w:ind w:firstLine="0"/>
              <w:jc w:val="both"/>
              <w:rPr>
                <w:rFonts w:cs="Times New Roman"/>
                <w:sz w:val="26"/>
                <w:szCs w:val="26"/>
              </w:rPr>
            </w:pPr>
            <w:r w:rsidRPr="00541ADC">
              <w:rPr>
                <w:rFonts w:eastAsia="Calibri" w:cs="Times New Roman"/>
                <w:kern w:val="2"/>
                <w:sz w:val="26"/>
                <w:szCs w:val="26"/>
                <w14:ligatures w14:val="standardContextual"/>
              </w:rPr>
              <w:t xml:space="preserve">- Trường hợp hồ sơ đủ điều kiện cấp: </w:t>
            </w:r>
            <w:r w:rsidR="009F23DD" w:rsidRPr="00541ADC">
              <w:rPr>
                <w:rFonts w:eastAsia="Calibri" w:cs="Times New Roman"/>
                <w:kern w:val="2"/>
                <w:sz w:val="26"/>
                <w:szCs w:val="26"/>
                <w14:ligatures w14:val="standardContextual"/>
              </w:rPr>
              <w:t>1,5</w:t>
            </w:r>
            <w:r w:rsidRPr="00541ADC">
              <w:rPr>
                <w:rFonts w:eastAsia="Calibri" w:cs="Times New Roman"/>
                <w:kern w:val="2"/>
                <w:sz w:val="26"/>
                <w:szCs w:val="26"/>
                <w14:ligatures w14:val="standardContextual"/>
              </w:rPr>
              <w:t xml:space="preserve"> ngày làm việc</w:t>
            </w:r>
          </w:p>
          <w:p w14:paraId="2A61B0C8" w14:textId="0DE02BDD" w:rsidR="00A97A13" w:rsidRPr="00541ADC" w:rsidRDefault="0007690F"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 Trường hợp hồ sơ không đủ điều kiện cấp</w:t>
            </w:r>
            <w:r w:rsidR="00593CC7" w:rsidRPr="00541ADC">
              <w:rPr>
                <w:rFonts w:eastAsia="Calibri" w:cs="Times New Roman"/>
                <w:kern w:val="2"/>
                <w:sz w:val="26"/>
                <w:szCs w:val="26"/>
                <w14:ligatures w14:val="standardContextual"/>
              </w:rPr>
              <w:t xml:space="preserve">: </w:t>
            </w:r>
            <w:r w:rsidR="009F23DD" w:rsidRPr="00541ADC">
              <w:rPr>
                <w:rFonts w:eastAsia="Calibri" w:cs="Times New Roman"/>
                <w:kern w:val="2"/>
                <w:sz w:val="26"/>
                <w:szCs w:val="26"/>
                <w14:ligatures w14:val="standardContextual"/>
              </w:rPr>
              <w:t>01</w:t>
            </w:r>
            <w:r w:rsidR="00593CC7" w:rsidRPr="00541ADC">
              <w:rPr>
                <w:rFonts w:eastAsia="Calibri" w:cs="Times New Roman"/>
                <w:kern w:val="2"/>
                <w:sz w:val="26"/>
                <w:szCs w:val="26"/>
                <w14:ligatures w14:val="standardContextual"/>
              </w:rPr>
              <w:t xml:space="preserve"> ngày làm việc.</w:t>
            </w:r>
          </w:p>
        </w:tc>
      </w:tr>
      <w:tr w:rsidR="00541ADC" w:rsidRPr="00541ADC" w14:paraId="094E40A0"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532B0770" w14:textId="6C7736A9" w:rsidR="00695D69" w:rsidRPr="00541ADC" w:rsidRDefault="00695D69" w:rsidP="00C757A7">
            <w:pPr>
              <w:spacing w:before="0" w:after="0"/>
              <w:ind w:firstLine="0"/>
              <w:jc w:val="both"/>
              <w:rPr>
                <w:rFonts w:eastAsia="Calibri" w:cs="Times New Roman"/>
                <w:bCs/>
                <w:spacing w:val="-2"/>
                <w:kern w:val="2"/>
                <w:sz w:val="26"/>
                <w:szCs w:val="26"/>
                <w14:ligatures w14:val="standardContextual"/>
              </w:rPr>
            </w:pPr>
            <w:r w:rsidRPr="00541ADC">
              <w:rPr>
                <w:rFonts w:eastAsia="Calibri" w:cs="Times New Roman"/>
                <w:bCs/>
                <w:spacing w:val="-2"/>
                <w:kern w:val="2"/>
                <w:sz w:val="26"/>
                <w:szCs w:val="26"/>
                <w14:ligatures w14:val="standardContextual"/>
              </w:rPr>
              <w:t>B7</w:t>
            </w:r>
          </w:p>
        </w:tc>
        <w:tc>
          <w:tcPr>
            <w:tcW w:w="4820" w:type="dxa"/>
            <w:tcBorders>
              <w:top w:val="single" w:sz="4" w:space="0" w:color="000000"/>
              <w:left w:val="single" w:sz="4" w:space="0" w:color="000000"/>
              <w:bottom w:val="single" w:sz="4" w:space="0" w:color="000000"/>
              <w:right w:val="single" w:sz="4" w:space="0" w:color="000000"/>
            </w:tcBorders>
            <w:vAlign w:val="center"/>
          </w:tcPr>
          <w:p w14:paraId="34C942BB" w14:textId="551D746E" w:rsidR="00695D69" w:rsidRPr="00541ADC" w:rsidRDefault="00695D69" w:rsidP="00D8160A">
            <w:pPr>
              <w:spacing w:before="0" w:after="0"/>
              <w:ind w:firstLine="0"/>
              <w:jc w:val="both"/>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Trả kết quả, thống kê</w:t>
            </w:r>
            <w:r w:rsidR="00AB0A97" w:rsidRPr="00541ADC">
              <w:rPr>
                <w:rFonts w:eastAsia="Calibri" w:cs="Times New Roman"/>
                <w:kern w:val="2"/>
                <w:sz w:val="26"/>
                <w:szCs w:val="26"/>
                <w14:ligatures w14:val="standardContextual"/>
              </w:rPr>
              <w:t>, theo dõi.</w:t>
            </w:r>
          </w:p>
        </w:tc>
        <w:tc>
          <w:tcPr>
            <w:tcW w:w="1701" w:type="dxa"/>
            <w:vAlign w:val="center"/>
          </w:tcPr>
          <w:p w14:paraId="2811E11E" w14:textId="0F142118" w:rsidR="00695D69" w:rsidRPr="00541ADC" w:rsidRDefault="00AB0A97" w:rsidP="00D8160A">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CCMC của Sở Y tế tại TTPVHCC</w:t>
            </w:r>
          </w:p>
        </w:tc>
        <w:tc>
          <w:tcPr>
            <w:tcW w:w="2268" w:type="dxa"/>
            <w:vAlign w:val="center"/>
          </w:tcPr>
          <w:p w14:paraId="50F605ED" w14:textId="38140330" w:rsidR="00695D69" w:rsidRPr="00541ADC" w:rsidRDefault="00AB0A97" w:rsidP="00AB0A97">
            <w:pPr>
              <w:spacing w:before="0" w:after="0"/>
              <w:ind w:firstLine="0"/>
              <w:rPr>
                <w:rFonts w:eastAsia="Calibri" w:cs="Times New Roman"/>
                <w:kern w:val="2"/>
                <w:sz w:val="26"/>
                <w:szCs w:val="26"/>
                <w14:ligatures w14:val="standardContextual"/>
              </w:rPr>
            </w:pPr>
            <w:r w:rsidRPr="00541ADC">
              <w:rPr>
                <w:rFonts w:eastAsia="Calibri" w:cs="Times New Roman"/>
                <w:kern w:val="2"/>
                <w:sz w:val="26"/>
                <w:szCs w:val="26"/>
                <w14:ligatures w14:val="standardContextual"/>
              </w:rPr>
              <w:t>Không tính thời gian</w:t>
            </w:r>
          </w:p>
        </w:tc>
      </w:tr>
      <w:tr w:rsidR="00541ADC" w:rsidRPr="00541ADC" w14:paraId="53BF085C" w14:textId="77777777" w:rsidTr="00C757A7">
        <w:tc>
          <w:tcPr>
            <w:tcW w:w="709" w:type="dxa"/>
            <w:tcBorders>
              <w:top w:val="single" w:sz="4" w:space="0" w:color="000000"/>
              <w:left w:val="single" w:sz="4" w:space="0" w:color="000000"/>
              <w:bottom w:val="single" w:sz="4" w:space="0" w:color="000000"/>
              <w:right w:val="single" w:sz="4" w:space="0" w:color="000000"/>
            </w:tcBorders>
            <w:vAlign w:val="center"/>
          </w:tcPr>
          <w:p w14:paraId="0932C2AF" w14:textId="77777777" w:rsidR="00A97A13" w:rsidRPr="00541ADC" w:rsidRDefault="00A97A13" w:rsidP="00D8160A">
            <w:pPr>
              <w:spacing w:before="0" w:after="0"/>
              <w:ind w:firstLine="0"/>
              <w:jc w:val="both"/>
              <w:rPr>
                <w:rFonts w:eastAsia="Calibri" w:cs="Times New Roman"/>
                <w:b/>
                <w:bCs/>
                <w:spacing w:val="-2"/>
                <w:kern w:val="2"/>
                <w:sz w:val="26"/>
                <w:szCs w:val="26"/>
                <w14:ligatures w14:val="standardContextual"/>
              </w:rPr>
            </w:pPr>
          </w:p>
        </w:tc>
        <w:tc>
          <w:tcPr>
            <w:tcW w:w="4820" w:type="dxa"/>
            <w:tcBorders>
              <w:top w:val="single" w:sz="4" w:space="0" w:color="000000"/>
              <w:left w:val="single" w:sz="4" w:space="0" w:color="000000"/>
              <w:bottom w:val="single" w:sz="4" w:space="0" w:color="000000"/>
              <w:right w:val="single" w:sz="4" w:space="0" w:color="000000"/>
            </w:tcBorders>
            <w:vAlign w:val="center"/>
          </w:tcPr>
          <w:p w14:paraId="7B637429" w14:textId="5DF33473" w:rsidR="00A97A13" w:rsidRPr="00541ADC" w:rsidRDefault="00C757A7" w:rsidP="00C757A7">
            <w:pPr>
              <w:spacing w:before="0" w:after="0"/>
              <w:ind w:firstLine="0"/>
              <w:rPr>
                <w:rFonts w:eastAsia="Calibri" w:cs="Times New Roman"/>
                <w:b/>
                <w:kern w:val="2"/>
                <w:sz w:val="26"/>
                <w:szCs w:val="26"/>
                <w14:ligatures w14:val="standardContextual"/>
              </w:rPr>
            </w:pPr>
            <w:r w:rsidRPr="00541ADC">
              <w:rPr>
                <w:rFonts w:eastAsia="Calibri" w:cs="Times New Roman"/>
                <w:b/>
                <w:kern w:val="2"/>
                <w:sz w:val="26"/>
                <w:szCs w:val="26"/>
                <w14:ligatures w14:val="standardContextual"/>
              </w:rPr>
              <w:t>Tổng thời gian giải quyết</w:t>
            </w:r>
          </w:p>
        </w:tc>
        <w:tc>
          <w:tcPr>
            <w:tcW w:w="1701" w:type="dxa"/>
            <w:vAlign w:val="center"/>
          </w:tcPr>
          <w:p w14:paraId="316C4444" w14:textId="77777777" w:rsidR="00A97A13" w:rsidRPr="00541ADC" w:rsidRDefault="00A97A13" w:rsidP="00D8160A">
            <w:pPr>
              <w:spacing w:before="0" w:after="0"/>
              <w:ind w:firstLine="0"/>
              <w:rPr>
                <w:rFonts w:eastAsia="Calibri" w:cs="Times New Roman"/>
                <w:b/>
                <w:kern w:val="2"/>
                <w:sz w:val="26"/>
                <w:szCs w:val="26"/>
                <w14:ligatures w14:val="standardContextual"/>
              </w:rPr>
            </w:pPr>
          </w:p>
        </w:tc>
        <w:tc>
          <w:tcPr>
            <w:tcW w:w="2268" w:type="dxa"/>
            <w:vAlign w:val="center"/>
          </w:tcPr>
          <w:p w14:paraId="1B23D06E" w14:textId="77777777" w:rsidR="00D8160A" w:rsidRPr="00541ADC" w:rsidRDefault="00D8160A" w:rsidP="00D8160A">
            <w:pPr>
              <w:spacing w:before="0" w:after="0"/>
              <w:ind w:firstLine="0"/>
              <w:jc w:val="both"/>
              <w:rPr>
                <w:rFonts w:cs="Times New Roman"/>
                <w:sz w:val="26"/>
                <w:szCs w:val="26"/>
              </w:rPr>
            </w:pPr>
            <w:r w:rsidRPr="00541ADC">
              <w:rPr>
                <w:rFonts w:cs="Times New Roman"/>
                <w:sz w:val="26"/>
                <w:szCs w:val="26"/>
              </w:rPr>
              <w:t xml:space="preserve">- Trường hợp hồ sơ đủ điều kiện cấp: 05 </w:t>
            </w:r>
            <w:r w:rsidRPr="00541ADC">
              <w:rPr>
                <w:rFonts w:cs="Times New Roman"/>
                <w:spacing w:val="-2"/>
                <w:sz w:val="26"/>
                <w:szCs w:val="26"/>
                <w:lang w:val="vi-VN"/>
              </w:rPr>
              <w:t>ngày làm việc</w:t>
            </w:r>
          </w:p>
          <w:p w14:paraId="2183AE36" w14:textId="51C0BBF0" w:rsidR="00A97A13" w:rsidRPr="00541ADC" w:rsidRDefault="00D8160A" w:rsidP="00D8160A">
            <w:pPr>
              <w:spacing w:before="0" w:after="0"/>
              <w:ind w:firstLine="0"/>
              <w:jc w:val="both"/>
              <w:rPr>
                <w:rFonts w:eastAsia="Calibri" w:cs="Times New Roman"/>
                <w:b/>
                <w:kern w:val="2"/>
                <w:sz w:val="26"/>
                <w:szCs w:val="26"/>
                <w14:ligatures w14:val="standardContextual"/>
              </w:rPr>
            </w:pPr>
            <w:r w:rsidRPr="00541ADC">
              <w:rPr>
                <w:rFonts w:cs="Times New Roman"/>
                <w:spacing w:val="-2"/>
                <w:sz w:val="26"/>
                <w:szCs w:val="26"/>
              </w:rPr>
              <w:t>- Trường hợp hồ sơ không đủ điều kiện cấp: 03 ngày làm việc</w:t>
            </w:r>
          </w:p>
        </w:tc>
      </w:tr>
    </w:tbl>
    <w:p w14:paraId="701EE3B1" w14:textId="77777777" w:rsidR="00A97A13" w:rsidRPr="00541ADC" w:rsidRDefault="00A97A13" w:rsidP="00A97A13">
      <w:pPr>
        <w:ind w:firstLine="0"/>
        <w:jc w:val="both"/>
        <w:rPr>
          <w:rFonts w:cs="Times New Roman"/>
          <w:sz w:val="26"/>
          <w:szCs w:val="26"/>
        </w:rPr>
      </w:pPr>
    </w:p>
    <w:p w14:paraId="30124345" w14:textId="77777777" w:rsidR="00A71E06" w:rsidRPr="00541ADC" w:rsidRDefault="00A71E06" w:rsidP="00A71E06">
      <w:pPr>
        <w:ind w:firstLine="0"/>
        <w:jc w:val="both"/>
        <w:rPr>
          <w:rFonts w:cs="Times New Roman"/>
          <w:sz w:val="26"/>
          <w:szCs w:val="26"/>
        </w:rPr>
      </w:pPr>
    </w:p>
    <w:sectPr w:rsidR="00A71E06" w:rsidRPr="00541ADC" w:rsidSect="00D41E04">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5C3ECA"/>
    <w:multiLevelType w:val="hybridMultilevel"/>
    <w:tmpl w:val="2A44E3D8"/>
    <w:lvl w:ilvl="0" w:tplc="2D429524">
      <w:start w:val="1"/>
      <w:numFmt w:val="decimal"/>
      <w:lvlText w:val="%1"/>
      <w:lvlJc w:val="center"/>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num w:numId="1" w16cid:durableId="1447387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E72"/>
    <w:rsid w:val="0006723F"/>
    <w:rsid w:val="0007690F"/>
    <w:rsid w:val="000D0D6A"/>
    <w:rsid w:val="00172FB0"/>
    <w:rsid w:val="001A7A4C"/>
    <w:rsid w:val="001C0CF5"/>
    <w:rsid w:val="001C4807"/>
    <w:rsid w:val="002E266B"/>
    <w:rsid w:val="003359D1"/>
    <w:rsid w:val="00372CD6"/>
    <w:rsid w:val="00443051"/>
    <w:rsid w:val="00451D83"/>
    <w:rsid w:val="00462C82"/>
    <w:rsid w:val="00480CD2"/>
    <w:rsid w:val="004B5180"/>
    <w:rsid w:val="004F7A77"/>
    <w:rsid w:val="00541ADC"/>
    <w:rsid w:val="00560489"/>
    <w:rsid w:val="00562DF2"/>
    <w:rsid w:val="00593CC7"/>
    <w:rsid w:val="005A17B1"/>
    <w:rsid w:val="005B1D3B"/>
    <w:rsid w:val="00605473"/>
    <w:rsid w:val="006571D1"/>
    <w:rsid w:val="00691C8C"/>
    <w:rsid w:val="00695D69"/>
    <w:rsid w:val="006D4F10"/>
    <w:rsid w:val="006F6C34"/>
    <w:rsid w:val="0070094A"/>
    <w:rsid w:val="0072394F"/>
    <w:rsid w:val="00730E13"/>
    <w:rsid w:val="00732447"/>
    <w:rsid w:val="007A377A"/>
    <w:rsid w:val="007E57AD"/>
    <w:rsid w:val="007E7D61"/>
    <w:rsid w:val="007F3CCF"/>
    <w:rsid w:val="008036A1"/>
    <w:rsid w:val="00853610"/>
    <w:rsid w:val="008E093F"/>
    <w:rsid w:val="0096666B"/>
    <w:rsid w:val="009A6868"/>
    <w:rsid w:val="009D77A5"/>
    <w:rsid w:val="009F23DD"/>
    <w:rsid w:val="00A048AF"/>
    <w:rsid w:val="00A05489"/>
    <w:rsid w:val="00A71E06"/>
    <w:rsid w:val="00A97A13"/>
    <w:rsid w:val="00AA2AD9"/>
    <w:rsid w:val="00AA56D3"/>
    <w:rsid w:val="00AB016E"/>
    <w:rsid w:val="00AB0A97"/>
    <w:rsid w:val="00AF62D2"/>
    <w:rsid w:val="00B17EE1"/>
    <w:rsid w:val="00B342D6"/>
    <w:rsid w:val="00BD7FED"/>
    <w:rsid w:val="00C117D3"/>
    <w:rsid w:val="00C27219"/>
    <w:rsid w:val="00C55694"/>
    <w:rsid w:val="00C74059"/>
    <w:rsid w:val="00C757A7"/>
    <w:rsid w:val="00C96E5D"/>
    <w:rsid w:val="00CD72E6"/>
    <w:rsid w:val="00D032B5"/>
    <w:rsid w:val="00D3346E"/>
    <w:rsid w:val="00D41E04"/>
    <w:rsid w:val="00D462F6"/>
    <w:rsid w:val="00D75BC1"/>
    <w:rsid w:val="00D8160A"/>
    <w:rsid w:val="00E07B34"/>
    <w:rsid w:val="00E25320"/>
    <w:rsid w:val="00E301B9"/>
    <w:rsid w:val="00E4351B"/>
    <w:rsid w:val="00E86938"/>
    <w:rsid w:val="00F301C7"/>
    <w:rsid w:val="00FB578C"/>
    <w:rsid w:val="00FD0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1F22B"/>
  <w15:docId w15:val="{D8477C1A-F4F1-4D15-9894-24BF28ED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before="120" w:after="120"/>
        <w:ind w:firstLine="7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8</Pages>
  <Words>2091</Words>
  <Characters>11920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tienmanhls161@outlook.com</dc:creator>
  <cp:lastModifiedBy>ls vpubnd</cp:lastModifiedBy>
  <cp:revision>38</cp:revision>
  <dcterms:created xsi:type="dcterms:W3CDTF">2025-06-25T13:34:00Z</dcterms:created>
  <dcterms:modified xsi:type="dcterms:W3CDTF">2025-06-27T13:21:00Z</dcterms:modified>
</cp:coreProperties>
</file>