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16EE" w14:textId="58B3A649" w:rsidR="005D2B7B" w:rsidRPr="005D2B7B" w:rsidRDefault="005D2B7B" w:rsidP="007D12B9">
      <w:pPr>
        <w:spacing w:after="120" w:line="240" w:lineRule="auto"/>
        <w:jc w:val="center"/>
        <w:rPr>
          <w:rFonts w:eastAsia="Calibri" w:cs="Times New Roman"/>
          <w:b/>
          <w:color w:val="000000"/>
          <w:sz w:val="26"/>
          <w:szCs w:val="28"/>
        </w:rPr>
      </w:pPr>
      <w:r w:rsidRPr="005D2B7B">
        <w:rPr>
          <w:rFonts w:eastAsia="Calibri" w:cs="Times New Roman"/>
          <w:b/>
          <w:color w:val="000000"/>
          <w:sz w:val="26"/>
          <w:szCs w:val="28"/>
        </w:rPr>
        <w:t>Phụ lục</w:t>
      </w:r>
      <w:r w:rsidR="00933360">
        <w:rPr>
          <w:rFonts w:eastAsia="Calibri" w:cs="Times New Roman"/>
          <w:b/>
          <w:color w:val="000000"/>
          <w:sz w:val="26"/>
          <w:szCs w:val="28"/>
        </w:rPr>
        <w:t xml:space="preserve"> II</w:t>
      </w:r>
    </w:p>
    <w:p w14:paraId="23E6799C" w14:textId="77777777" w:rsidR="005D2B7B" w:rsidRPr="005D2B7B" w:rsidRDefault="005D2B7B" w:rsidP="007D12B9">
      <w:pPr>
        <w:spacing w:after="0" w:line="240" w:lineRule="auto"/>
        <w:jc w:val="center"/>
        <w:rPr>
          <w:rFonts w:eastAsia="Calibri" w:cs="Times New Roman"/>
          <w:b/>
          <w:color w:val="000000"/>
          <w:sz w:val="26"/>
          <w:szCs w:val="28"/>
        </w:rPr>
      </w:pPr>
      <w:r w:rsidRPr="005D2B7B">
        <w:rPr>
          <w:rFonts w:eastAsia="Calibri" w:cs="Times New Roman"/>
          <w:b/>
          <w:color w:val="000000"/>
          <w:sz w:val="26"/>
          <w:szCs w:val="28"/>
        </w:rPr>
        <w:t xml:space="preserve">DANH MỤC VÀ QUY TRÌNH NỘI BỘ TRONG GIẢI QUYẾT </w:t>
      </w:r>
    </w:p>
    <w:p w14:paraId="5BD424A5" w14:textId="1DA5CE3B" w:rsidR="005D2B7B" w:rsidRPr="005D2B7B" w:rsidRDefault="005D2B7B" w:rsidP="007D12B9">
      <w:pPr>
        <w:spacing w:after="120" w:line="240" w:lineRule="auto"/>
        <w:jc w:val="center"/>
        <w:rPr>
          <w:rFonts w:eastAsia="Calibri" w:cs="Times New Roman"/>
          <w:b/>
          <w:bCs/>
          <w:color w:val="000000"/>
          <w:sz w:val="26"/>
          <w:szCs w:val="28"/>
        </w:rPr>
      </w:pPr>
      <w:r w:rsidRPr="005D2B7B">
        <w:rPr>
          <w:rFonts w:eastAsia="Times New Roman" w:cs="Times New Roman"/>
          <w:b/>
          <w:color w:val="000000"/>
          <w:sz w:val="26"/>
          <w:szCs w:val="28"/>
        </w:rPr>
        <w:t xml:space="preserve">THỦ TỤC HÀNH CHÍNH </w:t>
      </w:r>
      <w:r w:rsidRPr="005D2B7B">
        <w:rPr>
          <w:rFonts w:eastAsia="Calibri" w:cs="Times New Roman"/>
          <w:b/>
          <w:bCs/>
          <w:color w:val="000000"/>
          <w:sz w:val="26"/>
          <w:szCs w:val="28"/>
        </w:rPr>
        <w:t xml:space="preserve">THEO CƠ CHẾ MỘT CỬA LĨNH VỰC </w:t>
      </w:r>
      <w:r>
        <w:rPr>
          <w:rFonts w:eastAsia="Calibri" w:cs="Times New Roman"/>
          <w:b/>
          <w:color w:val="000000"/>
          <w:sz w:val="26"/>
          <w:szCs w:val="28"/>
          <w:lang w:val="nb-NO"/>
        </w:rPr>
        <w:t>THIẾT BỊ Y TẾ</w:t>
      </w:r>
      <w:r w:rsidRPr="005D2B7B">
        <w:rPr>
          <w:rFonts w:eastAsia="Calibri" w:cs="Times New Roman"/>
          <w:b/>
          <w:color w:val="000000"/>
          <w:sz w:val="26"/>
          <w:szCs w:val="28"/>
          <w:lang w:val="nb-NO"/>
        </w:rPr>
        <w:t xml:space="preserve"> </w:t>
      </w:r>
      <w:r w:rsidRPr="005D2B7B">
        <w:rPr>
          <w:rFonts w:eastAsia="Calibri" w:cs="Times New Roman"/>
          <w:b/>
          <w:bCs/>
          <w:color w:val="000000"/>
          <w:sz w:val="26"/>
          <w:szCs w:val="28"/>
        </w:rPr>
        <w:t>THUỘC THẨM QUYỀN GIẢI QUYẾT CỦA SỞ Y TẾ TỈNH LẠNG SƠN</w:t>
      </w:r>
    </w:p>
    <w:p w14:paraId="748EB903" w14:textId="355A90F9" w:rsidR="005D2B7B" w:rsidRPr="005D2B7B" w:rsidRDefault="005D2B7B" w:rsidP="005D2B7B">
      <w:pPr>
        <w:spacing w:after="0" w:line="240" w:lineRule="auto"/>
        <w:jc w:val="center"/>
        <w:rPr>
          <w:rFonts w:eastAsia="Calibri" w:cs="Times New Roman"/>
          <w:i/>
          <w:color w:val="000000"/>
          <w:sz w:val="26"/>
          <w:szCs w:val="28"/>
        </w:rPr>
      </w:pPr>
      <w:r w:rsidRPr="005D2B7B">
        <w:rPr>
          <w:rFonts w:eastAsia="Calibri" w:cs="Times New Roman"/>
          <w:i/>
          <w:color w:val="000000"/>
          <w:sz w:val="26"/>
          <w:szCs w:val="28"/>
        </w:rPr>
        <w:t xml:space="preserve">(Kèm theo Quyết định số </w:t>
      </w:r>
      <w:r w:rsidR="00831497">
        <w:rPr>
          <w:rFonts w:eastAsia="Calibri" w:cs="Times New Roman"/>
          <w:i/>
          <w:color w:val="000000"/>
          <w:sz w:val="26"/>
          <w:szCs w:val="28"/>
        </w:rPr>
        <w:t>1415</w:t>
      </w:r>
      <w:r w:rsidR="00A90093">
        <w:rPr>
          <w:rFonts w:eastAsia="Calibri" w:cs="Times New Roman"/>
          <w:i/>
          <w:color w:val="000000"/>
          <w:sz w:val="26"/>
          <w:szCs w:val="28"/>
        </w:rPr>
        <w:t xml:space="preserve"> </w:t>
      </w:r>
      <w:r w:rsidRPr="005D2B7B">
        <w:rPr>
          <w:rFonts w:eastAsia="Calibri" w:cs="Times New Roman"/>
          <w:i/>
          <w:color w:val="000000"/>
          <w:sz w:val="26"/>
          <w:szCs w:val="28"/>
        </w:rPr>
        <w:t xml:space="preserve">/QĐ-UBND ngày  </w:t>
      </w:r>
      <w:r w:rsidR="00831497">
        <w:rPr>
          <w:rFonts w:eastAsia="Calibri" w:cs="Times New Roman"/>
          <w:i/>
          <w:color w:val="000000"/>
          <w:sz w:val="26"/>
          <w:szCs w:val="28"/>
        </w:rPr>
        <w:t>27</w:t>
      </w:r>
      <w:r w:rsidRPr="005D2B7B">
        <w:rPr>
          <w:rFonts w:eastAsia="Calibri" w:cs="Times New Roman"/>
          <w:i/>
          <w:color w:val="000000"/>
          <w:sz w:val="26"/>
          <w:szCs w:val="28"/>
        </w:rPr>
        <w:t>/6/2025</w:t>
      </w:r>
    </w:p>
    <w:p w14:paraId="225C9796" w14:textId="77777777" w:rsidR="005D2B7B" w:rsidRPr="005D2B7B" w:rsidRDefault="005D2B7B" w:rsidP="005D2B7B">
      <w:pPr>
        <w:spacing w:after="0" w:line="240" w:lineRule="auto"/>
        <w:jc w:val="center"/>
        <w:rPr>
          <w:rFonts w:eastAsia="Calibri" w:cs="Times New Roman"/>
          <w:i/>
          <w:color w:val="000000"/>
          <w:sz w:val="26"/>
          <w:szCs w:val="28"/>
        </w:rPr>
      </w:pPr>
      <w:r w:rsidRPr="005D2B7B">
        <w:rPr>
          <w:rFonts w:eastAsia="Calibri" w:cs="Times New Roman"/>
          <w:i/>
          <w:color w:val="000000"/>
          <w:sz w:val="26"/>
          <w:szCs w:val="28"/>
        </w:rPr>
        <w:t>của Chủ tịch UBND tỉnh Lạng Sơn)</w:t>
      </w:r>
    </w:p>
    <w:p w14:paraId="553013C2" w14:textId="77777777" w:rsidR="005D2B7B" w:rsidRPr="005D2B7B" w:rsidRDefault="005D2B7B" w:rsidP="005D2B7B">
      <w:pPr>
        <w:spacing w:after="0" w:line="240" w:lineRule="auto"/>
        <w:jc w:val="center"/>
        <w:rPr>
          <w:rFonts w:eastAsia="Calibri" w:cs="Times New Roman"/>
          <w:i/>
          <w:color w:val="000000"/>
          <w:sz w:val="26"/>
          <w:szCs w:val="28"/>
        </w:rPr>
      </w:pPr>
      <w:r w:rsidRPr="005D2B7B">
        <w:rPr>
          <w:rFonts w:eastAsia="Calibri" w:cs="Times New Roman"/>
          <w:b/>
          <w:noProof/>
          <w:color w:val="000000"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A6861A" wp14:editId="08736B1D">
                <wp:simplePos x="0" y="0"/>
                <wp:positionH relativeFrom="column">
                  <wp:posOffset>2282190</wp:posOffset>
                </wp:positionH>
                <wp:positionV relativeFrom="paragraph">
                  <wp:posOffset>19372</wp:posOffset>
                </wp:positionV>
                <wp:extent cx="12573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37118C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9.7pt,1.55pt" to="278.7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" strokecolor="windowText" strokeweight=".5pt">
                <v:stroke joinstyle="miter"/>
              </v:line>
            </w:pict>
          </mc:Fallback>
        </mc:AlternateContent>
      </w:r>
    </w:p>
    <w:p w14:paraId="3072D125" w14:textId="516494A6" w:rsidR="005D2B7B" w:rsidRPr="005D2B7B" w:rsidRDefault="005D2B7B" w:rsidP="007D12B9">
      <w:pPr>
        <w:spacing w:before="480" w:after="0" w:line="240" w:lineRule="auto"/>
        <w:jc w:val="center"/>
        <w:rPr>
          <w:rFonts w:eastAsia="Calibri" w:cs="Times New Roman"/>
          <w:b/>
          <w:color w:val="000000"/>
          <w:sz w:val="26"/>
          <w:szCs w:val="28"/>
        </w:rPr>
      </w:pPr>
      <w:r w:rsidRPr="005D2B7B">
        <w:rPr>
          <w:rFonts w:eastAsia="Calibri" w:cs="Times New Roman"/>
          <w:b/>
          <w:color w:val="000000"/>
          <w:sz w:val="26"/>
          <w:szCs w:val="28"/>
        </w:rPr>
        <w:t>Phần I</w:t>
      </w:r>
    </w:p>
    <w:p w14:paraId="3FCE3FD9" w14:textId="77777777" w:rsidR="005D2B7B" w:rsidRPr="005D2B7B" w:rsidRDefault="005D2B7B" w:rsidP="005D2B7B">
      <w:pPr>
        <w:spacing w:after="0" w:line="240" w:lineRule="auto"/>
        <w:jc w:val="center"/>
        <w:rPr>
          <w:rFonts w:eastAsia="Times New Roman" w:cs="Times New Roman"/>
          <w:b/>
          <w:color w:val="000000"/>
          <w:sz w:val="26"/>
          <w:szCs w:val="28"/>
        </w:rPr>
      </w:pPr>
      <w:r w:rsidRPr="005D2B7B">
        <w:rPr>
          <w:rFonts w:eastAsia="Calibri" w:cs="Times New Roman"/>
          <w:b/>
          <w:color w:val="000000"/>
          <w:sz w:val="26"/>
          <w:szCs w:val="28"/>
        </w:rPr>
        <w:t xml:space="preserve">DANH MỤC </w:t>
      </w:r>
      <w:r w:rsidRPr="005D2B7B">
        <w:rPr>
          <w:rFonts w:eastAsia="Times New Roman" w:cs="Times New Roman"/>
          <w:b/>
          <w:color w:val="000000"/>
          <w:sz w:val="26"/>
          <w:szCs w:val="28"/>
        </w:rPr>
        <w:t xml:space="preserve">THỦ TỤC HÀNH CHÍNH ĐƯỢC XÂY DỰNG </w:t>
      </w:r>
    </w:p>
    <w:p w14:paraId="667445A4" w14:textId="77777777" w:rsidR="005D2B7B" w:rsidRPr="005D2B7B" w:rsidRDefault="005D2B7B" w:rsidP="005D2B7B">
      <w:pPr>
        <w:spacing w:after="0" w:line="240" w:lineRule="auto"/>
        <w:jc w:val="center"/>
        <w:rPr>
          <w:rFonts w:eastAsia="Calibri" w:cs="Times New Roman"/>
          <w:b/>
          <w:bCs/>
          <w:color w:val="000000"/>
          <w:sz w:val="26"/>
          <w:szCs w:val="28"/>
        </w:rPr>
      </w:pPr>
      <w:r w:rsidRPr="005D2B7B">
        <w:rPr>
          <w:rFonts w:eastAsia="Times New Roman" w:cs="Times New Roman"/>
          <w:b/>
          <w:color w:val="000000"/>
          <w:sz w:val="26"/>
          <w:szCs w:val="28"/>
        </w:rPr>
        <w:t xml:space="preserve">QUY TRÌNH NỘI BỘ THỰC HIỆN </w:t>
      </w:r>
      <w:r w:rsidRPr="005D2B7B">
        <w:rPr>
          <w:rFonts w:eastAsia="Calibri" w:cs="Times New Roman"/>
          <w:b/>
          <w:bCs/>
          <w:color w:val="000000"/>
          <w:sz w:val="26"/>
          <w:szCs w:val="28"/>
        </w:rPr>
        <w:t>THEO CƠ CHẾ MỘT CỬA</w:t>
      </w:r>
    </w:p>
    <w:p w14:paraId="15A08E4E" w14:textId="77777777" w:rsidR="005D2B7B" w:rsidRPr="005D2B7B" w:rsidRDefault="005D2B7B" w:rsidP="005D2B7B">
      <w:pPr>
        <w:spacing w:after="0" w:line="240" w:lineRule="auto"/>
        <w:jc w:val="center"/>
        <w:rPr>
          <w:rFonts w:eastAsia="Times New Roman" w:cs="Times New Roman"/>
          <w:b/>
          <w:color w:val="000000"/>
          <w:sz w:val="26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93"/>
        <w:gridCol w:w="1388"/>
      </w:tblGrid>
      <w:tr w:rsidR="005D2B7B" w:rsidRPr="005D2B7B" w14:paraId="4C30FA3A" w14:textId="77777777" w:rsidTr="00704A09">
        <w:trPr>
          <w:trHeight w:val="48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00520" w14:textId="77777777" w:rsidR="005D2B7B" w:rsidRPr="005D2B7B" w:rsidRDefault="005D2B7B" w:rsidP="005D2B7B">
            <w:pPr>
              <w:spacing w:after="0" w:line="240" w:lineRule="auto"/>
              <w:ind w:left="113" w:hanging="113"/>
              <w:jc w:val="center"/>
              <w:rPr>
                <w:rFonts w:eastAsia="Times New Roman" w:cs="Times New Roman"/>
                <w:b/>
                <w:color w:val="000000"/>
                <w:sz w:val="26"/>
                <w:szCs w:val="28"/>
              </w:rPr>
            </w:pPr>
            <w:r w:rsidRPr="005D2B7B">
              <w:rPr>
                <w:rFonts w:eastAsia="Times New Roman" w:cs="Times New Roman"/>
                <w:b/>
                <w:color w:val="000000"/>
                <w:sz w:val="26"/>
                <w:szCs w:val="28"/>
              </w:rPr>
              <w:t>TT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7EB6" w14:textId="77777777" w:rsidR="005D2B7B" w:rsidRPr="005D2B7B" w:rsidRDefault="005D2B7B" w:rsidP="005D2B7B">
            <w:pPr>
              <w:spacing w:before="60" w:after="60"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8"/>
              </w:rPr>
            </w:pPr>
            <w:r w:rsidRPr="005D2B7B">
              <w:rPr>
                <w:rFonts w:eastAsia="Times New Roman" w:cs="Times New Roman"/>
                <w:b/>
                <w:color w:val="000000"/>
                <w:sz w:val="26"/>
                <w:szCs w:val="28"/>
              </w:rPr>
              <w:t>Tên thủ tục hành chính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B6AE" w14:textId="77777777" w:rsidR="005D2B7B" w:rsidRPr="005D2B7B" w:rsidRDefault="005D2B7B" w:rsidP="005D2B7B">
            <w:pPr>
              <w:spacing w:before="60" w:after="60"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8"/>
              </w:rPr>
            </w:pPr>
            <w:r w:rsidRPr="005D2B7B">
              <w:rPr>
                <w:rFonts w:eastAsia="Times New Roman" w:cs="Times New Roman"/>
                <w:b/>
                <w:color w:val="000000"/>
                <w:sz w:val="26"/>
                <w:szCs w:val="28"/>
              </w:rPr>
              <w:t>Ghi chú</w:t>
            </w:r>
          </w:p>
          <w:p w14:paraId="634AEB47" w14:textId="77777777" w:rsidR="005D2B7B" w:rsidRPr="005D2B7B" w:rsidRDefault="005D2B7B" w:rsidP="005D2B7B">
            <w:pPr>
              <w:spacing w:before="60" w:after="60" w:line="240" w:lineRule="auto"/>
              <w:rPr>
                <w:rFonts w:eastAsia="Times New Roman" w:cs="Times New Roman"/>
                <w:bCs/>
                <w:i/>
                <w:iCs/>
                <w:color w:val="000000"/>
                <w:sz w:val="26"/>
                <w:szCs w:val="28"/>
              </w:rPr>
            </w:pPr>
          </w:p>
        </w:tc>
      </w:tr>
      <w:tr w:rsidR="005D2B7B" w:rsidRPr="005D2B7B" w14:paraId="4C69EBB5" w14:textId="77777777" w:rsidTr="00704A09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C7171" w14:textId="77777777" w:rsidR="005D2B7B" w:rsidRPr="005D2B7B" w:rsidRDefault="005D2B7B" w:rsidP="005D2B7B">
            <w:pPr>
              <w:numPr>
                <w:ilvl w:val="0"/>
                <w:numId w:val="1"/>
              </w:numPr>
              <w:spacing w:before="120" w:after="120" w:line="240" w:lineRule="auto"/>
              <w:ind w:left="454" w:hanging="227"/>
              <w:contextualSpacing/>
              <w:jc w:val="center"/>
              <w:rPr>
                <w:rFonts w:eastAsia="Times New Roman" w:cs="Times New Roman"/>
                <w:color w:val="000000"/>
                <w:kern w:val="0"/>
                <w:sz w:val="26"/>
                <w:szCs w:val="28"/>
                <w14:ligatures w14:val="none"/>
              </w:rPr>
            </w:pPr>
          </w:p>
        </w:tc>
        <w:tc>
          <w:tcPr>
            <w:tcW w:w="8393" w:type="dxa"/>
            <w:shd w:val="clear" w:color="auto" w:fill="auto"/>
            <w:vAlign w:val="center"/>
          </w:tcPr>
          <w:p w14:paraId="2898C4E2" w14:textId="08110D51" w:rsidR="005D2B7B" w:rsidRPr="005D2B7B" w:rsidRDefault="005D2B7B" w:rsidP="005D2B7B">
            <w:pPr>
              <w:spacing w:before="120" w:after="120" w:line="240" w:lineRule="auto"/>
              <w:jc w:val="both"/>
              <w:rPr>
                <w:rFonts w:eastAsia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B9046E">
              <w:t>Tiếp tục cho lưu hành thiết bị y tế trong trường hợp chủ sở hữu thiết bị y tế không tiếp tục sản xuất hoặc phá sản, giải thể đối với thiết bị y tế loại A, B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DADC" w14:textId="77777777" w:rsidR="005D2B7B" w:rsidRPr="005D2B7B" w:rsidRDefault="005D2B7B" w:rsidP="005D2B7B">
            <w:pPr>
              <w:spacing w:before="60" w:after="6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8"/>
                <w:highlight w:val="yellow"/>
              </w:rPr>
            </w:pPr>
          </w:p>
        </w:tc>
      </w:tr>
    </w:tbl>
    <w:p w14:paraId="0A82E9EB" w14:textId="3CD196D5" w:rsidR="005D2B7B" w:rsidRPr="00A90093" w:rsidRDefault="005D2B7B" w:rsidP="005D2B7B">
      <w:pPr>
        <w:tabs>
          <w:tab w:val="left" w:pos="0"/>
        </w:tabs>
        <w:spacing w:after="120" w:line="240" w:lineRule="auto"/>
        <w:jc w:val="center"/>
        <w:rPr>
          <w:rFonts w:eastAsia="Times New Roman" w:cs="Times New Roman"/>
          <w:b/>
          <w:color w:val="000000"/>
          <w:sz w:val="2"/>
          <w:szCs w:val="28"/>
        </w:rPr>
      </w:pPr>
    </w:p>
    <w:p w14:paraId="5B54A0EE" w14:textId="3C483F67" w:rsidR="005D2B7B" w:rsidRPr="005D2B7B" w:rsidRDefault="005D2B7B" w:rsidP="007D12B9">
      <w:pPr>
        <w:tabs>
          <w:tab w:val="left" w:pos="0"/>
        </w:tabs>
        <w:spacing w:before="720" w:after="0" w:line="240" w:lineRule="auto"/>
        <w:jc w:val="center"/>
        <w:rPr>
          <w:rFonts w:eastAsia="Times New Roman" w:cs="Times New Roman"/>
          <w:b/>
          <w:color w:val="000000"/>
          <w:sz w:val="26"/>
          <w:szCs w:val="28"/>
        </w:rPr>
      </w:pPr>
      <w:r w:rsidRPr="005D2B7B">
        <w:rPr>
          <w:rFonts w:eastAsia="Times New Roman" w:cs="Times New Roman"/>
          <w:b/>
          <w:color w:val="000000"/>
          <w:sz w:val="26"/>
          <w:szCs w:val="28"/>
        </w:rPr>
        <w:t>Phần II</w:t>
      </w:r>
    </w:p>
    <w:p w14:paraId="58AEAC04" w14:textId="77777777" w:rsidR="005D2B7B" w:rsidRPr="005D2B7B" w:rsidRDefault="005D2B7B" w:rsidP="005D2B7B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color w:val="000000"/>
          <w:sz w:val="26"/>
          <w:szCs w:val="28"/>
        </w:rPr>
      </w:pPr>
      <w:r w:rsidRPr="005D2B7B">
        <w:rPr>
          <w:rFonts w:eastAsia="Times New Roman" w:cs="Times New Roman"/>
          <w:b/>
          <w:color w:val="000000"/>
          <w:sz w:val="26"/>
          <w:szCs w:val="28"/>
        </w:rPr>
        <w:t xml:space="preserve">QUY TRÌNH NỘI BỘ TRONG GIẢI QUYẾT </w:t>
      </w:r>
    </w:p>
    <w:p w14:paraId="400A0253" w14:textId="77777777" w:rsidR="005D2B7B" w:rsidRPr="005D2B7B" w:rsidRDefault="005D2B7B" w:rsidP="005D2B7B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color w:val="000000"/>
          <w:sz w:val="26"/>
          <w:szCs w:val="28"/>
        </w:rPr>
      </w:pPr>
      <w:r w:rsidRPr="005D2B7B">
        <w:rPr>
          <w:rFonts w:eastAsia="Times New Roman" w:cs="Times New Roman"/>
          <w:b/>
          <w:color w:val="000000"/>
          <w:sz w:val="26"/>
          <w:szCs w:val="28"/>
        </w:rPr>
        <w:t>THỦ TỤC HÀNH CHÍNH THEO CƠ CHẾ MỘT CỬA</w:t>
      </w:r>
    </w:p>
    <w:p w14:paraId="5B080111" w14:textId="78B71472" w:rsidR="005D2B7B" w:rsidRPr="007D12B9" w:rsidRDefault="005D2B7B" w:rsidP="005D2B7B">
      <w:pPr>
        <w:tabs>
          <w:tab w:val="left" w:pos="0"/>
        </w:tabs>
        <w:spacing w:after="0" w:line="240" w:lineRule="auto"/>
        <w:jc w:val="center"/>
        <w:rPr>
          <w:rFonts w:eastAsia="Times New Roman" w:cs="Times New Roman"/>
          <w:b/>
          <w:color w:val="000000"/>
          <w:sz w:val="2"/>
          <w:szCs w:val="28"/>
        </w:rPr>
      </w:pPr>
    </w:p>
    <w:p w14:paraId="2298440A" w14:textId="77777777" w:rsidR="00A90093" w:rsidRPr="005D2B7B" w:rsidRDefault="00A90093" w:rsidP="007D12B9">
      <w:pPr>
        <w:tabs>
          <w:tab w:val="left" w:pos="0"/>
        </w:tabs>
        <w:spacing w:before="240" w:after="0" w:line="240" w:lineRule="auto"/>
        <w:jc w:val="center"/>
        <w:rPr>
          <w:rFonts w:eastAsia="Times New Roman" w:cs="Times New Roman"/>
          <w:b/>
          <w:color w:val="000000"/>
          <w:sz w:val="26"/>
          <w:szCs w:val="28"/>
        </w:rPr>
      </w:pPr>
    </w:p>
    <w:p w14:paraId="5D1DDDFD" w14:textId="77777777" w:rsidR="005D2B7B" w:rsidRPr="005D2B7B" w:rsidRDefault="005D2B7B" w:rsidP="005D2B7B">
      <w:pPr>
        <w:tabs>
          <w:tab w:val="left" w:pos="0"/>
        </w:tabs>
        <w:spacing w:before="120" w:after="120" w:line="240" w:lineRule="auto"/>
        <w:rPr>
          <w:rFonts w:eastAsia="Times New Roman" w:cs="Times New Roman"/>
          <w:b/>
          <w:color w:val="000000"/>
          <w:sz w:val="26"/>
          <w:szCs w:val="28"/>
        </w:rPr>
      </w:pPr>
      <w:r w:rsidRPr="005D2B7B">
        <w:rPr>
          <w:rFonts w:eastAsia="Times New Roman" w:cs="Times New Roman"/>
          <w:b/>
          <w:color w:val="000000"/>
          <w:sz w:val="26"/>
          <w:szCs w:val="28"/>
        </w:rPr>
        <w:t xml:space="preserve">           </w:t>
      </w:r>
      <w:r w:rsidRPr="005D2B7B">
        <w:rPr>
          <w:rFonts w:eastAsia="Calibri" w:cs="Times New Roman"/>
          <w:b/>
          <w:bCs/>
          <w:color w:val="000000"/>
          <w:spacing w:val="-2"/>
          <w:sz w:val="26"/>
          <w:szCs w:val="28"/>
        </w:rPr>
        <w:t>CÁC CỤM TỪ VIẾT TẮT:</w:t>
      </w:r>
    </w:p>
    <w:p w14:paraId="5DDA1391" w14:textId="77777777" w:rsidR="005D2B7B" w:rsidRPr="005D2B7B" w:rsidRDefault="005D2B7B" w:rsidP="005D2B7B">
      <w:pPr>
        <w:spacing w:before="120" w:after="120" w:line="240" w:lineRule="atLeast"/>
        <w:jc w:val="both"/>
        <w:rPr>
          <w:rFonts w:eastAsia="Calibri" w:cs="Times New Roman"/>
          <w:bCs/>
          <w:color w:val="000000"/>
          <w:spacing w:val="-2"/>
          <w:sz w:val="26"/>
          <w:szCs w:val="28"/>
        </w:rPr>
      </w:pPr>
      <w:r w:rsidRPr="005D2B7B">
        <w:rPr>
          <w:rFonts w:eastAsia="Calibri" w:cs="Times New Roman"/>
          <w:b/>
          <w:bCs/>
          <w:color w:val="000000"/>
          <w:spacing w:val="-2"/>
          <w:sz w:val="26"/>
          <w:szCs w:val="28"/>
        </w:rPr>
        <w:tab/>
      </w:r>
      <w:r w:rsidRPr="005D2B7B">
        <w:rPr>
          <w:rFonts w:eastAsia="Calibri" w:cs="Times New Roman"/>
          <w:bCs/>
          <w:color w:val="000000"/>
          <w:spacing w:val="-2"/>
          <w:sz w:val="26"/>
          <w:szCs w:val="28"/>
        </w:rPr>
        <w:t>- Trung tâm Phục vụ hành chính công:   TTPVHCC</w:t>
      </w:r>
    </w:p>
    <w:p w14:paraId="122D87A8" w14:textId="77777777" w:rsidR="005D2B7B" w:rsidRPr="005D2B7B" w:rsidRDefault="005D2B7B" w:rsidP="005D2B7B">
      <w:pPr>
        <w:spacing w:before="120" w:after="120" w:line="240" w:lineRule="atLeast"/>
        <w:ind w:firstLine="720"/>
        <w:jc w:val="both"/>
        <w:rPr>
          <w:rFonts w:eastAsia="Calibri" w:cs="Times New Roman"/>
          <w:bCs/>
          <w:color w:val="000000"/>
          <w:spacing w:val="-2"/>
          <w:sz w:val="26"/>
          <w:szCs w:val="28"/>
        </w:rPr>
      </w:pPr>
      <w:r w:rsidRPr="005D2B7B">
        <w:rPr>
          <w:rFonts w:eastAsia="Calibri" w:cs="Times New Roman"/>
          <w:bCs/>
          <w:color w:val="000000"/>
          <w:spacing w:val="-2"/>
          <w:sz w:val="26"/>
          <w:szCs w:val="28"/>
        </w:rPr>
        <w:t>- Thủ tục hành chính:                              TTHC</w:t>
      </w:r>
    </w:p>
    <w:p w14:paraId="77B9F3AC" w14:textId="77777777" w:rsidR="005D2B7B" w:rsidRPr="005D2B7B" w:rsidRDefault="005D2B7B" w:rsidP="005D2B7B">
      <w:pPr>
        <w:spacing w:before="120" w:after="120" w:line="240" w:lineRule="atLeast"/>
        <w:ind w:firstLine="720"/>
        <w:jc w:val="both"/>
        <w:rPr>
          <w:rFonts w:eastAsia="Calibri" w:cs="Times New Roman"/>
          <w:bCs/>
          <w:color w:val="000000"/>
          <w:spacing w:val="-2"/>
          <w:sz w:val="26"/>
          <w:szCs w:val="28"/>
        </w:rPr>
      </w:pPr>
      <w:r w:rsidRPr="005D2B7B">
        <w:rPr>
          <w:rFonts w:eastAsia="Calibri" w:cs="Times New Roman"/>
          <w:color w:val="000000"/>
          <w:sz w:val="26"/>
          <w:szCs w:val="28"/>
        </w:rPr>
        <w:t>- Lãnh đạo phòng:                                  LĐP</w:t>
      </w:r>
    </w:p>
    <w:p w14:paraId="33C5FDCE" w14:textId="4676F964" w:rsidR="005D2B7B" w:rsidRDefault="005D2B7B" w:rsidP="007D12B9">
      <w:pPr>
        <w:spacing w:before="120" w:after="600" w:line="240" w:lineRule="atLeast"/>
        <w:ind w:firstLine="720"/>
        <w:jc w:val="both"/>
        <w:rPr>
          <w:rFonts w:eastAsia="Calibri" w:cs="Times New Roman"/>
          <w:color w:val="000000"/>
          <w:sz w:val="26"/>
          <w:szCs w:val="28"/>
        </w:rPr>
      </w:pPr>
      <w:r w:rsidRPr="005D2B7B">
        <w:rPr>
          <w:rFonts w:eastAsia="Calibri" w:cs="Times New Roman"/>
          <w:color w:val="000000"/>
          <w:sz w:val="26"/>
          <w:szCs w:val="28"/>
        </w:rPr>
        <w:t>- Công chức Một cửa:                            CCMC</w:t>
      </w:r>
    </w:p>
    <w:p w14:paraId="3B5EF326" w14:textId="2A7F5C0C" w:rsidR="0053636E" w:rsidRDefault="00B80B85" w:rsidP="007D12B9">
      <w:pPr>
        <w:spacing w:before="240" w:after="120"/>
        <w:ind w:firstLine="720"/>
        <w:jc w:val="both"/>
        <w:rPr>
          <w:b/>
          <w:bCs/>
        </w:rPr>
      </w:pPr>
      <w:r>
        <w:rPr>
          <w:b/>
          <w:bCs/>
        </w:rPr>
        <w:t xml:space="preserve">Thủ tục: </w:t>
      </w:r>
      <w:r w:rsidRPr="00B80B85">
        <w:rPr>
          <w:b/>
          <w:bCs/>
        </w:rPr>
        <w:t>Tiếp tục cho lưu hành thiết bị y tế trong trường hợp chủ sở hữu thiết bị y tế không tiếp tục sản xuất hoặc phá sản, giải thể đối với thiết bị y tế loại A, B</w:t>
      </w:r>
    </w:p>
    <w:p w14:paraId="64CEF922" w14:textId="091AF62A" w:rsidR="00A90093" w:rsidRDefault="00B80B85" w:rsidP="00A90093">
      <w:pPr>
        <w:ind w:firstLine="720"/>
        <w:jc w:val="both"/>
      </w:pPr>
      <w:r>
        <w:t xml:space="preserve">Thời gian thực hiện TTHC: </w:t>
      </w:r>
      <w:r w:rsidRPr="000C62C9">
        <w:t>15 ngày làm việc kể từ ngày nhận được hồ sơ hợp lệ</w:t>
      </w:r>
      <w:r w:rsidR="00012F07">
        <w:t>.</w:t>
      </w:r>
    </w:p>
    <w:p w14:paraId="6A626340" w14:textId="5B867EB7" w:rsidR="007D12B9" w:rsidRDefault="007D12B9" w:rsidP="00A90093">
      <w:pPr>
        <w:ind w:firstLine="720"/>
        <w:jc w:val="both"/>
      </w:pPr>
    </w:p>
    <w:p w14:paraId="51B824F8" w14:textId="77777777" w:rsidR="007D12B9" w:rsidRDefault="007D12B9" w:rsidP="00A90093">
      <w:pPr>
        <w:ind w:firstLine="720"/>
        <w:jc w:val="both"/>
      </w:pPr>
    </w:p>
    <w:tbl>
      <w:tblPr>
        <w:tblW w:w="103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568"/>
        <w:gridCol w:w="6380"/>
        <w:gridCol w:w="1843"/>
        <w:gridCol w:w="1559"/>
      </w:tblGrid>
      <w:tr w:rsidR="00B80B85" w:rsidRPr="00B80B85" w14:paraId="46B16E9C" w14:textId="77777777" w:rsidTr="007D12B9">
        <w:trPr>
          <w:trHeight w:val="18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30A8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  <w:t>TT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6ABC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  <w:t>Trình tự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6FA2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  <w:t>Trách nhiệm</w:t>
            </w:r>
          </w:p>
          <w:p w14:paraId="558682AD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  <w:t>thực hiện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051C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  <w:t>Thời gian</w:t>
            </w:r>
          </w:p>
          <w:p w14:paraId="2CE0C9FB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b/>
                <w:bCs/>
                <w:color w:val="000000"/>
                <w:sz w:val="26"/>
                <w:szCs w:val="28"/>
              </w:rPr>
              <w:t>thực hiện</w:t>
            </w:r>
          </w:p>
        </w:tc>
      </w:tr>
      <w:tr w:rsidR="00B80B85" w:rsidRPr="00B80B85" w14:paraId="6C1B9ADD" w14:textId="77777777" w:rsidTr="007D12B9">
        <w:trPr>
          <w:trHeight w:val="25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D3B01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lastRenderedPageBreak/>
              <w:t>B1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D5127" w14:textId="77777777" w:rsidR="00B80B85" w:rsidRPr="00B80B85" w:rsidRDefault="00B80B85" w:rsidP="00B80B85">
            <w:pPr>
              <w:spacing w:before="80" w:after="80" w:line="240" w:lineRule="auto"/>
              <w:jc w:val="both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 xml:space="preserve">Kiểm tra tính hợp lệ của hồ sơ theo quy định </w:t>
            </w:r>
            <w:r w:rsidRPr="00B80B85">
              <w:rPr>
                <w:rFonts w:eastAsia="Calibri" w:cs="Times New Roman"/>
                <w:i/>
                <w:iCs/>
                <w:color w:val="000000"/>
                <w:sz w:val="26"/>
                <w:szCs w:val="28"/>
              </w:rPr>
              <w:t>(nếu là hồ sơ điện tử thì các thành phần hồ sơ phải là scan từ bản gốc dạng tệp pdf hoặc bản điện tử ký số):</w:t>
            </w: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 xml:space="preserve"> </w:t>
            </w:r>
          </w:p>
          <w:p w14:paraId="131F436D" w14:textId="77777777" w:rsidR="00B80B85" w:rsidRPr="00B80B85" w:rsidRDefault="00B80B85" w:rsidP="00B80B85">
            <w:pPr>
              <w:spacing w:before="80" w:after="80" w:line="240" w:lineRule="auto"/>
              <w:jc w:val="both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- Trường hợp hồ sơ hợp lệ: tiếp nhận hồ sơ trên Hệ thống thông tin giải quyết TTHC của tỉnh và chuyển hồ sơ cho Công chức được phân công giải quyết TTHC;</w:t>
            </w:r>
          </w:p>
          <w:p w14:paraId="316A629F" w14:textId="77777777" w:rsidR="00B80B85" w:rsidRPr="00B80B85" w:rsidRDefault="00B80B85" w:rsidP="00B80B85">
            <w:pPr>
              <w:spacing w:before="80" w:after="80" w:line="240" w:lineRule="auto"/>
              <w:jc w:val="both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- Trường hợp hồ sơ không hợp lệ: trả lại hồ sơ cho công dân kèm theo ghi chú yêu cầu công dân bổ sung chỉnh sửa cụ thể hồ sơ.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6462D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CCMC tại TTPVHCC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D09D" w14:textId="77777777" w:rsidR="004B691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01 ngày</w:t>
            </w:r>
            <w:r w:rsidR="00171017">
              <w:rPr>
                <w:rFonts w:eastAsia="Calibri" w:cs="Times New Roman"/>
                <w:color w:val="000000"/>
                <w:sz w:val="26"/>
                <w:szCs w:val="28"/>
              </w:rPr>
              <w:t xml:space="preserve"> </w:t>
            </w:r>
          </w:p>
          <w:p w14:paraId="5DCF1313" w14:textId="61E38F8C" w:rsidR="00B80B85" w:rsidRPr="00B80B85" w:rsidRDefault="00171017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>
              <w:rPr>
                <w:rFonts w:eastAsia="Calibri" w:cs="Times New Roman"/>
                <w:color w:val="000000"/>
                <w:sz w:val="26"/>
                <w:szCs w:val="28"/>
              </w:rPr>
              <w:t>làm việc</w:t>
            </w:r>
          </w:p>
        </w:tc>
      </w:tr>
      <w:tr w:rsidR="00B80B85" w:rsidRPr="00B80B85" w14:paraId="41E3F851" w14:textId="77777777" w:rsidTr="007D12B9">
        <w:trPr>
          <w:trHeight w:val="1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FDC1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B2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E2D30" w14:textId="4A1A5CF8" w:rsidR="00B80B85" w:rsidRPr="00B80B85" w:rsidRDefault="00B80B85" w:rsidP="002077C3">
            <w:pPr>
              <w:spacing w:before="80" w:after="80" w:line="240" w:lineRule="auto"/>
              <w:jc w:val="both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Thẩm định hồ sơ</w:t>
            </w:r>
            <w:r w:rsidR="002077C3">
              <w:rPr>
                <w:rFonts w:eastAsia="Calibri" w:cs="Times New Roman"/>
                <w:color w:val="000000"/>
                <w:sz w:val="26"/>
                <w:szCs w:val="28"/>
              </w:rPr>
              <w:t xml:space="preserve">, dự thảo văn bản cho phép hoặc không cho </w:t>
            </w:r>
            <w:r w:rsidR="002077C3" w:rsidRPr="002077C3">
              <w:rPr>
                <w:sz w:val="26"/>
                <w:szCs w:val="26"/>
              </w:rPr>
              <w:t>phép tiếp tục lưu hành thiết bị y tế</w:t>
            </w:r>
            <w:r w:rsidR="002077C3">
              <w:rPr>
                <w:sz w:val="26"/>
                <w:szCs w:val="26"/>
              </w:rPr>
              <w:t xml:space="preserve"> </w:t>
            </w:r>
            <w:r w:rsidR="002077C3">
              <w:rPr>
                <w:i/>
                <w:iCs/>
                <w:sz w:val="26"/>
                <w:szCs w:val="26"/>
              </w:rPr>
              <w:t>(nêu rõ lý do)</w:t>
            </w:r>
            <w:r w:rsidR="002077C3">
              <w:rPr>
                <w:sz w:val="26"/>
                <w:szCs w:val="26"/>
              </w:rPr>
              <w:t>, trình Lãnh đạo phòng.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85777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Công chức được phân công giải quyết TTHC; Tổ thẩm định.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EB87C" w14:textId="77777777" w:rsidR="004B6915" w:rsidRDefault="00171017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>
              <w:rPr>
                <w:rFonts w:eastAsia="Calibri" w:cs="Times New Roman"/>
                <w:color w:val="000000"/>
                <w:sz w:val="26"/>
                <w:szCs w:val="28"/>
              </w:rPr>
              <w:t>10</w:t>
            </w:r>
            <w:r w:rsidR="00B80B85" w:rsidRPr="00B80B85">
              <w:rPr>
                <w:rFonts w:eastAsia="Calibri" w:cs="Times New Roman"/>
                <w:color w:val="000000"/>
                <w:sz w:val="26"/>
                <w:szCs w:val="28"/>
              </w:rPr>
              <w:t xml:space="preserve"> ngày</w:t>
            </w:r>
            <w:r>
              <w:rPr>
                <w:rFonts w:eastAsia="Calibri" w:cs="Times New Roman"/>
                <w:color w:val="000000"/>
                <w:sz w:val="26"/>
                <w:szCs w:val="28"/>
              </w:rPr>
              <w:t xml:space="preserve"> </w:t>
            </w:r>
          </w:p>
          <w:p w14:paraId="1D903F95" w14:textId="0A7E0050" w:rsidR="00B80B85" w:rsidRPr="00B80B85" w:rsidRDefault="00171017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>
              <w:rPr>
                <w:rFonts w:eastAsia="Calibri" w:cs="Times New Roman"/>
                <w:color w:val="000000"/>
                <w:sz w:val="26"/>
                <w:szCs w:val="28"/>
              </w:rPr>
              <w:t>làm việc</w:t>
            </w:r>
          </w:p>
        </w:tc>
      </w:tr>
      <w:tr w:rsidR="00B80B85" w:rsidRPr="00B80B85" w14:paraId="4F19CE61" w14:textId="77777777" w:rsidTr="007D12B9">
        <w:trPr>
          <w:trHeight w:val="4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1650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B3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E191" w14:textId="0EB2B388" w:rsidR="00B80B85" w:rsidRPr="00B80B85" w:rsidRDefault="00B80B85" w:rsidP="00B80B85">
            <w:pPr>
              <w:widowControl w:val="0"/>
              <w:spacing w:before="80" w:after="80" w:line="240" w:lineRule="auto"/>
              <w:jc w:val="both"/>
              <w:rPr>
                <w:rFonts w:eastAsia="Calibri" w:cs="Times New Roman"/>
                <w:i/>
                <w:iCs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 xml:space="preserve">Xem xét </w:t>
            </w:r>
            <w:r w:rsidR="002077C3">
              <w:rPr>
                <w:rFonts w:eastAsia="Calibri" w:cs="Times New Roman"/>
                <w:color w:val="000000"/>
                <w:sz w:val="26"/>
                <w:szCs w:val="28"/>
              </w:rPr>
              <w:t xml:space="preserve">dự thảo văn bản cho phép hoặc không cho </w:t>
            </w:r>
            <w:r w:rsidR="002077C3" w:rsidRPr="002077C3">
              <w:rPr>
                <w:sz w:val="26"/>
                <w:szCs w:val="26"/>
              </w:rPr>
              <w:t>phép tiếp tục lưu hành thiết bị y tế</w:t>
            </w:r>
            <w:r w:rsidR="002077C3">
              <w:rPr>
                <w:sz w:val="26"/>
                <w:szCs w:val="26"/>
              </w:rPr>
              <w:t xml:space="preserve"> </w:t>
            </w:r>
            <w:r w:rsidR="002077C3">
              <w:rPr>
                <w:i/>
                <w:iCs/>
                <w:sz w:val="26"/>
                <w:szCs w:val="26"/>
              </w:rPr>
              <w:t>(nêu rõ lý do)</w:t>
            </w:r>
            <w:r w:rsidR="002077C3">
              <w:rPr>
                <w:sz w:val="26"/>
                <w:szCs w:val="26"/>
              </w:rPr>
              <w:t xml:space="preserve">, </w:t>
            </w: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trình Lãnh đạo Sở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83DBC" w14:textId="4C80240B" w:rsidR="00B80B85" w:rsidRPr="00B80B85" w:rsidRDefault="00B80B85" w:rsidP="007D12B9">
            <w:pPr>
              <w:widowControl w:val="0"/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 xml:space="preserve">LĐP </w:t>
            </w:r>
            <w:r w:rsidR="002077C3">
              <w:rPr>
                <w:rFonts w:eastAsia="Calibri" w:cs="Times New Roman"/>
                <w:color w:val="000000"/>
                <w:sz w:val="26"/>
                <w:szCs w:val="28"/>
              </w:rPr>
              <w:t>Kế hoạch</w:t>
            </w:r>
            <w:r w:rsidR="007D12B9">
              <w:rPr>
                <w:rFonts w:eastAsia="Calibri" w:cs="Times New Roman"/>
                <w:color w:val="000000"/>
                <w:sz w:val="26"/>
                <w:szCs w:val="28"/>
              </w:rPr>
              <w:t xml:space="preserve"> -</w:t>
            </w:r>
            <w:r w:rsidR="002077C3">
              <w:rPr>
                <w:rFonts w:eastAsia="Calibri" w:cs="Times New Roman"/>
                <w:color w:val="000000"/>
                <w:sz w:val="26"/>
                <w:szCs w:val="28"/>
              </w:rPr>
              <w:t xml:space="preserve"> Tài chính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0E3A4" w14:textId="77777777" w:rsidR="004B691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01 ngày</w:t>
            </w:r>
          </w:p>
          <w:p w14:paraId="04A528C5" w14:textId="61582218" w:rsidR="00B80B85" w:rsidRPr="00B80B85" w:rsidRDefault="00171017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>
              <w:rPr>
                <w:rFonts w:eastAsia="Calibri" w:cs="Times New Roman"/>
                <w:color w:val="000000"/>
                <w:sz w:val="26"/>
                <w:szCs w:val="28"/>
              </w:rPr>
              <w:t xml:space="preserve"> làm việc</w:t>
            </w:r>
          </w:p>
        </w:tc>
      </w:tr>
      <w:tr w:rsidR="00B80B85" w:rsidRPr="00B80B85" w14:paraId="598C459C" w14:textId="77777777" w:rsidTr="007D12B9">
        <w:trPr>
          <w:trHeight w:val="5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F3DA6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B4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CDE0C" w14:textId="77777777" w:rsidR="00B80B85" w:rsidRPr="00B80B85" w:rsidRDefault="00B80B85" w:rsidP="00B80B85">
            <w:pPr>
              <w:spacing w:before="80" w:after="80" w:line="240" w:lineRule="auto"/>
              <w:jc w:val="both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Xem xét, phê duyệt văn bản, chuyển văn thư ban hành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F5CE8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 xml:space="preserve">Lãnh đạo Sở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2279" w14:textId="77777777" w:rsidR="004B691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01 ngày</w:t>
            </w:r>
            <w:r w:rsidR="00171017">
              <w:rPr>
                <w:rFonts w:eastAsia="Calibri" w:cs="Times New Roman"/>
                <w:color w:val="000000"/>
                <w:sz w:val="26"/>
                <w:szCs w:val="28"/>
              </w:rPr>
              <w:t xml:space="preserve"> </w:t>
            </w:r>
          </w:p>
          <w:p w14:paraId="5BBC155C" w14:textId="41C9B3CA" w:rsidR="00B80B85" w:rsidRPr="00B80B85" w:rsidRDefault="00171017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>
              <w:rPr>
                <w:rFonts w:eastAsia="Calibri" w:cs="Times New Roman"/>
                <w:color w:val="000000"/>
                <w:sz w:val="26"/>
                <w:szCs w:val="28"/>
              </w:rPr>
              <w:t>làm việc</w:t>
            </w:r>
          </w:p>
        </w:tc>
      </w:tr>
      <w:tr w:rsidR="00B80B85" w:rsidRPr="00B80B85" w14:paraId="3459793D" w14:textId="77777777" w:rsidTr="007D12B9">
        <w:trPr>
          <w:trHeight w:val="1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4DAE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B5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0E83" w14:textId="77777777" w:rsidR="00B80B85" w:rsidRPr="00B80B85" w:rsidRDefault="00B80B85" w:rsidP="00B80B85">
            <w:pPr>
              <w:spacing w:before="80" w:after="80" w:line="240" w:lineRule="auto"/>
              <w:jc w:val="both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Vào sổ, đóng dấu, lưu trữ hồ sơ, phát hành văn bản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8CA2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Văn thư Sở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F618" w14:textId="77777777" w:rsidR="004B691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01 ngày</w:t>
            </w:r>
            <w:r w:rsidR="00171017">
              <w:rPr>
                <w:rFonts w:eastAsia="Calibri" w:cs="Times New Roman"/>
                <w:color w:val="000000"/>
                <w:sz w:val="26"/>
                <w:szCs w:val="28"/>
              </w:rPr>
              <w:t xml:space="preserve"> </w:t>
            </w:r>
          </w:p>
          <w:p w14:paraId="148102EA" w14:textId="7D4E70D7" w:rsidR="00B80B85" w:rsidRPr="00B80B85" w:rsidRDefault="00171017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>
              <w:rPr>
                <w:rFonts w:eastAsia="Calibri" w:cs="Times New Roman"/>
                <w:color w:val="000000"/>
                <w:sz w:val="26"/>
                <w:szCs w:val="28"/>
              </w:rPr>
              <w:t>làm việc</w:t>
            </w:r>
          </w:p>
        </w:tc>
      </w:tr>
      <w:tr w:rsidR="00B80B85" w:rsidRPr="00B80B85" w14:paraId="454CF2DA" w14:textId="77777777" w:rsidTr="007D12B9">
        <w:trPr>
          <w:trHeight w:val="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F5C5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B6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921A" w14:textId="68B4A50F" w:rsidR="00B80B85" w:rsidRPr="00B80B85" w:rsidRDefault="00B80B85" w:rsidP="00B80B85">
            <w:pPr>
              <w:spacing w:before="80" w:after="80" w:line="240" w:lineRule="auto"/>
              <w:jc w:val="both"/>
              <w:rPr>
                <w:rFonts w:eastAsia="Calibri" w:cs="Times New Roman"/>
                <w:color w:val="000000"/>
                <w:spacing w:val="-8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pacing w:val="-8"/>
                <w:sz w:val="26"/>
                <w:szCs w:val="28"/>
              </w:rPr>
              <w:t>Trả kết quả trên Hệ thống thông tin giải quyết TTHC của tỉnh.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D26D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Công chức được phân công giải quyết TTHC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41A7" w14:textId="77777777" w:rsidR="004B691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0</w:t>
            </w:r>
            <w:r w:rsidR="00171017">
              <w:rPr>
                <w:rFonts w:eastAsia="Calibri" w:cs="Times New Roman"/>
                <w:color w:val="000000"/>
                <w:sz w:val="26"/>
                <w:szCs w:val="28"/>
              </w:rPr>
              <w:t>1</w:t>
            </w: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 xml:space="preserve"> ngày</w:t>
            </w:r>
            <w:r w:rsidR="00171017">
              <w:rPr>
                <w:rFonts w:eastAsia="Calibri" w:cs="Times New Roman"/>
                <w:color w:val="000000"/>
                <w:sz w:val="26"/>
                <w:szCs w:val="28"/>
              </w:rPr>
              <w:t xml:space="preserve"> </w:t>
            </w:r>
          </w:p>
          <w:p w14:paraId="5E177769" w14:textId="0E2CD8A7" w:rsidR="00B80B85" w:rsidRPr="00B80B85" w:rsidRDefault="00171017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>
              <w:rPr>
                <w:rFonts w:eastAsia="Calibri" w:cs="Times New Roman"/>
                <w:color w:val="000000"/>
                <w:sz w:val="26"/>
                <w:szCs w:val="28"/>
              </w:rPr>
              <w:t>làm việc</w:t>
            </w:r>
          </w:p>
        </w:tc>
      </w:tr>
      <w:tr w:rsidR="00B80B85" w:rsidRPr="00B80B85" w14:paraId="1121EEF8" w14:textId="77777777" w:rsidTr="007D12B9"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6AC4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B7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5A551" w14:textId="77777777" w:rsidR="00B80B85" w:rsidRPr="00B80B85" w:rsidRDefault="00B80B85" w:rsidP="00B80B85">
            <w:pPr>
              <w:spacing w:before="80" w:after="80" w:line="240" w:lineRule="auto"/>
              <w:jc w:val="both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- Trả kết quả giải quyết TTHC;</w:t>
            </w:r>
          </w:p>
          <w:p w14:paraId="1663CC2D" w14:textId="77777777" w:rsidR="00B80B85" w:rsidRPr="00B80B85" w:rsidRDefault="00B80B85" w:rsidP="00B80B85">
            <w:pPr>
              <w:spacing w:before="80" w:after="80" w:line="240" w:lineRule="auto"/>
              <w:jc w:val="both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- Thống kê, theo dõi.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9339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 xml:space="preserve">CCMC tại TTPVHCC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B704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color w:val="000000"/>
                <w:sz w:val="26"/>
                <w:szCs w:val="28"/>
              </w:rPr>
              <w:t>Không tính thời gian</w:t>
            </w:r>
          </w:p>
        </w:tc>
      </w:tr>
      <w:tr w:rsidR="00B80B85" w:rsidRPr="00B80B85" w14:paraId="37814CE4" w14:textId="77777777" w:rsidTr="007D12B9">
        <w:trPr>
          <w:trHeight w:val="267"/>
        </w:trPr>
        <w:tc>
          <w:tcPr>
            <w:tcW w:w="8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63C1" w14:textId="77777777" w:rsidR="00B80B85" w:rsidRPr="00B80B85" w:rsidRDefault="00B80B85" w:rsidP="00B80B85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8"/>
              </w:rPr>
            </w:pPr>
            <w:r w:rsidRPr="00B80B85">
              <w:rPr>
                <w:rFonts w:eastAsia="Calibri" w:cs="Times New Roman"/>
                <w:b/>
                <w:color w:val="000000"/>
                <w:sz w:val="26"/>
                <w:szCs w:val="28"/>
              </w:rPr>
              <w:t>Tổng thời gian thực hiện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BDC6" w14:textId="137BD978" w:rsidR="00B80B85" w:rsidRPr="00B80B85" w:rsidRDefault="00171017" w:rsidP="00B80B85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8"/>
              </w:rPr>
            </w:pPr>
            <w:r>
              <w:rPr>
                <w:rFonts w:eastAsia="Calibri" w:cs="Times New Roman"/>
                <w:b/>
                <w:color w:val="000000"/>
                <w:sz w:val="26"/>
                <w:szCs w:val="28"/>
              </w:rPr>
              <w:t>15</w:t>
            </w:r>
            <w:r w:rsidR="00B80B85" w:rsidRPr="00B80B85">
              <w:rPr>
                <w:rFonts w:eastAsia="Calibri" w:cs="Times New Roman"/>
                <w:b/>
                <w:color w:val="000000"/>
                <w:sz w:val="26"/>
                <w:szCs w:val="28"/>
              </w:rPr>
              <w:t xml:space="preserve"> ngày</w:t>
            </w:r>
            <w:r>
              <w:rPr>
                <w:rFonts w:eastAsia="Calibri" w:cs="Times New Roman"/>
                <w:b/>
                <w:color w:val="000000"/>
                <w:sz w:val="26"/>
                <w:szCs w:val="28"/>
              </w:rPr>
              <w:t xml:space="preserve"> làm việc</w:t>
            </w:r>
          </w:p>
        </w:tc>
      </w:tr>
    </w:tbl>
    <w:p w14:paraId="5130EACB" w14:textId="06BB65DA" w:rsidR="00B80B85" w:rsidRDefault="004D41A4" w:rsidP="00B80B8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3EFD3D" wp14:editId="7E0F597E">
                <wp:simplePos x="0" y="0"/>
                <wp:positionH relativeFrom="column">
                  <wp:posOffset>1559548</wp:posOffset>
                </wp:positionH>
                <wp:positionV relativeFrom="paragraph">
                  <wp:posOffset>181526</wp:posOffset>
                </wp:positionV>
                <wp:extent cx="1777042" cy="0"/>
                <wp:effectExtent l="0" t="0" r="0" b="0"/>
                <wp:wrapNone/>
                <wp:docPr id="33671827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704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6ED584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8pt,14.3pt" to="262.7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sectPr w:rsidR="00B80B85" w:rsidSect="00A90093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C3ECA"/>
    <w:multiLevelType w:val="hybridMultilevel"/>
    <w:tmpl w:val="2A44E3D8"/>
    <w:lvl w:ilvl="0" w:tplc="2D429524">
      <w:start w:val="1"/>
      <w:numFmt w:val="decimal"/>
      <w:lvlText w:val="%1"/>
      <w:lvlJc w:val="center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num w:numId="1" w16cid:durableId="64516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2B7B"/>
    <w:rsid w:val="00012F07"/>
    <w:rsid w:val="000449DF"/>
    <w:rsid w:val="000B75C4"/>
    <w:rsid w:val="00124AD4"/>
    <w:rsid w:val="00141FCC"/>
    <w:rsid w:val="00144217"/>
    <w:rsid w:val="00171017"/>
    <w:rsid w:val="001856BF"/>
    <w:rsid w:val="002077C3"/>
    <w:rsid w:val="00217E60"/>
    <w:rsid w:val="00220C6F"/>
    <w:rsid w:val="0022553E"/>
    <w:rsid w:val="00242F98"/>
    <w:rsid w:val="002856D6"/>
    <w:rsid w:val="002B7143"/>
    <w:rsid w:val="00345277"/>
    <w:rsid w:val="003C7A43"/>
    <w:rsid w:val="003F5494"/>
    <w:rsid w:val="00465E00"/>
    <w:rsid w:val="004A6F46"/>
    <w:rsid w:val="004B6915"/>
    <w:rsid w:val="004D41A4"/>
    <w:rsid w:val="004E28FA"/>
    <w:rsid w:val="00510CE1"/>
    <w:rsid w:val="00535164"/>
    <w:rsid w:val="0053636E"/>
    <w:rsid w:val="005555B9"/>
    <w:rsid w:val="00571EDC"/>
    <w:rsid w:val="005D2B7B"/>
    <w:rsid w:val="0065406F"/>
    <w:rsid w:val="006746F4"/>
    <w:rsid w:val="006A2155"/>
    <w:rsid w:val="00700004"/>
    <w:rsid w:val="00740556"/>
    <w:rsid w:val="00764D54"/>
    <w:rsid w:val="007672A6"/>
    <w:rsid w:val="00790F97"/>
    <w:rsid w:val="007D12B9"/>
    <w:rsid w:val="007F6CB0"/>
    <w:rsid w:val="008147AA"/>
    <w:rsid w:val="0081488B"/>
    <w:rsid w:val="00831497"/>
    <w:rsid w:val="0083425D"/>
    <w:rsid w:val="008D7057"/>
    <w:rsid w:val="00933360"/>
    <w:rsid w:val="009363A5"/>
    <w:rsid w:val="00956029"/>
    <w:rsid w:val="00972827"/>
    <w:rsid w:val="009B5F9F"/>
    <w:rsid w:val="009D0362"/>
    <w:rsid w:val="009E360D"/>
    <w:rsid w:val="009E777B"/>
    <w:rsid w:val="00A12714"/>
    <w:rsid w:val="00A90093"/>
    <w:rsid w:val="00B80B85"/>
    <w:rsid w:val="00B939E9"/>
    <w:rsid w:val="00C33D48"/>
    <w:rsid w:val="00C63554"/>
    <w:rsid w:val="00C65E43"/>
    <w:rsid w:val="00CA09F3"/>
    <w:rsid w:val="00CD64E2"/>
    <w:rsid w:val="00CF4FE5"/>
    <w:rsid w:val="00D3430C"/>
    <w:rsid w:val="00D64BB0"/>
    <w:rsid w:val="00D829B7"/>
    <w:rsid w:val="00DC5986"/>
    <w:rsid w:val="00E517C5"/>
    <w:rsid w:val="00EA5339"/>
    <w:rsid w:val="00EB3F90"/>
    <w:rsid w:val="00EC10DB"/>
    <w:rsid w:val="00EF6315"/>
    <w:rsid w:val="00F53EB1"/>
    <w:rsid w:val="00FB68DB"/>
    <w:rsid w:val="00FF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FD79E"/>
  <w15:docId w15:val="{3DC802A5-139F-42E7-9AD4-9AE6E34F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B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2B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2B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2B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2B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2B7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2B7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2B7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2B7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B7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2B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2B7B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2B7B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2B7B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2B7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2B7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2B7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2B7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2B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2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2B7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2B7B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2B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2B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2B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2B7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2B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2B7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2B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89666-5A3E-4863-8BCE-62D6BE7B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ls vpubnd</cp:lastModifiedBy>
  <cp:revision>14</cp:revision>
  <dcterms:created xsi:type="dcterms:W3CDTF">2025-06-24T13:36:00Z</dcterms:created>
  <dcterms:modified xsi:type="dcterms:W3CDTF">2025-06-28T02:26:00Z</dcterms:modified>
</cp:coreProperties>
</file>