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B5" w:rsidRPr="00473D12" w:rsidRDefault="00284EB5" w:rsidP="00284EB5">
      <w:pPr>
        <w:jc w:val="center"/>
        <w:rPr>
          <w:b/>
          <w:color w:val="000000" w:themeColor="text1"/>
          <w:lang w:val="en-US"/>
        </w:rPr>
      </w:pPr>
    </w:p>
    <w:p w:rsidR="00284EB5" w:rsidRPr="00473D12" w:rsidRDefault="00284EB5" w:rsidP="00284EB5">
      <w:pPr>
        <w:jc w:val="center"/>
        <w:rPr>
          <w:rFonts w:ascii="Times New Roman" w:hAnsi="Times New Roman" w:cs="Times New Roman"/>
          <w:b/>
          <w:color w:val="000000" w:themeColor="text1"/>
          <w:sz w:val="28"/>
          <w:szCs w:val="28"/>
          <w:lang w:val="en-US"/>
        </w:rPr>
      </w:pPr>
      <w:r w:rsidRPr="00473D12">
        <w:rPr>
          <w:rFonts w:ascii="Times New Roman" w:hAnsi="Times New Roman" w:cs="Times New Roman"/>
          <w:b/>
          <w:color w:val="000000" w:themeColor="text1"/>
          <w:sz w:val="28"/>
          <w:szCs w:val="28"/>
          <w:lang w:val="en-US"/>
        </w:rPr>
        <w:t>BÁO CÁO GIẢI TRÌNH</w:t>
      </w:r>
      <w:r>
        <w:rPr>
          <w:rFonts w:ascii="Times New Roman" w:hAnsi="Times New Roman" w:cs="Times New Roman"/>
          <w:b/>
          <w:color w:val="000000" w:themeColor="text1"/>
          <w:sz w:val="28"/>
          <w:szCs w:val="28"/>
          <w:lang w:val="en-US"/>
        </w:rPr>
        <w:t xml:space="preserve"> VIỆC SỬA ĐỔI, BÃI BỎ</w:t>
      </w:r>
      <w:r w:rsidRPr="00473D12">
        <w:rPr>
          <w:rFonts w:ascii="Times New Roman" w:hAnsi="Times New Roman" w:cs="Times New Roman"/>
          <w:b/>
          <w:color w:val="000000" w:themeColor="text1"/>
          <w:sz w:val="28"/>
          <w:szCs w:val="28"/>
          <w:lang w:val="en-US"/>
        </w:rPr>
        <w:t xml:space="preserve"> MỘT SỐ NỘI DUNG VBQPPL</w:t>
      </w:r>
    </w:p>
    <w:p w:rsidR="00284EB5" w:rsidRPr="00473D12" w:rsidRDefault="00284EB5" w:rsidP="00284EB5">
      <w:pPr>
        <w:jc w:val="center"/>
        <w:rPr>
          <w:rFonts w:ascii="Times New Roman" w:hAnsi="Times New Roman" w:cs="Times New Roman"/>
          <w:b/>
          <w:color w:val="000000" w:themeColor="text1"/>
          <w:sz w:val="28"/>
          <w:szCs w:val="28"/>
          <w:lang w:val="en-US"/>
        </w:rPr>
      </w:pPr>
      <w:r w:rsidRPr="00473D12">
        <w:rPr>
          <w:rFonts w:ascii="Times New Roman" w:eastAsia="Calibri" w:hAnsi="Times New Roman" w:cs="Times New Roman"/>
          <w:b/>
          <w:color w:val="000000" w:themeColor="text1"/>
          <w:sz w:val="28"/>
          <w:szCs w:val="28"/>
          <w:lang w:val="en-US"/>
        </w:rPr>
        <w:t>Quyết định số 04/2024/QĐ-UBND tỉnh Lạng Sơn ban hành Quy định về việc quản lý, thu chi tiền công đức, tài trợ cho di tích và hoạt động lễ hội trên địa bàn tỉnh Lạng Sơn</w:t>
      </w:r>
    </w:p>
    <w:tbl>
      <w:tblPr>
        <w:tblStyle w:val="TableGrid"/>
        <w:tblW w:w="14000" w:type="dxa"/>
        <w:tblLook w:val="04A0" w:firstRow="1" w:lastRow="0" w:firstColumn="1" w:lastColumn="0" w:noHBand="0" w:noVBand="1"/>
      </w:tblPr>
      <w:tblGrid>
        <w:gridCol w:w="746"/>
        <w:gridCol w:w="4182"/>
        <w:gridCol w:w="6237"/>
        <w:gridCol w:w="2835"/>
      </w:tblGrid>
      <w:tr w:rsidR="00284EB5" w:rsidRPr="00960DB3" w:rsidTr="00960DB3">
        <w:tc>
          <w:tcPr>
            <w:tcW w:w="746" w:type="dxa"/>
          </w:tcPr>
          <w:p w:rsidR="00284EB5" w:rsidRPr="00960DB3" w:rsidRDefault="00284EB5" w:rsidP="00960DB3">
            <w:pPr>
              <w:jc w:val="center"/>
              <w:rPr>
                <w:rFonts w:asciiTheme="majorHAnsi" w:hAnsiTheme="majorHAnsi" w:cstheme="majorHAnsi"/>
                <w:b/>
                <w:color w:val="000000" w:themeColor="text1"/>
                <w:sz w:val="24"/>
                <w:szCs w:val="24"/>
                <w:lang w:val="en-US"/>
              </w:rPr>
            </w:pPr>
            <w:r w:rsidRPr="00960DB3">
              <w:rPr>
                <w:rFonts w:asciiTheme="majorHAnsi" w:hAnsiTheme="majorHAnsi" w:cstheme="majorHAnsi"/>
                <w:b/>
                <w:color w:val="000000" w:themeColor="text1"/>
                <w:sz w:val="24"/>
                <w:szCs w:val="24"/>
                <w:lang w:val="en-US"/>
              </w:rPr>
              <w:t>STT</w:t>
            </w:r>
          </w:p>
        </w:tc>
        <w:tc>
          <w:tcPr>
            <w:tcW w:w="4182" w:type="dxa"/>
          </w:tcPr>
          <w:p w:rsidR="00284EB5" w:rsidRPr="00960DB3" w:rsidRDefault="00284EB5" w:rsidP="00960DB3">
            <w:pPr>
              <w:jc w:val="center"/>
              <w:rPr>
                <w:rFonts w:asciiTheme="majorHAnsi" w:hAnsiTheme="majorHAnsi" w:cstheme="majorHAnsi"/>
                <w:b/>
                <w:color w:val="000000" w:themeColor="text1"/>
                <w:sz w:val="24"/>
                <w:szCs w:val="24"/>
                <w:lang w:val="en-US"/>
              </w:rPr>
            </w:pPr>
            <w:r w:rsidRPr="00960DB3">
              <w:rPr>
                <w:rFonts w:asciiTheme="majorHAnsi" w:hAnsiTheme="majorHAnsi" w:cstheme="majorHAnsi"/>
                <w:b/>
                <w:color w:val="000000" w:themeColor="text1"/>
                <w:sz w:val="24"/>
                <w:szCs w:val="24"/>
                <w:lang w:val="en-US"/>
              </w:rPr>
              <w:t>Tổng hợp nội dung ý kiến của Cục KTVBQPPL tại cuộc họp</w:t>
            </w:r>
            <w:r w:rsidR="00862521" w:rsidRPr="00960DB3">
              <w:rPr>
                <w:rFonts w:asciiTheme="majorHAnsi" w:hAnsiTheme="majorHAnsi" w:cstheme="majorHAnsi"/>
                <w:b/>
                <w:color w:val="000000" w:themeColor="text1"/>
                <w:sz w:val="24"/>
                <w:szCs w:val="24"/>
                <w:lang w:val="en-US"/>
              </w:rPr>
              <w:t xml:space="preserve"> và các sở, ngành tỉnh</w:t>
            </w:r>
          </w:p>
        </w:tc>
        <w:tc>
          <w:tcPr>
            <w:tcW w:w="6237" w:type="dxa"/>
          </w:tcPr>
          <w:p w:rsidR="00284EB5" w:rsidRPr="00960DB3" w:rsidRDefault="00284EB5" w:rsidP="00960DB3">
            <w:pPr>
              <w:jc w:val="center"/>
              <w:rPr>
                <w:rFonts w:asciiTheme="majorHAnsi" w:hAnsiTheme="majorHAnsi" w:cstheme="majorHAnsi"/>
                <w:b/>
                <w:color w:val="000000" w:themeColor="text1"/>
                <w:sz w:val="24"/>
                <w:szCs w:val="24"/>
                <w:lang w:val="en-US"/>
              </w:rPr>
            </w:pPr>
            <w:r w:rsidRPr="00960DB3">
              <w:rPr>
                <w:rFonts w:asciiTheme="majorHAnsi" w:hAnsiTheme="majorHAnsi" w:cstheme="majorHAnsi"/>
                <w:b/>
                <w:color w:val="000000" w:themeColor="text1"/>
                <w:sz w:val="24"/>
                <w:szCs w:val="24"/>
                <w:lang w:val="en-US"/>
              </w:rPr>
              <w:t>Giải trình</w:t>
            </w:r>
          </w:p>
        </w:tc>
        <w:tc>
          <w:tcPr>
            <w:tcW w:w="2835" w:type="dxa"/>
          </w:tcPr>
          <w:p w:rsidR="00284EB5" w:rsidRPr="00960DB3" w:rsidRDefault="00284EB5" w:rsidP="00960DB3">
            <w:pPr>
              <w:jc w:val="center"/>
              <w:rPr>
                <w:rFonts w:asciiTheme="majorHAnsi" w:hAnsiTheme="majorHAnsi" w:cstheme="majorHAnsi"/>
                <w:b/>
                <w:color w:val="000000" w:themeColor="text1"/>
                <w:sz w:val="24"/>
                <w:szCs w:val="24"/>
                <w:lang w:val="en-US"/>
              </w:rPr>
            </w:pPr>
            <w:r w:rsidRPr="00960DB3">
              <w:rPr>
                <w:rFonts w:asciiTheme="majorHAnsi" w:hAnsiTheme="majorHAnsi" w:cstheme="majorHAnsi"/>
                <w:b/>
                <w:color w:val="000000" w:themeColor="text1"/>
                <w:sz w:val="24"/>
                <w:szCs w:val="24"/>
                <w:lang w:val="en-US"/>
              </w:rPr>
              <w:t>Nội dung tiếp thu</w:t>
            </w:r>
          </w:p>
        </w:tc>
      </w:tr>
      <w:tr w:rsidR="00284EB5" w:rsidRPr="00960DB3" w:rsidTr="00960DB3">
        <w:tc>
          <w:tcPr>
            <w:tcW w:w="746" w:type="dxa"/>
          </w:tcPr>
          <w:p w:rsidR="00284EB5" w:rsidRPr="00960DB3" w:rsidRDefault="00284EB5" w:rsidP="00960DB3">
            <w:pPr>
              <w:jc w:val="center"/>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t>1</w:t>
            </w:r>
          </w:p>
        </w:tc>
        <w:tc>
          <w:tcPr>
            <w:tcW w:w="4182" w:type="dxa"/>
          </w:tcPr>
          <w:p w:rsidR="00FB17D0" w:rsidRPr="00960DB3" w:rsidRDefault="00FB17D0" w:rsidP="00960DB3">
            <w:pPr>
              <w:shd w:val="clear" w:color="auto" w:fill="FFFFFF"/>
              <w:jc w:val="both"/>
              <w:rPr>
                <w:rFonts w:asciiTheme="majorHAnsi" w:eastAsia="Times New Roman" w:hAnsiTheme="majorHAnsi" w:cstheme="majorHAnsi"/>
                <w:b/>
                <w:color w:val="000000" w:themeColor="text1"/>
                <w:sz w:val="24"/>
                <w:szCs w:val="24"/>
                <w:lang w:val="en-US"/>
              </w:rPr>
            </w:pPr>
            <w:r w:rsidRPr="00960DB3">
              <w:rPr>
                <w:rFonts w:asciiTheme="majorHAnsi" w:eastAsia="Times New Roman" w:hAnsiTheme="majorHAnsi" w:cstheme="majorHAnsi"/>
                <w:b/>
                <w:color w:val="000000" w:themeColor="text1"/>
                <w:sz w:val="24"/>
                <w:szCs w:val="24"/>
                <w:lang w:val="en-US"/>
              </w:rPr>
              <w:t>Quy định về tài sản và hiện vật khác</w:t>
            </w:r>
          </w:p>
          <w:p w:rsidR="00FB17D0" w:rsidRPr="00960DB3" w:rsidRDefault="00FB17D0" w:rsidP="00960DB3">
            <w:pPr>
              <w:shd w:val="clear" w:color="auto" w:fill="FFFFFF"/>
              <w:jc w:val="both"/>
              <w:rPr>
                <w:rFonts w:asciiTheme="majorHAnsi" w:hAnsiTheme="majorHAnsi" w:cstheme="majorHAnsi"/>
                <w:color w:val="000000" w:themeColor="text1"/>
                <w:sz w:val="24"/>
                <w:szCs w:val="24"/>
                <w:lang w:val="nl-NL"/>
              </w:rPr>
            </w:pPr>
            <w:r w:rsidRPr="00960DB3">
              <w:rPr>
                <w:rFonts w:asciiTheme="majorHAnsi" w:hAnsiTheme="majorHAnsi" w:cstheme="majorHAnsi"/>
                <w:color w:val="000000" w:themeColor="text1"/>
                <w:sz w:val="24"/>
                <w:szCs w:val="24"/>
                <w:lang w:val="nl-NL"/>
              </w:rPr>
              <w:t>Tại Khoản 1 Điều 3 Quy định quy định:</w:t>
            </w:r>
          </w:p>
          <w:p w:rsidR="00FB17D0" w:rsidRPr="00960DB3" w:rsidRDefault="00FB17D0" w:rsidP="00960DB3">
            <w:pPr>
              <w:shd w:val="clear" w:color="auto" w:fill="FFFFFF"/>
              <w:jc w:val="both"/>
              <w:rPr>
                <w:rFonts w:asciiTheme="majorHAnsi" w:eastAsia="Times New Roman" w:hAnsiTheme="majorHAnsi" w:cstheme="majorHAnsi"/>
                <w:b/>
                <w:i/>
                <w:color w:val="000000" w:themeColor="text1"/>
                <w:sz w:val="24"/>
                <w:szCs w:val="24"/>
                <w:lang w:val="pt-BR"/>
              </w:rPr>
            </w:pPr>
            <w:r w:rsidRPr="00960DB3">
              <w:rPr>
                <w:rFonts w:asciiTheme="majorHAnsi" w:eastAsia="Times New Roman" w:hAnsiTheme="majorHAnsi" w:cstheme="majorHAnsi"/>
                <w:i/>
                <w:color w:val="000000" w:themeColor="text1"/>
                <w:sz w:val="24"/>
                <w:szCs w:val="24"/>
                <w:lang w:val="pt-BR"/>
              </w:rPr>
              <w:t>“1. Tiền công đức, tài trợ cho di tích và hoạt động lễ hội bao gồm các khoản hiến, tặng cho, tài trợ của tổ chức, cá nhân cho việc bảo vệ, phát huy giá trị di tích và hoạt động lễ hội dưới hình thức:</w:t>
            </w:r>
          </w:p>
          <w:p w:rsidR="00FB17D0" w:rsidRPr="00960DB3" w:rsidRDefault="00FB17D0" w:rsidP="00960DB3">
            <w:pPr>
              <w:shd w:val="clear" w:color="auto" w:fill="FFFFFF"/>
              <w:jc w:val="both"/>
              <w:rPr>
                <w:rFonts w:asciiTheme="majorHAnsi" w:eastAsia="Times New Roman" w:hAnsiTheme="majorHAnsi" w:cstheme="majorHAnsi"/>
                <w:i/>
                <w:color w:val="000000" w:themeColor="text1"/>
                <w:sz w:val="24"/>
                <w:szCs w:val="24"/>
                <w:lang w:val="pt-BR"/>
              </w:rPr>
            </w:pPr>
            <w:r w:rsidRPr="00960DB3">
              <w:rPr>
                <w:rFonts w:asciiTheme="majorHAnsi" w:eastAsia="Times New Roman" w:hAnsiTheme="majorHAnsi" w:cstheme="majorHAnsi"/>
                <w:i/>
                <w:color w:val="000000" w:themeColor="text1"/>
                <w:sz w:val="24"/>
                <w:szCs w:val="24"/>
                <w:lang w:val="pt-BR"/>
              </w:rPr>
              <w:t>a) Bằng tiền (tiền Việt Nam, ngoại tệ) gồm: tiền mặt, tiền chuyển khoản;</w:t>
            </w:r>
          </w:p>
          <w:p w:rsidR="00FB17D0" w:rsidRPr="00960DB3" w:rsidRDefault="00FB17D0" w:rsidP="00960DB3">
            <w:pPr>
              <w:shd w:val="clear" w:color="auto" w:fill="FFFFFF"/>
              <w:jc w:val="both"/>
              <w:rPr>
                <w:rFonts w:asciiTheme="majorHAnsi" w:hAnsiTheme="majorHAnsi" w:cstheme="majorHAnsi"/>
                <w:color w:val="000000" w:themeColor="text1"/>
                <w:sz w:val="24"/>
                <w:szCs w:val="24"/>
                <w:lang w:val="nl-NL"/>
              </w:rPr>
            </w:pPr>
            <w:r w:rsidRPr="00960DB3">
              <w:rPr>
                <w:rFonts w:asciiTheme="majorHAnsi" w:eastAsia="Times New Roman" w:hAnsiTheme="majorHAnsi" w:cstheme="majorHAnsi"/>
                <w:i/>
                <w:color w:val="000000" w:themeColor="text1"/>
                <w:sz w:val="24"/>
                <w:szCs w:val="24"/>
                <w:lang w:val="pt-BR"/>
              </w:rPr>
              <w:t xml:space="preserve">b) Bằng các loại giấy tờ có giá, kim khí quý, đá quý, </w:t>
            </w:r>
            <w:r w:rsidRPr="00960DB3">
              <w:rPr>
                <w:rFonts w:asciiTheme="majorHAnsi" w:eastAsia="Times New Roman" w:hAnsiTheme="majorHAnsi" w:cstheme="majorHAnsi"/>
                <w:b/>
                <w:i/>
                <w:color w:val="000000" w:themeColor="text1"/>
                <w:sz w:val="24"/>
                <w:szCs w:val="24"/>
                <w:lang w:val="pt-BR"/>
              </w:rPr>
              <w:t>tài sản và hiện vật khác</w:t>
            </w:r>
            <w:r w:rsidRPr="00960DB3">
              <w:rPr>
                <w:rFonts w:asciiTheme="majorHAnsi" w:eastAsia="Times New Roman" w:hAnsiTheme="majorHAnsi" w:cstheme="majorHAnsi"/>
                <w:i/>
                <w:color w:val="000000" w:themeColor="text1"/>
                <w:sz w:val="24"/>
                <w:szCs w:val="24"/>
                <w:lang w:val="pt-BR"/>
              </w:rPr>
              <w:t xml:space="preserve"> theo quy định của Ngân hàng Nhà nước Việt Nam</w:t>
            </w:r>
            <w:r w:rsidRPr="00960DB3">
              <w:rPr>
                <w:rFonts w:asciiTheme="majorHAnsi" w:eastAsia="Times New Roman" w:hAnsiTheme="majorHAnsi" w:cstheme="majorHAnsi"/>
                <w:color w:val="000000" w:themeColor="text1"/>
                <w:sz w:val="24"/>
                <w:szCs w:val="24"/>
                <w:lang w:val="pt-BR"/>
              </w:rPr>
              <w:t>.”</w:t>
            </w:r>
          </w:p>
          <w:p w:rsidR="00FB17D0" w:rsidRPr="00960DB3" w:rsidRDefault="00FB17D0" w:rsidP="00960DB3">
            <w:pPr>
              <w:shd w:val="clear" w:color="auto" w:fill="FFFFFF"/>
              <w:jc w:val="both"/>
              <w:rPr>
                <w:rFonts w:asciiTheme="majorHAnsi" w:eastAsia="Times New Roman" w:hAnsiTheme="majorHAnsi" w:cstheme="majorHAnsi"/>
                <w:color w:val="000000" w:themeColor="text1"/>
                <w:sz w:val="24"/>
                <w:szCs w:val="24"/>
                <w:lang w:val="pt-BR"/>
              </w:rPr>
            </w:pPr>
            <w:r w:rsidRPr="00960DB3">
              <w:rPr>
                <w:rFonts w:asciiTheme="majorHAnsi" w:eastAsia="Times New Roman" w:hAnsiTheme="majorHAnsi" w:cstheme="majorHAnsi"/>
                <w:color w:val="000000" w:themeColor="text1"/>
                <w:sz w:val="24"/>
                <w:szCs w:val="24"/>
                <w:lang w:val="pt-BR"/>
              </w:rPr>
              <w:t>Tuy nhiên, Khoản 1 Điều 3 Thông tư số </w:t>
            </w:r>
            <w:hyperlink r:id="rId9" w:tgtFrame="_blank" w:tooltip="Thông tư 04/2023/TT-BTC" w:history="1">
              <w:r w:rsidRPr="00960DB3">
                <w:rPr>
                  <w:rFonts w:asciiTheme="majorHAnsi" w:eastAsia="Times New Roman" w:hAnsiTheme="majorHAnsi" w:cstheme="majorHAnsi"/>
                  <w:color w:val="000000" w:themeColor="text1"/>
                  <w:sz w:val="24"/>
                  <w:szCs w:val="24"/>
                  <w:lang w:val="pt-BR"/>
                </w:rPr>
                <w:t>04/2023/TT-BTC</w:t>
              </w:r>
            </w:hyperlink>
            <w:r w:rsidRPr="00960DB3">
              <w:rPr>
                <w:rFonts w:asciiTheme="majorHAnsi" w:eastAsia="Times New Roman" w:hAnsiTheme="majorHAnsi" w:cstheme="majorHAnsi"/>
                <w:color w:val="000000" w:themeColor="text1"/>
                <w:sz w:val="24"/>
                <w:szCs w:val="24"/>
                <w:lang w:val="pt-BR"/>
              </w:rPr>
              <w:t xml:space="preserve"> quy định:</w:t>
            </w:r>
          </w:p>
          <w:p w:rsidR="00FB17D0" w:rsidRPr="00960DB3" w:rsidRDefault="00FB17D0" w:rsidP="00960DB3">
            <w:pPr>
              <w:shd w:val="clear" w:color="auto" w:fill="FFFFFF"/>
              <w:jc w:val="both"/>
              <w:rPr>
                <w:rFonts w:asciiTheme="majorHAnsi" w:eastAsia="Times New Roman" w:hAnsiTheme="majorHAnsi" w:cstheme="majorHAnsi"/>
                <w:i/>
                <w:color w:val="000000" w:themeColor="text1"/>
                <w:sz w:val="24"/>
                <w:szCs w:val="24"/>
                <w:lang w:val="pt-BR"/>
              </w:rPr>
            </w:pPr>
            <w:r w:rsidRPr="00960DB3">
              <w:rPr>
                <w:rFonts w:asciiTheme="majorHAnsi" w:eastAsia="Times New Roman" w:hAnsiTheme="majorHAnsi" w:cstheme="majorHAnsi"/>
                <w:i/>
                <w:color w:val="000000" w:themeColor="text1"/>
                <w:sz w:val="24"/>
                <w:szCs w:val="24"/>
                <w:lang w:val="pt-BR"/>
              </w:rPr>
              <w:t>“1. Tiền công đức, tài trợ cho di tích và hoạt động lễ hội bao gồm các khoản hiến, tặng cho, tài trợ của tổ chức, cá nhân cho việc bảo vệ, phát huy giá trị di tích và hoạt động lễ hội dưới hình thức:</w:t>
            </w:r>
          </w:p>
          <w:p w:rsidR="00FB17D0" w:rsidRPr="00960DB3" w:rsidRDefault="00FB17D0" w:rsidP="00960DB3">
            <w:pPr>
              <w:shd w:val="clear" w:color="auto" w:fill="FFFFFF"/>
              <w:jc w:val="both"/>
              <w:rPr>
                <w:rFonts w:asciiTheme="majorHAnsi" w:eastAsia="Times New Roman" w:hAnsiTheme="majorHAnsi" w:cstheme="majorHAnsi"/>
                <w:i/>
                <w:color w:val="000000" w:themeColor="text1"/>
                <w:sz w:val="24"/>
                <w:szCs w:val="24"/>
                <w:lang w:val="pt-BR"/>
              </w:rPr>
            </w:pPr>
            <w:r w:rsidRPr="00960DB3">
              <w:rPr>
                <w:rFonts w:asciiTheme="majorHAnsi" w:eastAsia="Times New Roman" w:hAnsiTheme="majorHAnsi" w:cstheme="majorHAnsi"/>
                <w:i/>
                <w:color w:val="000000" w:themeColor="text1"/>
                <w:sz w:val="24"/>
                <w:szCs w:val="24"/>
                <w:lang w:val="pt-BR"/>
              </w:rPr>
              <w:t>a) Bằng tiền (tiền Việt Nam, ngoại tệ) gồm tiền mặt, tiền chuyển khoản;</w:t>
            </w:r>
          </w:p>
          <w:p w:rsidR="00FB17D0" w:rsidRPr="00960DB3" w:rsidRDefault="00FB17D0" w:rsidP="00960DB3">
            <w:pPr>
              <w:shd w:val="clear" w:color="auto" w:fill="FFFFFF"/>
              <w:jc w:val="both"/>
              <w:rPr>
                <w:rFonts w:asciiTheme="majorHAnsi" w:eastAsia="Times New Roman" w:hAnsiTheme="majorHAnsi" w:cstheme="majorHAnsi"/>
                <w:i/>
                <w:color w:val="000000" w:themeColor="text1"/>
                <w:sz w:val="24"/>
                <w:szCs w:val="24"/>
                <w:lang w:val="pt-BR"/>
              </w:rPr>
            </w:pPr>
            <w:r w:rsidRPr="00960DB3">
              <w:rPr>
                <w:rFonts w:asciiTheme="majorHAnsi" w:eastAsia="Times New Roman" w:hAnsiTheme="majorHAnsi" w:cstheme="majorHAnsi"/>
                <w:i/>
                <w:color w:val="000000" w:themeColor="text1"/>
                <w:sz w:val="24"/>
                <w:szCs w:val="24"/>
                <w:lang w:val="pt-BR"/>
              </w:rPr>
              <w:t>b) Bằng các loại giấy tờ có giá, kim khí quý, đá quý theo quy định của Ngân hàng Nhà nước Việt Nam.”</w:t>
            </w:r>
          </w:p>
          <w:p w:rsidR="00FB17D0" w:rsidRPr="00960DB3" w:rsidRDefault="00FB17D0" w:rsidP="00960DB3">
            <w:pPr>
              <w:shd w:val="clear" w:color="auto" w:fill="FFFFFF"/>
              <w:jc w:val="both"/>
              <w:rPr>
                <w:rFonts w:asciiTheme="majorHAnsi" w:eastAsia="Times New Roman" w:hAnsiTheme="majorHAnsi" w:cstheme="majorHAnsi"/>
                <w:color w:val="000000" w:themeColor="text1"/>
                <w:sz w:val="24"/>
                <w:szCs w:val="24"/>
                <w:lang w:val="pt-BR"/>
              </w:rPr>
            </w:pPr>
            <w:r w:rsidRPr="00960DB3">
              <w:rPr>
                <w:rFonts w:asciiTheme="majorHAnsi" w:eastAsia="Times New Roman" w:hAnsiTheme="majorHAnsi" w:cstheme="majorHAnsi"/>
                <w:color w:val="000000" w:themeColor="text1"/>
                <w:sz w:val="24"/>
                <w:szCs w:val="24"/>
                <w:lang w:val="pt-BR"/>
              </w:rPr>
              <w:lastRenderedPageBreak/>
              <w:t>Như vậy, tại khoản 1 Điều 3 Quy định ban hành kèm theo Quyết định số 04/2024/QĐ-UBND của UBND tỉnh Lạng Sơn đã bổ sung thêm tiền công đức gồm “</w:t>
            </w:r>
            <w:r w:rsidRPr="00960DB3">
              <w:rPr>
                <w:rFonts w:asciiTheme="majorHAnsi" w:eastAsia="Times New Roman" w:hAnsiTheme="majorHAnsi" w:cstheme="majorHAnsi"/>
                <w:i/>
                <w:color w:val="000000" w:themeColor="text1"/>
                <w:sz w:val="24"/>
                <w:szCs w:val="24"/>
                <w:lang w:val="pt-BR"/>
              </w:rPr>
              <w:t>tài sản và hiện vật khác</w:t>
            </w:r>
            <w:r w:rsidRPr="00960DB3">
              <w:rPr>
                <w:rFonts w:asciiTheme="majorHAnsi" w:eastAsia="Times New Roman" w:hAnsiTheme="majorHAnsi" w:cstheme="majorHAnsi"/>
                <w:color w:val="000000" w:themeColor="text1"/>
                <w:sz w:val="24"/>
                <w:szCs w:val="24"/>
                <w:lang w:val="pt-BR"/>
              </w:rPr>
              <w:t>” không được quy định tại Thông tư số 04/2023/TT-BTC. Do vậy cần sửa đổi phù hợp với quy định tại Thông tư số 04/2023/TT-BTC.</w:t>
            </w:r>
          </w:p>
        </w:tc>
        <w:tc>
          <w:tcPr>
            <w:tcW w:w="6237" w:type="dxa"/>
          </w:tcPr>
          <w:p w:rsidR="00284EB5" w:rsidRPr="00960DB3" w:rsidRDefault="00284EB5" w:rsidP="00960DB3">
            <w:pPr>
              <w:jc w:val="both"/>
              <w:rPr>
                <w:rFonts w:asciiTheme="majorHAnsi" w:eastAsia="Times New Roman" w:hAnsiTheme="majorHAnsi" w:cstheme="majorHAnsi"/>
                <w:color w:val="000000" w:themeColor="text1"/>
                <w:sz w:val="24"/>
                <w:szCs w:val="24"/>
                <w:lang w:val="pt-BR"/>
              </w:rPr>
            </w:pPr>
            <w:r w:rsidRPr="00960DB3">
              <w:rPr>
                <w:rFonts w:asciiTheme="majorHAnsi" w:hAnsiTheme="majorHAnsi" w:cstheme="majorHAnsi"/>
                <w:color w:val="000000" w:themeColor="text1"/>
                <w:sz w:val="24"/>
                <w:szCs w:val="24"/>
                <w:lang w:val="pt-BR"/>
              </w:rPr>
              <w:lastRenderedPageBreak/>
              <w:t>Qua nghiên cứu</w:t>
            </w:r>
            <w:r w:rsidRPr="00960DB3">
              <w:rPr>
                <w:rFonts w:asciiTheme="majorHAnsi" w:eastAsia="Times New Roman" w:hAnsiTheme="majorHAnsi" w:cstheme="majorHAnsi"/>
                <w:color w:val="000000" w:themeColor="text1"/>
                <w:sz w:val="24"/>
                <w:szCs w:val="24"/>
                <w:lang w:val="pt-BR"/>
              </w:rPr>
              <w:t xml:space="preserve"> Thông tư số </w:t>
            </w:r>
            <w:hyperlink r:id="rId10" w:tgtFrame="_blank" w:tooltip="Thông tư 04/2023/TT-BTC" w:history="1">
              <w:r w:rsidRPr="00960DB3">
                <w:rPr>
                  <w:rFonts w:asciiTheme="majorHAnsi" w:eastAsia="Times New Roman" w:hAnsiTheme="majorHAnsi" w:cstheme="majorHAnsi"/>
                  <w:color w:val="000000" w:themeColor="text1"/>
                  <w:sz w:val="24"/>
                  <w:szCs w:val="24"/>
                  <w:lang w:val="pt-BR"/>
                </w:rPr>
                <w:t>04/2023/TT-BTC</w:t>
              </w:r>
            </w:hyperlink>
            <w:r w:rsidRPr="00960DB3">
              <w:rPr>
                <w:rFonts w:asciiTheme="majorHAnsi" w:eastAsia="Times New Roman" w:hAnsiTheme="majorHAnsi" w:cstheme="majorHAnsi"/>
                <w:color w:val="000000" w:themeColor="text1"/>
                <w:sz w:val="24"/>
                <w:szCs w:val="24"/>
                <w:lang w:val="pt-BR"/>
              </w:rPr>
              <w:t> ngày 19/01/2023 của Bộ trưởng Bộ Tài chính Hướng dẫn quản lý, thu chi tài chính cho công tác tổ chức lễ hội và tiền công đức, tài trợ cho di tích và hoạt động lễ hội cùng với quá trình quản lý, thực tế trên địa bàn tỉnh cho thấy ngoài các hình thức công đức:</w:t>
            </w:r>
          </w:p>
          <w:p w:rsidR="00284EB5" w:rsidRPr="00960DB3" w:rsidRDefault="00284EB5"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i/>
                <w:color w:val="000000" w:themeColor="text1"/>
                <w:sz w:val="24"/>
                <w:szCs w:val="24"/>
                <w:lang w:val="en-US"/>
              </w:rPr>
              <w:t>- Bằng tiền (tiền Việt Nam, ngoại tệ) gồm tiền mặt, tiền chuyển khoản;</w:t>
            </w:r>
          </w:p>
          <w:p w:rsidR="00284EB5" w:rsidRPr="00960DB3" w:rsidRDefault="00284EB5"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i/>
                <w:color w:val="000000" w:themeColor="text1"/>
                <w:sz w:val="24"/>
                <w:szCs w:val="24"/>
                <w:lang w:val="en-US"/>
              </w:rPr>
              <w:t>- Bằng các loại giấy tờ có giá, kim khí quý, đá quý theo quy định của Ngân hàng Nhà nước Việt Nam.</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 xml:space="preserve">Thì tại các di tích lích sử  văn hóa văn hóa, danh lam, thắng cảnh còn có các tài sản hiện vật khác cũng được công đức, tài trợ vào di tích như: </w:t>
            </w:r>
            <w:r w:rsidRPr="00960DB3">
              <w:rPr>
                <w:rFonts w:asciiTheme="majorHAnsi" w:eastAsia="Times New Roman" w:hAnsiTheme="majorHAnsi" w:cstheme="majorHAnsi"/>
                <w:b/>
                <w:color w:val="000000" w:themeColor="text1"/>
                <w:sz w:val="24"/>
                <w:szCs w:val="24"/>
                <w:lang w:val="en-US"/>
              </w:rPr>
              <w:t>công trình, hạng mục bảo quản, tu bổ phục hồi di tích, các công trình phụ trợ gắn với di tích; các loại tượng; đồ thờ; sản phẩm, linh vật có giá trị…</w:t>
            </w:r>
            <w:r w:rsidRPr="00960DB3">
              <w:rPr>
                <w:rFonts w:asciiTheme="majorHAnsi" w:eastAsia="Times New Roman" w:hAnsiTheme="majorHAnsi" w:cstheme="majorHAnsi"/>
                <w:color w:val="000000" w:themeColor="text1"/>
                <w:sz w:val="24"/>
                <w:szCs w:val="24"/>
                <w:lang w:val="en-US"/>
              </w:rPr>
              <w:t xml:space="preserve">do vậy đã bổ sung thêm để đảm bảo phù hợp với điều kiện thực tế tại cơ sở. Đồng thời phân tách rõ hơn các loại hình công đức; tránh trường hợp các tổ chức, cá nhân được giao quản lý di tích báo cáo kê khai trồng chéo, trùng lặp các nội dung thu, chi trong việc báo cáo thu chi </w:t>
            </w:r>
            <w:r w:rsidRPr="00960DB3">
              <w:rPr>
                <w:rFonts w:asciiTheme="majorHAnsi" w:eastAsia="Times New Roman" w:hAnsiTheme="majorHAnsi" w:cstheme="majorHAnsi"/>
                <w:b/>
                <w:color w:val="000000" w:themeColor="text1"/>
                <w:sz w:val="24"/>
                <w:szCs w:val="24"/>
                <w:lang w:val="en-US"/>
              </w:rPr>
              <w:t>(bởi các nội dung chi có nội dung trích tỷ lệ % cho việc bảo quản, tu bổ phục hồi di tích – trong phần cho đặc thù quy định tại điểm d, khoản 2, điều 15 Thông tư 04).</w:t>
            </w:r>
          </w:p>
          <w:p w:rsidR="00284EB5" w:rsidRPr="00960DB3" w:rsidRDefault="00284EB5" w:rsidP="00960DB3">
            <w:pPr>
              <w:jc w:val="both"/>
              <w:rPr>
                <w:rFonts w:asciiTheme="majorHAnsi" w:hAnsiTheme="majorHAnsi" w:cstheme="majorHAnsi"/>
                <w:color w:val="000000" w:themeColor="text1"/>
                <w:sz w:val="24"/>
                <w:szCs w:val="24"/>
                <w:lang w:val="en-US"/>
              </w:rPr>
            </w:pPr>
          </w:p>
        </w:tc>
        <w:tc>
          <w:tcPr>
            <w:tcW w:w="2835" w:type="dxa"/>
          </w:tcPr>
          <w:p w:rsidR="00FB17D0" w:rsidRPr="00960DB3" w:rsidRDefault="00FB17D0" w:rsidP="00960DB3">
            <w:pPr>
              <w:jc w:val="both"/>
              <w:rPr>
                <w:rFonts w:asciiTheme="majorHAnsi" w:eastAsia="Times New Roman" w:hAnsiTheme="majorHAnsi" w:cstheme="majorHAnsi"/>
                <w:b/>
                <w:i/>
                <w:color w:val="000000" w:themeColor="text1"/>
                <w:sz w:val="24"/>
                <w:szCs w:val="24"/>
                <w:lang w:val="pt-BR"/>
              </w:rPr>
            </w:pPr>
            <w:r w:rsidRPr="00960DB3">
              <w:rPr>
                <w:rFonts w:asciiTheme="majorHAnsi" w:hAnsiTheme="majorHAnsi" w:cstheme="majorHAnsi"/>
                <w:color w:val="000000" w:themeColor="text1"/>
                <w:sz w:val="24"/>
                <w:szCs w:val="24"/>
                <w:lang w:val="en-US"/>
              </w:rPr>
              <w:t xml:space="preserve">Qua giải trình các đơn vị tham mưu </w:t>
            </w:r>
            <w:r w:rsidRPr="00960DB3">
              <w:rPr>
                <w:rFonts w:asciiTheme="majorHAnsi" w:eastAsia="Times New Roman" w:hAnsiTheme="majorHAnsi" w:cstheme="majorHAnsi"/>
                <w:color w:val="000000" w:themeColor="text1"/>
                <w:sz w:val="24"/>
                <w:szCs w:val="24"/>
                <w:lang w:val="en-US"/>
              </w:rPr>
              <w:t>Thông tư số </w:t>
            </w:r>
            <w:hyperlink r:id="rId11"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 xml:space="preserve"> ngày 19/01/2023 của Bộ trưởng Bộ Tài chính đã nhận thấy một số nội dung còn thiếu xót của Thông tư 04, nội dung chưa bao quát được hết các hình thức công đức tài trợ cho di tích, lễ hội trong đó có nội dung liên quan đến </w:t>
            </w:r>
            <w:r w:rsidRPr="00960DB3">
              <w:rPr>
                <w:rFonts w:asciiTheme="majorHAnsi" w:eastAsia="Times New Roman" w:hAnsiTheme="majorHAnsi" w:cstheme="majorHAnsi"/>
                <w:color w:val="000000" w:themeColor="text1"/>
                <w:sz w:val="24"/>
                <w:szCs w:val="24"/>
                <w:lang w:val="pt-BR"/>
              </w:rPr>
              <w:t>tài sản và hiện vật khác (Bộ sẽ xem xét, lưu ý bổ sung khi tham mưu VBQPPL liên quan tring thời gian tới). Tuy nhiên Thông tư số </w:t>
            </w:r>
            <w:hyperlink r:id="rId12" w:tgtFrame="_blank" w:tooltip="Thông tư 04/2023/TT-BTC" w:history="1">
              <w:r w:rsidRPr="00960DB3">
                <w:rPr>
                  <w:rFonts w:asciiTheme="majorHAnsi" w:eastAsia="Times New Roman" w:hAnsiTheme="majorHAnsi" w:cstheme="majorHAnsi"/>
                  <w:color w:val="000000" w:themeColor="text1"/>
                  <w:sz w:val="24"/>
                  <w:szCs w:val="24"/>
                  <w:lang w:val="pt-BR"/>
                </w:rPr>
                <w:t>04/2023/TT-BTC</w:t>
              </w:r>
            </w:hyperlink>
            <w:r w:rsidRPr="00960DB3">
              <w:rPr>
                <w:rFonts w:asciiTheme="majorHAnsi" w:eastAsia="Times New Roman" w:hAnsiTheme="majorHAnsi" w:cstheme="majorHAnsi"/>
                <w:color w:val="000000" w:themeColor="text1"/>
                <w:sz w:val="24"/>
                <w:szCs w:val="24"/>
                <w:lang w:val="pt-BR"/>
              </w:rPr>
              <w:t xml:space="preserve"> ngày 19/01/2023 chỉ quy định hình thức công đức bằng tiền, các loại giấy tờ có giá, kim khí quý, đá quý theo quy định của Ngân hàng Nhà nước Việt Nam. Do vậy đề nghị xem xét </w:t>
            </w:r>
            <w:r w:rsidRPr="00960DB3">
              <w:rPr>
                <w:rFonts w:asciiTheme="majorHAnsi" w:eastAsia="Times New Roman" w:hAnsiTheme="majorHAnsi" w:cstheme="majorHAnsi"/>
                <w:color w:val="000000" w:themeColor="text1"/>
                <w:sz w:val="24"/>
                <w:szCs w:val="24"/>
                <w:lang w:val="pt-BR"/>
              </w:rPr>
              <w:lastRenderedPageBreak/>
              <w:t>lược bỏ cụm từ “</w:t>
            </w:r>
            <w:r w:rsidRPr="00960DB3">
              <w:rPr>
                <w:rFonts w:asciiTheme="majorHAnsi" w:eastAsia="Times New Roman" w:hAnsiTheme="majorHAnsi" w:cstheme="majorHAnsi"/>
                <w:b/>
                <w:i/>
                <w:color w:val="000000" w:themeColor="text1"/>
                <w:sz w:val="24"/>
                <w:szCs w:val="24"/>
                <w:lang w:val="pt-BR"/>
              </w:rPr>
              <w:t>tài sản và hiện vật khác’’.</w:t>
            </w:r>
          </w:p>
          <w:p w:rsidR="00FB17D0" w:rsidRPr="00960DB3" w:rsidRDefault="00FB17D0" w:rsidP="00960DB3">
            <w:pPr>
              <w:jc w:val="both"/>
              <w:rPr>
                <w:rFonts w:asciiTheme="majorHAnsi" w:eastAsia="Times New Roman" w:hAnsiTheme="majorHAnsi" w:cstheme="majorHAnsi"/>
                <w:color w:val="000000" w:themeColor="text1"/>
                <w:sz w:val="24"/>
                <w:szCs w:val="24"/>
                <w:lang w:val="pt-BR"/>
              </w:rPr>
            </w:pPr>
            <w:r w:rsidRPr="00960DB3">
              <w:rPr>
                <w:rFonts w:asciiTheme="majorHAnsi" w:eastAsia="Times New Roman" w:hAnsiTheme="majorHAnsi" w:cstheme="majorHAnsi"/>
                <w:color w:val="000000" w:themeColor="text1"/>
                <w:sz w:val="24"/>
                <w:szCs w:val="24"/>
                <w:lang w:val="pt-BR"/>
              </w:rPr>
              <w:t>Sở VHTTDL đã tiếp thu, điều chỉnh theo yêu cầu</w:t>
            </w:r>
          </w:p>
        </w:tc>
      </w:tr>
      <w:tr w:rsidR="00284EB5" w:rsidRPr="00960DB3" w:rsidTr="00960DB3">
        <w:tc>
          <w:tcPr>
            <w:tcW w:w="746" w:type="dxa"/>
          </w:tcPr>
          <w:p w:rsidR="00284EB5" w:rsidRPr="00960DB3" w:rsidRDefault="00FB17D0" w:rsidP="00960DB3">
            <w:pPr>
              <w:jc w:val="center"/>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lastRenderedPageBreak/>
              <w:t>2</w:t>
            </w:r>
          </w:p>
        </w:tc>
        <w:tc>
          <w:tcPr>
            <w:tcW w:w="4182" w:type="dxa"/>
          </w:tcPr>
          <w:p w:rsidR="00A96369" w:rsidRPr="00960DB3" w:rsidRDefault="00FB17D0" w:rsidP="00960DB3">
            <w:pPr>
              <w:jc w:val="both"/>
              <w:rPr>
                <w:rFonts w:asciiTheme="majorHAnsi" w:hAnsiTheme="majorHAnsi" w:cstheme="majorHAnsi"/>
                <w:b/>
                <w:color w:val="000000" w:themeColor="text1"/>
                <w:sz w:val="24"/>
                <w:szCs w:val="24"/>
                <w:lang w:val="en-US"/>
              </w:rPr>
            </w:pPr>
            <w:r w:rsidRPr="00960DB3">
              <w:rPr>
                <w:rFonts w:asciiTheme="majorHAnsi" w:hAnsiTheme="majorHAnsi" w:cstheme="majorHAnsi"/>
                <w:b/>
                <w:color w:val="000000" w:themeColor="text1"/>
                <w:sz w:val="24"/>
                <w:szCs w:val="24"/>
                <w:lang w:val="en-US"/>
              </w:rPr>
              <w:t>Quy định về</w:t>
            </w:r>
            <w:r w:rsidR="00A96369" w:rsidRPr="00960DB3">
              <w:rPr>
                <w:rFonts w:asciiTheme="majorHAnsi" w:hAnsiTheme="majorHAnsi" w:cstheme="majorHAnsi"/>
                <w:b/>
                <w:color w:val="000000" w:themeColor="text1"/>
                <w:sz w:val="24"/>
                <w:szCs w:val="24"/>
                <w:lang w:val="en-US"/>
              </w:rPr>
              <w:t xml:space="preserve"> tiền dâng cúng, đặt lễ,</w:t>
            </w:r>
            <w:r w:rsidRPr="00960DB3">
              <w:rPr>
                <w:rFonts w:asciiTheme="majorHAnsi" w:hAnsiTheme="majorHAnsi" w:cstheme="majorHAnsi"/>
                <w:b/>
                <w:color w:val="000000" w:themeColor="text1"/>
                <w:sz w:val="24"/>
                <w:szCs w:val="24"/>
                <w:lang w:val="en-US"/>
              </w:rPr>
              <w:t xml:space="preserve"> tiền dịch vụ</w:t>
            </w:r>
            <w:r w:rsidR="00A96369" w:rsidRPr="00960DB3">
              <w:rPr>
                <w:rFonts w:asciiTheme="majorHAnsi" w:hAnsiTheme="majorHAnsi" w:cstheme="majorHAnsi"/>
                <w:b/>
                <w:color w:val="000000" w:themeColor="text1"/>
                <w:sz w:val="24"/>
                <w:szCs w:val="24"/>
                <w:lang w:val="en-US"/>
              </w:rPr>
              <w:t xml:space="preserve">, </w:t>
            </w:r>
            <w:r w:rsidRPr="00960DB3">
              <w:rPr>
                <w:rFonts w:asciiTheme="majorHAnsi" w:hAnsiTheme="majorHAnsi" w:cstheme="majorHAnsi"/>
                <w:b/>
                <w:color w:val="000000" w:themeColor="text1"/>
                <w:sz w:val="24"/>
                <w:szCs w:val="24"/>
                <w:lang w:val="en-US"/>
              </w:rPr>
              <w:t xml:space="preserve"> tại khoản</w:t>
            </w:r>
            <w:r w:rsidR="00A96369" w:rsidRPr="00960DB3">
              <w:rPr>
                <w:rFonts w:asciiTheme="majorHAnsi" w:hAnsiTheme="majorHAnsi" w:cstheme="majorHAnsi"/>
                <w:b/>
                <w:color w:val="000000" w:themeColor="text1"/>
                <w:sz w:val="24"/>
                <w:szCs w:val="24"/>
                <w:lang w:val="en-US"/>
              </w:rPr>
              <w:t xml:space="preserve"> 2,</w:t>
            </w:r>
            <w:r w:rsidRPr="00960DB3">
              <w:rPr>
                <w:rFonts w:asciiTheme="majorHAnsi" w:hAnsiTheme="majorHAnsi" w:cstheme="majorHAnsi"/>
                <w:b/>
                <w:color w:val="000000" w:themeColor="text1"/>
                <w:sz w:val="24"/>
                <w:szCs w:val="24"/>
                <w:lang w:val="en-US"/>
              </w:rPr>
              <w:t xml:space="preserve"> 3 Điều 3 Quy định</w:t>
            </w:r>
          </w:p>
          <w:p w:rsidR="00FB17D0" w:rsidRPr="00960DB3" w:rsidRDefault="00FB17D0" w:rsidP="00960DB3">
            <w:pPr>
              <w:jc w:val="both"/>
              <w:rPr>
                <w:rFonts w:asciiTheme="majorHAnsi" w:hAnsiTheme="majorHAnsi" w:cstheme="majorHAnsi"/>
                <w:b/>
                <w:color w:val="000000" w:themeColor="text1"/>
                <w:sz w:val="24"/>
                <w:szCs w:val="24"/>
                <w:lang w:val="en-US"/>
              </w:rPr>
            </w:pPr>
            <w:r w:rsidRPr="00960DB3">
              <w:rPr>
                <w:rFonts w:asciiTheme="majorHAnsi" w:eastAsia="Cambria" w:hAnsiTheme="majorHAnsi" w:cstheme="majorHAnsi"/>
                <w:color w:val="000000" w:themeColor="text1"/>
                <w:sz w:val="24"/>
                <w:szCs w:val="24"/>
                <w:u w:color="FF0000"/>
                <w:lang w:val="pt-BR"/>
              </w:rPr>
              <w:t xml:space="preserve">- Khoản 2, khoản 3 Điều 3 </w:t>
            </w:r>
            <w:r w:rsidRPr="00960DB3">
              <w:rPr>
                <w:rFonts w:asciiTheme="majorHAnsi" w:eastAsia="Times New Roman" w:hAnsiTheme="majorHAnsi" w:cstheme="majorHAnsi"/>
                <w:color w:val="000000" w:themeColor="text1"/>
                <w:sz w:val="24"/>
                <w:szCs w:val="24"/>
                <w:lang w:val="pt-BR"/>
              </w:rPr>
              <w:t>Quy định quy định:</w:t>
            </w:r>
            <w:r w:rsidRPr="00960DB3">
              <w:rPr>
                <w:rFonts w:asciiTheme="majorHAnsi" w:eastAsia="Cambria" w:hAnsiTheme="majorHAnsi" w:cstheme="majorHAnsi"/>
                <w:color w:val="000000" w:themeColor="text1"/>
                <w:sz w:val="24"/>
                <w:szCs w:val="24"/>
                <w:u w:color="FF0000"/>
                <w:lang w:val="pt-BR"/>
              </w:rPr>
              <w:t xml:space="preserve"> </w:t>
            </w:r>
          </w:p>
          <w:p w:rsidR="00FB17D0" w:rsidRPr="00960DB3" w:rsidRDefault="00FB17D0" w:rsidP="00960DB3">
            <w:pPr>
              <w:shd w:val="clear" w:color="auto" w:fill="FFFFFF"/>
              <w:jc w:val="both"/>
              <w:rPr>
                <w:rFonts w:asciiTheme="majorHAnsi" w:eastAsia="Cambria" w:hAnsiTheme="majorHAnsi" w:cstheme="majorHAnsi"/>
                <w:i/>
                <w:color w:val="000000" w:themeColor="text1"/>
                <w:sz w:val="24"/>
                <w:szCs w:val="24"/>
                <w:lang w:val="nl-NL"/>
              </w:rPr>
            </w:pPr>
            <w:r w:rsidRPr="00960DB3">
              <w:rPr>
                <w:rFonts w:asciiTheme="majorHAnsi" w:eastAsia="Cambria" w:hAnsiTheme="majorHAnsi" w:cstheme="majorHAnsi"/>
                <w:i/>
                <w:color w:val="000000" w:themeColor="text1"/>
                <w:sz w:val="24"/>
                <w:szCs w:val="24"/>
                <w:u w:color="FF0000"/>
                <w:lang w:val="pt-BR"/>
              </w:rPr>
              <w:t>“</w:t>
            </w:r>
            <w:r w:rsidRPr="00960DB3">
              <w:rPr>
                <w:rFonts w:asciiTheme="majorHAnsi" w:eastAsia="Cambria" w:hAnsiTheme="majorHAnsi" w:cstheme="majorHAnsi"/>
                <w:i/>
                <w:color w:val="000000" w:themeColor="text1"/>
                <w:sz w:val="24"/>
                <w:szCs w:val="24"/>
                <w:highlight w:val="white"/>
                <w:lang w:val="nl-NL"/>
              </w:rPr>
              <w:t>2</w:t>
            </w:r>
            <w:r w:rsidRPr="00960DB3">
              <w:rPr>
                <w:rFonts w:asciiTheme="majorHAnsi" w:eastAsia="Cambria" w:hAnsiTheme="majorHAnsi" w:cstheme="majorHAnsi"/>
                <w:i/>
                <w:color w:val="000000" w:themeColor="text1"/>
                <w:sz w:val="24"/>
                <w:szCs w:val="24"/>
                <w:highlight w:val="white"/>
                <w:lang w:val="pt-BR"/>
              </w:rPr>
              <w:t>.</w:t>
            </w:r>
            <w:r w:rsidRPr="00960DB3">
              <w:rPr>
                <w:rFonts w:asciiTheme="majorHAnsi" w:eastAsia="Cambria" w:hAnsiTheme="majorHAnsi" w:cstheme="majorHAnsi"/>
                <w:i/>
                <w:color w:val="000000" w:themeColor="text1"/>
                <w:sz w:val="24"/>
                <w:szCs w:val="24"/>
                <w:highlight w:val="white"/>
              </w:rPr>
              <w:t xml:space="preserve"> </w:t>
            </w:r>
            <w:r w:rsidRPr="00960DB3">
              <w:rPr>
                <w:rFonts w:asciiTheme="majorHAnsi" w:eastAsia="Cambria" w:hAnsiTheme="majorHAnsi" w:cstheme="majorHAnsi"/>
                <w:i/>
                <w:color w:val="000000" w:themeColor="text1"/>
                <w:sz w:val="24"/>
                <w:szCs w:val="24"/>
                <w:highlight w:val="white"/>
                <w:u w:val="single"/>
              </w:rPr>
              <w:t xml:space="preserve">Tiền </w:t>
            </w:r>
            <w:r w:rsidRPr="00960DB3">
              <w:rPr>
                <w:rFonts w:asciiTheme="majorHAnsi" w:eastAsia="Cambria" w:hAnsiTheme="majorHAnsi" w:cstheme="majorHAnsi"/>
                <w:i/>
                <w:color w:val="000000" w:themeColor="text1"/>
                <w:sz w:val="24"/>
                <w:szCs w:val="24"/>
                <w:highlight w:val="white"/>
                <w:u w:val="single"/>
                <w:lang w:val="nl-NL"/>
              </w:rPr>
              <w:t xml:space="preserve">dâng cúng, </w:t>
            </w:r>
            <w:r w:rsidRPr="00960DB3">
              <w:rPr>
                <w:rFonts w:asciiTheme="majorHAnsi" w:eastAsia="Cambria" w:hAnsiTheme="majorHAnsi" w:cstheme="majorHAnsi"/>
                <w:i/>
                <w:color w:val="000000" w:themeColor="text1"/>
                <w:sz w:val="24"/>
                <w:szCs w:val="24"/>
                <w:highlight w:val="white"/>
                <w:u w:val="single"/>
                <w:lang w:val="pt-BR"/>
              </w:rPr>
              <w:t>đặt lễ</w:t>
            </w:r>
            <w:r w:rsidRPr="00960DB3">
              <w:rPr>
                <w:rFonts w:asciiTheme="majorHAnsi" w:eastAsia="Cambria" w:hAnsiTheme="majorHAnsi" w:cstheme="majorHAnsi"/>
                <w:b/>
                <w:i/>
                <w:color w:val="000000" w:themeColor="text1"/>
                <w:sz w:val="24"/>
                <w:szCs w:val="24"/>
                <w:highlight w:val="white"/>
                <w:lang w:val="pt-BR"/>
              </w:rPr>
              <w:t xml:space="preserve"> </w:t>
            </w:r>
            <w:r w:rsidRPr="00960DB3">
              <w:rPr>
                <w:rFonts w:asciiTheme="majorHAnsi" w:eastAsia="Cambria" w:hAnsiTheme="majorHAnsi" w:cstheme="majorHAnsi"/>
                <w:i/>
                <w:color w:val="000000" w:themeColor="text1"/>
                <w:sz w:val="24"/>
                <w:szCs w:val="24"/>
                <w:highlight w:val="white"/>
              </w:rPr>
              <w:t xml:space="preserve">là </w:t>
            </w:r>
            <w:r w:rsidRPr="00960DB3">
              <w:rPr>
                <w:rFonts w:asciiTheme="majorHAnsi" w:eastAsia="Cambria" w:hAnsiTheme="majorHAnsi" w:cstheme="majorHAnsi"/>
                <w:i/>
                <w:color w:val="000000" w:themeColor="text1"/>
                <w:sz w:val="24"/>
                <w:szCs w:val="24"/>
                <w:highlight w:val="white"/>
                <w:u w:color="FF0000"/>
              </w:rPr>
              <w:t>tiền khách</w:t>
            </w:r>
            <w:r w:rsidRPr="00960DB3">
              <w:rPr>
                <w:rFonts w:asciiTheme="majorHAnsi" w:eastAsia="Cambria" w:hAnsiTheme="majorHAnsi" w:cstheme="majorHAnsi"/>
                <w:i/>
                <w:color w:val="000000" w:themeColor="text1"/>
                <w:sz w:val="24"/>
                <w:szCs w:val="24"/>
                <w:highlight w:val="white"/>
              </w:rPr>
              <w:t xml:space="preserve"> tham quan, </w:t>
            </w:r>
            <w:r w:rsidRPr="00960DB3">
              <w:rPr>
                <w:rFonts w:asciiTheme="majorHAnsi" w:eastAsia="Cambria" w:hAnsiTheme="majorHAnsi" w:cstheme="majorHAnsi"/>
                <w:i/>
                <w:color w:val="000000" w:themeColor="text1"/>
                <w:sz w:val="24"/>
                <w:szCs w:val="24"/>
                <w:highlight w:val="white"/>
                <w:u w:color="FF0000"/>
              </w:rPr>
              <w:t>hành lễ</w:t>
            </w:r>
            <w:r w:rsidRPr="00960DB3">
              <w:rPr>
                <w:rFonts w:asciiTheme="majorHAnsi" w:eastAsia="Cambria" w:hAnsiTheme="majorHAnsi" w:cstheme="majorHAnsi"/>
                <w:i/>
                <w:color w:val="000000" w:themeColor="text1"/>
                <w:sz w:val="24"/>
                <w:szCs w:val="24"/>
                <w:highlight w:val="white"/>
                <w:u w:color="FF0000"/>
                <w:lang w:val="nl-NL"/>
              </w:rPr>
              <w:t xml:space="preserve"> dâng cúng</w:t>
            </w:r>
            <w:r w:rsidRPr="00960DB3">
              <w:rPr>
                <w:rFonts w:asciiTheme="majorHAnsi" w:eastAsia="Cambria" w:hAnsiTheme="majorHAnsi" w:cstheme="majorHAnsi"/>
                <w:i/>
                <w:color w:val="000000" w:themeColor="text1"/>
                <w:sz w:val="24"/>
                <w:szCs w:val="24"/>
                <w:highlight w:val="white"/>
                <w:lang w:val="nl-NL"/>
              </w:rPr>
              <w:t>,</w:t>
            </w:r>
            <w:r w:rsidRPr="00960DB3">
              <w:rPr>
                <w:rFonts w:asciiTheme="majorHAnsi" w:eastAsia="Cambria" w:hAnsiTheme="majorHAnsi" w:cstheme="majorHAnsi"/>
                <w:i/>
                <w:color w:val="000000" w:themeColor="text1"/>
                <w:sz w:val="24"/>
                <w:szCs w:val="24"/>
                <w:highlight w:val="white"/>
              </w:rPr>
              <w:t xml:space="preserve"> đặt, bỏ trực tiếp </w:t>
            </w:r>
            <w:r w:rsidRPr="00960DB3">
              <w:rPr>
                <w:rFonts w:asciiTheme="majorHAnsi" w:eastAsia="Cambria" w:hAnsiTheme="majorHAnsi" w:cstheme="majorHAnsi"/>
                <w:i/>
                <w:color w:val="000000" w:themeColor="text1"/>
                <w:sz w:val="24"/>
                <w:szCs w:val="24"/>
                <w:highlight w:val="white"/>
                <w:u w:color="FF0000"/>
                <w:lang w:val="pt-BR"/>
              </w:rPr>
              <w:t xml:space="preserve">vào </w:t>
            </w:r>
            <w:r w:rsidRPr="00960DB3">
              <w:rPr>
                <w:rFonts w:asciiTheme="majorHAnsi" w:eastAsia="Cambria" w:hAnsiTheme="majorHAnsi" w:cstheme="majorHAnsi"/>
                <w:i/>
                <w:color w:val="000000" w:themeColor="text1"/>
                <w:sz w:val="24"/>
                <w:szCs w:val="24"/>
                <w:highlight w:val="white"/>
                <w:u w:color="FF0000"/>
              </w:rPr>
              <w:t>hòm</w:t>
            </w:r>
            <w:r w:rsidRPr="00960DB3">
              <w:rPr>
                <w:rFonts w:asciiTheme="majorHAnsi" w:eastAsia="Cambria" w:hAnsiTheme="majorHAnsi" w:cstheme="majorHAnsi"/>
                <w:i/>
                <w:color w:val="000000" w:themeColor="text1"/>
                <w:sz w:val="24"/>
                <w:szCs w:val="24"/>
                <w:highlight w:val="white"/>
                <w:lang w:val="nl-NL"/>
              </w:rPr>
              <w:t xml:space="preserve">, </w:t>
            </w:r>
            <w:r w:rsidRPr="00960DB3">
              <w:rPr>
                <w:rFonts w:asciiTheme="majorHAnsi" w:eastAsia="Cambria" w:hAnsiTheme="majorHAnsi" w:cstheme="majorHAnsi"/>
                <w:i/>
                <w:color w:val="000000" w:themeColor="text1"/>
                <w:sz w:val="24"/>
                <w:szCs w:val="24"/>
                <w:highlight w:val="white"/>
                <w:u w:color="FF0000"/>
                <w:lang w:val="nl-NL"/>
              </w:rPr>
              <w:t>đĩa</w:t>
            </w:r>
            <w:r w:rsidRPr="00960DB3">
              <w:rPr>
                <w:rFonts w:asciiTheme="majorHAnsi" w:eastAsia="Cambria" w:hAnsiTheme="majorHAnsi" w:cstheme="majorHAnsi"/>
                <w:i/>
                <w:color w:val="000000" w:themeColor="text1"/>
                <w:sz w:val="24"/>
                <w:szCs w:val="24"/>
                <w:highlight w:val="white"/>
                <w:lang w:val="nl-NL"/>
              </w:rPr>
              <w:t xml:space="preserve"> và các hình thức tương ứng tại</w:t>
            </w:r>
            <w:r w:rsidRPr="00960DB3">
              <w:rPr>
                <w:rFonts w:asciiTheme="majorHAnsi" w:eastAsia="Cambria" w:hAnsiTheme="majorHAnsi" w:cstheme="majorHAnsi"/>
                <w:i/>
                <w:color w:val="000000" w:themeColor="text1"/>
                <w:sz w:val="24"/>
                <w:szCs w:val="24"/>
                <w:highlight w:val="white"/>
              </w:rPr>
              <w:t xml:space="preserve"> các </w:t>
            </w:r>
            <w:r w:rsidRPr="00960DB3">
              <w:rPr>
                <w:rFonts w:asciiTheme="majorHAnsi" w:eastAsia="Cambria" w:hAnsiTheme="majorHAnsi" w:cstheme="majorHAnsi"/>
                <w:i/>
                <w:color w:val="000000" w:themeColor="text1"/>
                <w:sz w:val="24"/>
                <w:szCs w:val="24"/>
                <w:highlight w:val="white"/>
                <w:lang w:val="pt-BR"/>
              </w:rPr>
              <w:t xml:space="preserve">cung, </w:t>
            </w:r>
            <w:r w:rsidRPr="00960DB3">
              <w:rPr>
                <w:rFonts w:asciiTheme="majorHAnsi" w:eastAsia="Cambria" w:hAnsiTheme="majorHAnsi" w:cstheme="majorHAnsi"/>
                <w:i/>
                <w:color w:val="000000" w:themeColor="text1"/>
                <w:sz w:val="24"/>
                <w:szCs w:val="24"/>
                <w:highlight w:val="white"/>
                <w:u w:color="FF0000"/>
                <w:lang w:val="pt-BR"/>
              </w:rPr>
              <w:t xml:space="preserve">ban </w:t>
            </w:r>
            <w:r w:rsidRPr="00960DB3">
              <w:rPr>
                <w:rFonts w:asciiTheme="majorHAnsi" w:eastAsia="Cambria" w:hAnsiTheme="majorHAnsi" w:cstheme="majorHAnsi"/>
                <w:i/>
                <w:color w:val="000000" w:themeColor="text1"/>
                <w:sz w:val="24"/>
                <w:szCs w:val="24"/>
                <w:highlight w:val="white"/>
                <w:u w:color="FF0000"/>
              </w:rPr>
              <w:t>thờ</w:t>
            </w:r>
            <w:r w:rsidRPr="00960DB3">
              <w:rPr>
                <w:rFonts w:asciiTheme="majorHAnsi" w:eastAsia="Cambria" w:hAnsiTheme="majorHAnsi" w:cstheme="majorHAnsi"/>
                <w:i/>
                <w:color w:val="000000" w:themeColor="text1"/>
                <w:sz w:val="24"/>
                <w:szCs w:val="24"/>
                <w:highlight w:val="white"/>
              </w:rPr>
              <w:t xml:space="preserve"> tại di tích</w:t>
            </w:r>
            <w:r w:rsidRPr="00960DB3">
              <w:rPr>
                <w:rFonts w:asciiTheme="majorHAnsi" w:eastAsia="Cambria" w:hAnsiTheme="majorHAnsi" w:cstheme="majorHAnsi"/>
                <w:i/>
                <w:color w:val="000000" w:themeColor="text1"/>
                <w:sz w:val="24"/>
                <w:szCs w:val="24"/>
                <w:highlight w:val="white"/>
                <w:lang w:val="nl-NL"/>
              </w:rPr>
              <w:t>, lễ hội</w:t>
            </w:r>
            <w:r w:rsidRPr="00960DB3">
              <w:rPr>
                <w:rFonts w:asciiTheme="majorHAnsi" w:eastAsia="Cambria" w:hAnsiTheme="majorHAnsi" w:cstheme="majorHAnsi"/>
                <w:i/>
                <w:color w:val="000000" w:themeColor="text1"/>
                <w:sz w:val="24"/>
                <w:szCs w:val="24"/>
                <w:lang w:val="nl-NL"/>
              </w:rPr>
              <w:t>”.</w:t>
            </w:r>
          </w:p>
          <w:p w:rsidR="00FB17D0" w:rsidRPr="00960DB3" w:rsidRDefault="00FB17D0" w:rsidP="00960DB3">
            <w:pPr>
              <w:shd w:val="clear" w:color="auto" w:fill="FFFFFF"/>
              <w:jc w:val="both"/>
              <w:rPr>
                <w:rFonts w:asciiTheme="majorHAnsi" w:eastAsia="Cambria" w:hAnsiTheme="majorHAnsi" w:cstheme="majorHAnsi"/>
                <w:i/>
                <w:color w:val="000000" w:themeColor="text1"/>
                <w:sz w:val="24"/>
                <w:szCs w:val="24"/>
                <w:lang w:val="nl-NL"/>
              </w:rPr>
            </w:pPr>
            <w:r w:rsidRPr="00960DB3">
              <w:rPr>
                <w:rFonts w:asciiTheme="majorHAnsi" w:eastAsia="Cambria" w:hAnsiTheme="majorHAnsi" w:cstheme="majorHAnsi"/>
                <w:i/>
                <w:color w:val="000000" w:themeColor="text1"/>
                <w:sz w:val="24"/>
                <w:szCs w:val="24"/>
                <w:lang w:val="nl-NL"/>
              </w:rPr>
              <w:t>3.</w:t>
            </w:r>
            <w:r w:rsidRPr="00960DB3">
              <w:rPr>
                <w:rFonts w:asciiTheme="majorHAnsi" w:eastAsia="Cambria" w:hAnsiTheme="majorHAnsi" w:cstheme="majorHAnsi"/>
                <w:b/>
                <w:i/>
                <w:color w:val="000000" w:themeColor="text1"/>
                <w:sz w:val="24"/>
                <w:szCs w:val="24"/>
                <w:lang w:val="nl-NL"/>
              </w:rPr>
              <w:t xml:space="preserve"> </w:t>
            </w:r>
            <w:r w:rsidRPr="00960DB3">
              <w:rPr>
                <w:rFonts w:asciiTheme="majorHAnsi" w:eastAsia="Cambria" w:hAnsiTheme="majorHAnsi" w:cstheme="majorHAnsi"/>
                <w:i/>
                <w:color w:val="000000" w:themeColor="text1"/>
                <w:sz w:val="24"/>
                <w:szCs w:val="24"/>
                <w:u w:val="single"/>
                <w:lang w:val="nl-NL"/>
              </w:rPr>
              <w:t>Tiền dịch vụ</w:t>
            </w:r>
            <w:r w:rsidRPr="00960DB3">
              <w:rPr>
                <w:rFonts w:asciiTheme="majorHAnsi" w:eastAsia="Cambria" w:hAnsiTheme="majorHAnsi" w:cstheme="majorHAnsi"/>
                <w:i/>
                <w:color w:val="000000" w:themeColor="text1"/>
                <w:sz w:val="24"/>
                <w:szCs w:val="24"/>
                <w:lang w:val="nl-NL"/>
              </w:rPr>
              <w:t xml:space="preserve"> là tiền thu được từ các tổ chức, cá nhân thông qua hoạt động....: </w:t>
            </w:r>
            <w:r w:rsidRPr="00960DB3">
              <w:rPr>
                <w:rFonts w:asciiTheme="majorHAnsi" w:eastAsia="Cambria" w:hAnsiTheme="majorHAnsi" w:cstheme="majorHAnsi"/>
                <w:i/>
                <w:color w:val="000000" w:themeColor="text1"/>
                <w:sz w:val="24"/>
                <w:szCs w:val="24"/>
                <w:u w:val="single"/>
                <w:lang w:val="nl-NL"/>
              </w:rPr>
              <w:t>tiền cung hầu,</w:t>
            </w:r>
            <w:r w:rsidRPr="00960DB3">
              <w:rPr>
                <w:rFonts w:asciiTheme="majorHAnsi" w:eastAsia="Cambria" w:hAnsiTheme="majorHAnsi" w:cstheme="majorHAnsi"/>
                <w:i/>
                <w:color w:val="000000" w:themeColor="text1"/>
                <w:sz w:val="24"/>
                <w:szCs w:val="24"/>
                <w:lang w:val="nl-NL"/>
              </w:rPr>
              <w:t xml:space="preserve"> thuê địa điểm bán hàng lưu niệm...”</w:t>
            </w:r>
          </w:p>
          <w:p w:rsidR="00FB17D0" w:rsidRPr="00960DB3" w:rsidRDefault="00FB17D0" w:rsidP="00960DB3">
            <w:pPr>
              <w:shd w:val="clear" w:color="auto" w:fill="FFFFFF"/>
              <w:jc w:val="both"/>
              <w:rPr>
                <w:rFonts w:asciiTheme="majorHAnsi" w:eastAsia="Times New Roman" w:hAnsiTheme="majorHAnsi" w:cstheme="majorHAnsi"/>
                <w:i/>
                <w:color w:val="000000" w:themeColor="text1"/>
                <w:sz w:val="24"/>
                <w:szCs w:val="24"/>
                <w:lang w:val="pt-BR"/>
              </w:rPr>
            </w:pPr>
            <w:r w:rsidRPr="00960DB3">
              <w:rPr>
                <w:rFonts w:asciiTheme="majorHAnsi" w:eastAsia="Times New Roman" w:hAnsiTheme="majorHAnsi" w:cstheme="majorHAnsi"/>
                <w:color w:val="000000" w:themeColor="text1"/>
                <w:sz w:val="24"/>
                <w:szCs w:val="24"/>
                <w:lang w:val="pt-BR"/>
              </w:rPr>
              <w:t>- Điểm a, khoản 2 điều 6 quy định về tiếp nhận tiền mặt:</w:t>
            </w:r>
          </w:p>
          <w:p w:rsidR="00FB17D0" w:rsidRPr="00960DB3" w:rsidRDefault="00FB17D0" w:rsidP="00960DB3">
            <w:pPr>
              <w:shd w:val="clear" w:color="auto" w:fill="FFFFFF"/>
              <w:jc w:val="both"/>
              <w:rPr>
                <w:rFonts w:asciiTheme="majorHAnsi" w:eastAsia="Times New Roman" w:hAnsiTheme="majorHAnsi" w:cstheme="majorHAnsi"/>
                <w:i/>
                <w:color w:val="000000" w:themeColor="text1"/>
                <w:sz w:val="24"/>
                <w:szCs w:val="24"/>
                <w:lang w:val="pt-BR"/>
              </w:rPr>
            </w:pPr>
            <w:r w:rsidRPr="00960DB3">
              <w:rPr>
                <w:rFonts w:asciiTheme="majorHAnsi" w:eastAsia="Cambria" w:hAnsiTheme="majorHAnsi" w:cstheme="majorHAnsi"/>
                <w:i/>
                <w:color w:val="000000" w:themeColor="text1"/>
                <w:sz w:val="24"/>
                <w:szCs w:val="24"/>
                <w:highlight w:val="white"/>
                <w:lang w:val="nl-NL"/>
              </w:rPr>
              <w:t xml:space="preserve">“a) </w:t>
            </w:r>
            <w:r w:rsidRPr="00960DB3">
              <w:rPr>
                <w:rFonts w:asciiTheme="majorHAnsi" w:eastAsia="Times New Roman" w:hAnsiTheme="majorHAnsi" w:cstheme="majorHAnsi"/>
                <w:bCs/>
                <w:i/>
                <w:color w:val="000000" w:themeColor="text1"/>
                <w:sz w:val="24"/>
                <w:szCs w:val="24"/>
                <w:highlight w:val="white"/>
                <w:lang w:val="nl-NL"/>
              </w:rPr>
              <w:t xml:space="preserve">Tiếp nhận tiền mặt </w:t>
            </w:r>
          </w:p>
          <w:p w:rsidR="00FB17D0" w:rsidRPr="00960DB3" w:rsidRDefault="00FB17D0" w:rsidP="00960DB3">
            <w:pPr>
              <w:shd w:val="clear" w:color="auto" w:fill="FFFFFF"/>
              <w:jc w:val="both"/>
              <w:rPr>
                <w:rFonts w:asciiTheme="majorHAnsi" w:eastAsia="Times New Roman" w:hAnsiTheme="majorHAnsi" w:cstheme="majorHAnsi"/>
                <w:i/>
                <w:color w:val="000000" w:themeColor="text1"/>
                <w:sz w:val="24"/>
                <w:szCs w:val="24"/>
                <w:lang w:val="pt-BR"/>
              </w:rPr>
            </w:pPr>
            <w:r w:rsidRPr="00960DB3">
              <w:rPr>
                <w:rFonts w:asciiTheme="majorHAnsi" w:eastAsia="Times New Roman" w:hAnsiTheme="majorHAnsi" w:cstheme="majorHAnsi"/>
                <w:bCs/>
                <w:i/>
                <w:color w:val="000000" w:themeColor="text1"/>
                <w:sz w:val="24"/>
                <w:szCs w:val="24"/>
                <w:highlight w:val="white"/>
                <w:lang w:val="nl-NL"/>
              </w:rPr>
              <w:t>.... Đối với c</w:t>
            </w:r>
            <w:r w:rsidRPr="00960DB3">
              <w:rPr>
                <w:rFonts w:asciiTheme="majorHAnsi" w:eastAsia="Times New Roman" w:hAnsiTheme="majorHAnsi" w:cstheme="majorHAnsi"/>
                <w:i/>
                <w:color w:val="000000" w:themeColor="text1"/>
                <w:sz w:val="24"/>
                <w:szCs w:val="24"/>
                <w:highlight w:val="white"/>
                <w:lang w:val="nl-NL"/>
              </w:rPr>
              <w:t>ác khoản</w:t>
            </w:r>
            <w:r w:rsidRPr="00960DB3">
              <w:rPr>
                <w:rFonts w:asciiTheme="majorHAnsi" w:eastAsia="Times New Roman" w:hAnsiTheme="majorHAnsi" w:cstheme="majorHAnsi"/>
                <w:b/>
                <w:i/>
                <w:color w:val="000000" w:themeColor="text1"/>
                <w:sz w:val="24"/>
                <w:szCs w:val="24"/>
                <w:highlight w:val="white"/>
                <w:lang w:val="nl-NL"/>
              </w:rPr>
              <w:t xml:space="preserve"> </w:t>
            </w:r>
            <w:r w:rsidRPr="00960DB3">
              <w:rPr>
                <w:rFonts w:asciiTheme="majorHAnsi" w:eastAsia="Times New Roman" w:hAnsiTheme="majorHAnsi" w:cstheme="majorHAnsi"/>
                <w:i/>
                <w:color w:val="000000" w:themeColor="text1"/>
                <w:sz w:val="24"/>
                <w:szCs w:val="24"/>
                <w:highlight w:val="white"/>
                <w:u w:val="single"/>
                <w:lang w:val="nl-NL"/>
              </w:rPr>
              <w:t>tiền dâng cúng, tiền giọt dầu</w:t>
            </w:r>
            <w:r w:rsidRPr="00960DB3">
              <w:rPr>
                <w:rFonts w:asciiTheme="majorHAnsi" w:eastAsia="Times New Roman" w:hAnsiTheme="majorHAnsi" w:cstheme="majorHAnsi"/>
                <w:b/>
                <w:i/>
                <w:color w:val="000000" w:themeColor="text1"/>
                <w:sz w:val="24"/>
                <w:szCs w:val="24"/>
                <w:highlight w:val="white"/>
                <w:lang w:val="nl-NL"/>
              </w:rPr>
              <w:t xml:space="preserve"> </w:t>
            </w:r>
            <w:r w:rsidRPr="00960DB3">
              <w:rPr>
                <w:rFonts w:asciiTheme="majorHAnsi" w:eastAsia="Times New Roman" w:hAnsiTheme="majorHAnsi" w:cstheme="majorHAnsi"/>
                <w:i/>
                <w:color w:val="000000" w:themeColor="text1"/>
                <w:sz w:val="24"/>
                <w:szCs w:val="24"/>
                <w:highlight w:val="white"/>
                <w:lang w:val="nl-NL"/>
              </w:rPr>
              <w:t xml:space="preserve">và các khoản tiền đặt không </w:t>
            </w:r>
            <w:r w:rsidRPr="00960DB3">
              <w:rPr>
                <w:rFonts w:asciiTheme="majorHAnsi" w:eastAsia="Times New Roman" w:hAnsiTheme="majorHAnsi" w:cstheme="majorHAnsi"/>
                <w:i/>
                <w:color w:val="000000" w:themeColor="text1"/>
                <w:sz w:val="24"/>
                <w:szCs w:val="24"/>
                <w:highlight w:val="white"/>
                <w:u w:color="FF0000"/>
                <w:lang w:val="nl-NL"/>
              </w:rPr>
              <w:t>đúng nơi</w:t>
            </w:r>
            <w:r w:rsidRPr="00960DB3">
              <w:rPr>
                <w:rFonts w:asciiTheme="majorHAnsi" w:eastAsia="Times New Roman" w:hAnsiTheme="majorHAnsi" w:cstheme="majorHAnsi"/>
                <w:i/>
                <w:color w:val="000000" w:themeColor="text1"/>
                <w:sz w:val="24"/>
                <w:szCs w:val="24"/>
                <w:highlight w:val="white"/>
                <w:lang w:val="nl-NL"/>
              </w:rPr>
              <w:t xml:space="preserve"> quy định, không phù hợp với việc thực hiện </w:t>
            </w:r>
            <w:r w:rsidRPr="00960DB3">
              <w:rPr>
                <w:rFonts w:asciiTheme="majorHAnsi" w:eastAsia="Times New Roman" w:hAnsiTheme="majorHAnsi" w:cstheme="majorHAnsi"/>
                <w:i/>
                <w:color w:val="000000" w:themeColor="text1"/>
                <w:sz w:val="24"/>
                <w:szCs w:val="24"/>
                <w:highlight w:val="white"/>
                <w:u w:color="FF0000"/>
                <w:lang w:val="nl-NL"/>
              </w:rPr>
              <w:t>nếp sống</w:t>
            </w:r>
            <w:r w:rsidRPr="00960DB3">
              <w:rPr>
                <w:rFonts w:asciiTheme="majorHAnsi" w:eastAsia="Times New Roman" w:hAnsiTheme="majorHAnsi" w:cstheme="majorHAnsi"/>
                <w:i/>
                <w:color w:val="000000" w:themeColor="text1"/>
                <w:sz w:val="24"/>
                <w:szCs w:val="24"/>
                <w:highlight w:val="white"/>
                <w:lang w:val="nl-NL"/>
              </w:rPr>
              <w:t xml:space="preserve"> văn minh tại di tích được thu gom để kiểm đếm</w:t>
            </w:r>
            <w:r w:rsidRPr="00960DB3">
              <w:rPr>
                <w:rFonts w:asciiTheme="majorHAnsi" w:eastAsia="Times New Roman" w:hAnsiTheme="majorHAnsi" w:cstheme="majorHAnsi"/>
                <w:bCs/>
                <w:i/>
                <w:color w:val="000000" w:themeColor="text1"/>
                <w:sz w:val="24"/>
                <w:szCs w:val="24"/>
                <w:highlight w:val="white"/>
                <w:lang w:val="nl-NL"/>
              </w:rPr>
              <w:t xml:space="preserve"> hoặc</w:t>
            </w:r>
            <w:r w:rsidRPr="00960DB3">
              <w:rPr>
                <w:rFonts w:asciiTheme="majorHAnsi" w:eastAsia="Times New Roman" w:hAnsiTheme="majorHAnsi" w:cstheme="majorHAnsi"/>
                <w:i/>
                <w:color w:val="000000" w:themeColor="text1"/>
                <w:sz w:val="24"/>
                <w:szCs w:val="24"/>
                <w:highlight w:val="white"/>
                <w:lang w:val="nl-NL"/>
              </w:rPr>
              <w:t xml:space="preserve"> </w:t>
            </w:r>
            <w:r w:rsidRPr="00960DB3">
              <w:rPr>
                <w:rFonts w:asciiTheme="majorHAnsi" w:eastAsia="Times New Roman" w:hAnsiTheme="majorHAnsi" w:cstheme="majorHAnsi"/>
                <w:i/>
                <w:color w:val="000000" w:themeColor="text1"/>
                <w:sz w:val="24"/>
                <w:szCs w:val="24"/>
                <w:highlight w:val="white"/>
                <w:u w:color="FF0000"/>
                <w:lang w:val="nl-NL"/>
              </w:rPr>
              <w:t>bỏ vào hòm công đức</w:t>
            </w:r>
            <w:r w:rsidRPr="00960DB3">
              <w:rPr>
                <w:rFonts w:asciiTheme="majorHAnsi" w:eastAsia="Times New Roman" w:hAnsiTheme="majorHAnsi" w:cstheme="majorHAnsi"/>
                <w:i/>
                <w:color w:val="000000" w:themeColor="text1"/>
                <w:sz w:val="24"/>
                <w:szCs w:val="24"/>
                <w:highlight w:val="white"/>
                <w:lang w:val="nl-NL"/>
              </w:rPr>
              <w:t xml:space="preserve"> để </w:t>
            </w:r>
            <w:r w:rsidRPr="00960DB3">
              <w:rPr>
                <w:rFonts w:asciiTheme="majorHAnsi" w:eastAsia="Times New Roman" w:hAnsiTheme="majorHAnsi" w:cstheme="majorHAnsi"/>
                <w:i/>
                <w:color w:val="000000" w:themeColor="text1"/>
                <w:sz w:val="24"/>
                <w:szCs w:val="24"/>
                <w:highlight w:val="white"/>
                <w:u w:color="FF0000"/>
                <w:lang w:val="nl-NL"/>
              </w:rPr>
              <w:t>kiểm đếm chung</w:t>
            </w:r>
            <w:r w:rsidRPr="00960DB3">
              <w:rPr>
                <w:rFonts w:asciiTheme="majorHAnsi" w:eastAsia="Times New Roman" w:hAnsiTheme="majorHAnsi" w:cstheme="majorHAnsi"/>
                <w:i/>
                <w:color w:val="000000" w:themeColor="text1"/>
                <w:sz w:val="24"/>
                <w:szCs w:val="24"/>
                <w:highlight w:val="white"/>
                <w:lang w:val="nl-NL"/>
              </w:rPr>
              <w:t>.</w:t>
            </w:r>
            <w:r w:rsidRPr="00960DB3">
              <w:rPr>
                <w:rFonts w:asciiTheme="majorHAnsi" w:eastAsia="Times New Roman" w:hAnsiTheme="majorHAnsi" w:cstheme="majorHAnsi"/>
                <w:i/>
                <w:color w:val="000000" w:themeColor="text1"/>
                <w:sz w:val="24"/>
                <w:szCs w:val="24"/>
                <w:lang w:val="nl-NL"/>
              </w:rPr>
              <w:t>...”</w:t>
            </w:r>
          </w:p>
          <w:p w:rsidR="00A96369" w:rsidRPr="00960DB3" w:rsidRDefault="00A96369" w:rsidP="00960DB3">
            <w:pPr>
              <w:shd w:val="clear" w:color="auto" w:fill="FFFFFF"/>
              <w:jc w:val="both"/>
              <w:rPr>
                <w:rFonts w:asciiTheme="majorHAnsi" w:hAnsiTheme="majorHAnsi" w:cstheme="majorHAnsi"/>
                <w:i/>
                <w:color w:val="000000" w:themeColor="text1"/>
                <w:sz w:val="24"/>
                <w:szCs w:val="24"/>
                <w:lang w:val="pt-BR"/>
              </w:rPr>
            </w:pPr>
            <w:r w:rsidRPr="00960DB3">
              <w:rPr>
                <w:rFonts w:asciiTheme="majorHAnsi" w:eastAsia="Times New Roman" w:hAnsiTheme="majorHAnsi" w:cstheme="majorHAnsi"/>
                <w:color w:val="000000" w:themeColor="text1"/>
                <w:sz w:val="24"/>
                <w:szCs w:val="24"/>
                <w:lang w:val="pt-BR"/>
              </w:rPr>
              <w:t xml:space="preserve">Qua rà soát </w:t>
            </w:r>
            <w:r w:rsidR="00FB17D0" w:rsidRPr="00960DB3">
              <w:rPr>
                <w:rFonts w:asciiTheme="majorHAnsi" w:eastAsia="Times New Roman" w:hAnsiTheme="majorHAnsi" w:cstheme="majorHAnsi"/>
                <w:color w:val="000000" w:themeColor="text1"/>
                <w:sz w:val="24"/>
                <w:szCs w:val="24"/>
                <w:lang w:val="pt-BR"/>
              </w:rPr>
              <w:t>Thông tư số </w:t>
            </w:r>
            <w:hyperlink r:id="rId13" w:tgtFrame="_blank" w:tooltip="Thông tư 04/2023/TT-BTC" w:history="1">
              <w:r w:rsidR="00FB17D0" w:rsidRPr="00960DB3">
                <w:rPr>
                  <w:rFonts w:asciiTheme="majorHAnsi" w:eastAsia="Times New Roman" w:hAnsiTheme="majorHAnsi" w:cstheme="majorHAnsi"/>
                  <w:color w:val="000000" w:themeColor="text1"/>
                  <w:sz w:val="24"/>
                  <w:szCs w:val="24"/>
                  <w:lang w:val="pt-BR"/>
                </w:rPr>
                <w:t>04/2023/TT-BTC</w:t>
              </w:r>
            </w:hyperlink>
            <w:r w:rsidR="00FB17D0" w:rsidRPr="00960DB3">
              <w:rPr>
                <w:rFonts w:asciiTheme="majorHAnsi" w:eastAsia="Times New Roman" w:hAnsiTheme="majorHAnsi" w:cstheme="majorHAnsi"/>
                <w:color w:val="000000" w:themeColor="text1"/>
                <w:sz w:val="24"/>
                <w:szCs w:val="24"/>
                <w:lang w:val="pt-BR"/>
              </w:rPr>
              <w:t xml:space="preserve"> không quy định và giải thích thế </w:t>
            </w:r>
            <w:r w:rsidR="00FB17D0" w:rsidRPr="00960DB3">
              <w:rPr>
                <w:rFonts w:asciiTheme="majorHAnsi" w:eastAsia="Times New Roman" w:hAnsiTheme="majorHAnsi" w:cstheme="majorHAnsi"/>
                <w:color w:val="000000" w:themeColor="text1"/>
                <w:sz w:val="24"/>
                <w:szCs w:val="24"/>
                <w:lang w:val="pt-BR"/>
              </w:rPr>
              <w:lastRenderedPageBreak/>
              <w:t xml:space="preserve">nào là tiền </w:t>
            </w:r>
            <w:r w:rsidR="00FB17D0" w:rsidRPr="00960DB3">
              <w:rPr>
                <w:rFonts w:asciiTheme="majorHAnsi" w:eastAsia="Cambria" w:hAnsiTheme="majorHAnsi" w:cstheme="majorHAnsi"/>
                <w:color w:val="000000" w:themeColor="text1"/>
                <w:sz w:val="24"/>
                <w:szCs w:val="24"/>
                <w:lang w:val="pt-BR"/>
              </w:rPr>
              <w:t xml:space="preserve">tiền dịch vụ, tiền cung hầu, tiền dâng cúng, đặt lễ, tiền giọt dầu. </w:t>
            </w:r>
            <w:r w:rsidRPr="00960DB3">
              <w:rPr>
                <w:rFonts w:asciiTheme="majorHAnsi" w:hAnsiTheme="majorHAnsi" w:cstheme="majorHAnsi"/>
                <w:color w:val="000000" w:themeColor="text1"/>
                <w:sz w:val="24"/>
                <w:szCs w:val="24"/>
                <w:lang w:val="pt-BR"/>
              </w:rPr>
              <w:t>Khoản 2 Điều 4 Thông tư số </w:t>
            </w:r>
            <w:hyperlink r:id="rId14" w:tgtFrame="_blank" w:tooltip="Thông tư 04/2023/TT-BTC" w:history="1">
              <w:r w:rsidRPr="00960DB3">
                <w:rPr>
                  <w:rStyle w:val="Hyperlink"/>
                  <w:rFonts w:asciiTheme="majorHAnsi" w:hAnsiTheme="majorHAnsi" w:cstheme="majorHAnsi"/>
                  <w:color w:val="000000" w:themeColor="text1"/>
                  <w:sz w:val="24"/>
                  <w:szCs w:val="24"/>
                  <w:lang w:val="pt-BR"/>
                </w:rPr>
                <w:t>04/2023/TT-BTC</w:t>
              </w:r>
            </w:hyperlink>
            <w:r w:rsidRPr="00960DB3">
              <w:rPr>
                <w:rFonts w:asciiTheme="majorHAnsi" w:hAnsiTheme="majorHAnsi" w:cstheme="majorHAnsi"/>
                <w:color w:val="000000" w:themeColor="text1"/>
                <w:sz w:val="24"/>
                <w:szCs w:val="24"/>
                <w:lang w:val="pt-BR"/>
              </w:rPr>
              <w:t xml:space="preserve"> quy định khoản thu nguồn tài chính để tổ chức lễ hội như sau</w:t>
            </w:r>
            <w:r w:rsidRPr="00960DB3">
              <w:rPr>
                <w:rFonts w:asciiTheme="majorHAnsi" w:hAnsiTheme="majorHAnsi" w:cstheme="majorHAnsi"/>
                <w:i/>
                <w:color w:val="000000" w:themeColor="text1"/>
                <w:sz w:val="24"/>
                <w:szCs w:val="24"/>
                <w:lang w:val="pt-BR"/>
              </w:rPr>
              <w:t>“2. Thu từ hoạt động dịch vụ trong khu vực tổ chức lễ hội, bao gồm cho thuê địa điểm bán hàng lưu niệm, đồ ăn uống, quay phim, chụp ảnh, trông giữ xe, vận chuyển du khách và dịch vụ khác phù hợp với quy định của địa phương.”.</w:t>
            </w:r>
          </w:p>
          <w:p w:rsidR="00A4675B" w:rsidRPr="00960DB3" w:rsidRDefault="00A96369" w:rsidP="00960DB3">
            <w:pPr>
              <w:shd w:val="clear" w:color="auto" w:fill="FFFFFF"/>
              <w:jc w:val="both"/>
              <w:rPr>
                <w:rFonts w:asciiTheme="majorHAnsi" w:hAnsiTheme="majorHAnsi" w:cstheme="majorHAnsi"/>
                <w:color w:val="000000" w:themeColor="text1"/>
                <w:sz w:val="24"/>
                <w:szCs w:val="24"/>
                <w:lang w:val="pt-BR"/>
              </w:rPr>
            </w:pPr>
            <w:r w:rsidRPr="00960DB3">
              <w:rPr>
                <w:rFonts w:asciiTheme="majorHAnsi" w:hAnsiTheme="majorHAnsi" w:cstheme="majorHAnsi"/>
                <w:color w:val="000000" w:themeColor="text1"/>
                <w:sz w:val="24"/>
                <w:szCs w:val="24"/>
                <w:lang w:val="pt-BR"/>
              </w:rPr>
              <w:t>Theo đó, qua đối chiếu khoản 3 Điều 3 Quy định với khoản 2 Điều 4 Thông tư số </w:t>
            </w:r>
            <w:hyperlink r:id="rId15" w:tgtFrame="_blank" w:tooltip="Thông tư 04/2023/TT-BTC" w:history="1">
              <w:r w:rsidRPr="00960DB3">
                <w:rPr>
                  <w:rStyle w:val="Hyperlink"/>
                  <w:rFonts w:asciiTheme="majorHAnsi" w:hAnsiTheme="majorHAnsi" w:cstheme="majorHAnsi"/>
                  <w:color w:val="000000" w:themeColor="text1"/>
                  <w:sz w:val="24"/>
                  <w:szCs w:val="24"/>
                  <w:lang w:val="pt-BR"/>
                </w:rPr>
                <w:t>04/2023/TT-BTC</w:t>
              </w:r>
            </w:hyperlink>
            <w:r w:rsidRPr="00960DB3">
              <w:rPr>
                <w:rFonts w:asciiTheme="majorHAnsi" w:hAnsiTheme="majorHAnsi" w:cstheme="majorHAnsi"/>
                <w:color w:val="000000" w:themeColor="text1"/>
                <w:sz w:val="24"/>
                <w:szCs w:val="24"/>
                <w:lang w:val="pt-BR"/>
              </w:rPr>
              <w:t xml:space="preserve"> thì thu từ hoạt động dịch vụ còn bao gồm cả tiền thu </w:t>
            </w:r>
            <w:r w:rsidRPr="00960DB3">
              <w:rPr>
                <w:rFonts w:asciiTheme="majorHAnsi" w:hAnsiTheme="majorHAnsi" w:cstheme="majorHAnsi"/>
                <w:i/>
                <w:color w:val="000000" w:themeColor="text1"/>
                <w:sz w:val="24"/>
                <w:szCs w:val="24"/>
                <w:u w:val="single"/>
                <w:lang w:val="pt-BR"/>
              </w:rPr>
              <w:t>tiền cung hầu</w:t>
            </w:r>
            <w:r w:rsidRPr="00960DB3">
              <w:rPr>
                <w:rFonts w:asciiTheme="majorHAnsi" w:hAnsiTheme="majorHAnsi" w:cstheme="majorHAnsi"/>
                <w:i/>
                <w:color w:val="000000" w:themeColor="text1"/>
                <w:sz w:val="24"/>
                <w:szCs w:val="24"/>
                <w:lang w:val="pt-BR"/>
              </w:rPr>
              <w:t>.</w:t>
            </w:r>
            <w:r w:rsidRPr="00960DB3">
              <w:rPr>
                <w:rFonts w:asciiTheme="majorHAnsi" w:hAnsiTheme="majorHAnsi" w:cstheme="majorHAnsi"/>
                <w:color w:val="000000" w:themeColor="text1"/>
                <w:sz w:val="24"/>
                <w:szCs w:val="24"/>
                <w:lang w:val="pt-BR"/>
              </w:rPr>
              <w:t xml:space="preserve"> Qua rà soát các quy định pháp luật cũng chưa thấy có quy định “tiền cung hầu” là khoản tiền gì. </w:t>
            </w:r>
          </w:p>
          <w:p w:rsidR="00A4675B" w:rsidRPr="00960DB3" w:rsidRDefault="00A4675B" w:rsidP="00960DB3">
            <w:pPr>
              <w:shd w:val="clear" w:color="auto" w:fill="FFFFFF"/>
              <w:jc w:val="both"/>
              <w:rPr>
                <w:rFonts w:asciiTheme="majorHAnsi" w:eastAsia="Cambria" w:hAnsiTheme="majorHAnsi" w:cstheme="majorHAnsi"/>
                <w:color w:val="000000" w:themeColor="text1"/>
                <w:sz w:val="24"/>
                <w:szCs w:val="24"/>
                <w:lang w:val="pt-BR"/>
              </w:rPr>
            </w:pPr>
            <w:r w:rsidRPr="00960DB3">
              <w:rPr>
                <w:rFonts w:asciiTheme="majorHAnsi" w:hAnsiTheme="majorHAnsi" w:cstheme="majorHAnsi"/>
                <w:color w:val="000000" w:themeColor="text1"/>
                <w:sz w:val="24"/>
                <w:szCs w:val="24"/>
                <w:lang w:val="pt-BR"/>
              </w:rPr>
              <w:t xml:space="preserve">Đồng thời theo ý kiến Bộ Tài chính đối với cụm từ </w:t>
            </w:r>
            <w:r w:rsidRPr="00960DB3">
              <w:rPr>
                <w:rFonts w:asciiTheme="majorHAnsi" w:eastAsia="Cambria" w:hAnsiTheme="majorHAnsi" w:cstheme="majorHAnsi"/>
                <w:color w:val="000000" w:themeColor="text1"/>
                <w:sz w:val="24"/>
                <w:szCs w:val="24"/>
                <w:highlight w:val="white"/>
                <w:u w:val="single"/>
              </w:rPr>
              <w:t xml:space="preserve">Tiền </w:t>
            </w:r>
            <w:r w:rsidRPr="00960DB3">
              <w:rPr>
                <w:rFonts w:asciiTheme="majorHAnsi" w:eastAsia="Cambria" w:hAnsiTheme="majorHAnsi" w:cstheme="majorHAnsi"/>
                <w:color w:val="000000" w:themeColor="text1"/>
                <w:sz w:val="24"/>
                <w:szCs w:val="24"/>
                <w:highlight w:val="white"/>
                <w:u w:val="single"/>
                <w:lang w:val="nl-NL"/>
              </w:rPr>
              <w:t xml:space="preserve">dâng cúng, </w:t>
            </w:r>
            <w:r w:rsidRPr="00960DB3">
              <w:rPr>
                <w:rFonts w:asciiTheme="majorHAnsi" w:eastAsia="Cambria" w:hAnsiTheme="majorHAnsi" w:cstheme="majorHAnsi"/>
                <w:color w:val="000000" w:themeColor="text1"/>
                <w:sz w:val="24"/>
                <w:szCs w:val="24"/>
                <w:highlight w:val="white"/>
                <w:u w:val="single"/>
                <w:lang w:val="pt-BR"/>
              </w:rPr>
              <w:t>đặt lễ</w:t>
            </w:r>
            <w:r w:rsidRPr="00960DB3">
              <w:rPr>
                <w:rFonts w:asciiTheme="majorHAnsi" w:eastAsia="Cambria" w:hAnsiTheme="majorHAnsi" w:cstheme="majorHAnsi"/>
                <w:color w:val="000000" w:themeColor="text1"/>
                <w:sz w:val="24"/>
                <w:szCs w:val="24"/>
                <w:u w:val="single"/>
                <w:lang w:val="pt-BR"/>
              </w:rPr>
              <w:t xml:space="preserve"> </w:t>
            </w:r>
            <w:r w:rsidRPr="00960DB3">
              <w:rPr>
                <w:rFonts w:asciiTheme="majorHAnsi" w:eastAsia="Cambria" w:hAnsiTheme="majorHAnsi" w:cstheme="majorHAnsi"/>
                <w:color w:val="000000" w:themeColor="text1"/>
                <w:sz w:val="24"/>
                <w:szCs w:val="24"/>
                <w:lang w:val="pt-BR"/>
              </w:rPr>
              <w:t xml:space="preserve"> qua quá trình hơn 3 năm tham mưu soạn thảo dại diện Bộ tài chính cho rằng đây  là cụm từ các tổ chức tôn giáo, trong đó có Phật giáo cho là nhạy cảm, không đúng với tinh thần Phật giáo đề nghị xem xét điều chỉnh (tất cả nguồn tiền này đều đã tham mưu là </w:t>
            </w:r>
            <w:r w:rsidRPr="00960DB3">
              <w:rPr>
                <w:rFonts w:asciiTheme="majorHAnsi" w:eastAsia="Times New Roman" w:hAnsiTheme="majorHAnsi" w:cstheme="majorHAnsi"/>
                <w:b/>
                <w:i/>
                <w:color w:val="000000" w:themeColor="text1"/>
                <w:spacing w:val="-4"/>
                <w:sz w:val="24"/>
                <w:szCs w:val="24"/>
                <w:highlight w:val="white"/>
                <w:lang w:val="nl-NL"/>
              </w:rPr>
              <w:t xml:space="preserve">các khoản tiền đặt không </w:t>
            </w:r>
            <w:r w:rsidRPr="00960DB3">
              <w:rPr>
                <w:rFonts w:asciiTheme="majorHAnsi" w:eastAsia="Times New Roman" w:hAnsiTheme="majorHAnsi" w:cstheme="majorHAnsi"/>
                <w:b/>
                <w:i/>
                <w:color w:val="000000" w:themeColor="text1"/>
                <w:spacing w:val="-4"/>
                <w:sz w:val="24"/>
                <w:szCs w:val="24"/>
                <w:highlight w:val="white"/>
                <w:u w:color="FF0000"/>
                <w:lang w:val="nl-NL"/>
              </w:rPr>
              <w:t>đúng nơi</w:t>
            </w:r>
            <w:r w:rsidRPr="00960DB3">
              <w:rPr>
                <w:rFonts w:asciiTheme="majorHAnsi" w:eastAsia="Times New Roman" w:hAnsiTheme="majorHAnsi" w:cstheme="majorHAnsi"/>
                <w:b/>
                <w:i/>
                <w:color w:val="000000" w:themeColor="text1"/>
                <w:spacing w:val="-4"/>
                <w:sz w:val="24"/>
                <w:szCs w:val="24"/>
                <w:highlight w:val="white"/>
                <w:lang w:val="nl-NL"/>
              </w:rPr>
              <w:t xml:space="preserve"> quy định</w:t>
            </w:r>
            <w:r w:rsidRPr="00960DB3">
              <w:rPr>
                <w:rFonts w:asciiTheme="majorHAnsi" w:eastAsia="Times New Roman" w:hAnsiTheme="majorHAnsi" w:cstheme="majorHAnsi"/>
                <w:b/>
                <w:i/>
                <w:color w:val="000000" w:themeColor="text1"/>
                <w:spacing w:val="-4"/>
                <w:sz w:val="24"/>
                <w:szCs w:val="24"/>
                <w:lang w:val="nl-NL"/>
              </w:rPr>
              <w:t xml:space="preserve"> </w:t>
            </w:r>
            <w:r w:rsidRPr="00960DB3">
              <w:rPr>
                <w:rFonts w:asciiTheme="majorHAnsi" w:eastAsia="Times New Roman" w:hAnsiTheme="majorHAnsi" w:cstheme="majorHAnsi"/>
                <w:i/>
                <w:color w:val="000000" w:themeColor="text1"/>
                <w:spacing w:val="-4"/>
                <w:sz w:val="24"/>
                <w:szCs w:val="24"/>
                <w:lang w:val="nl-NL"/>
              </w:rPr>
              <w:t>(tại khoản 2 điều 9 TT 04)</w:t>
            </w:r>
          </w:p>
          <w:p w:rsidR="00A96369" w:rsidRPr="00960DB3" w:rsidRDefault="00FB17D0" w:rsidP="00960DB3">
            <w:pPr>
              <w:jc w:val="both"/>
              <w:rPr>
                <w:rFonts w:asciiTheme="majorHAnsi" w:eastAsia="Times New Roman" w:hAnsiTheme="majorHAnsi" w:cstheme="majorHAnsi"/>
                <w:color w:val="000000" w:themeColor="text1"/>
                <w:sz w:val="24"/>
                <w:szCs w:val="24"/>
                <w:lang w:val="pt-BR"/>
              </w:rPr>
            </w:pPr>
            <w:r w:rsidRPr="00960DB3">
              <w:rPr>
                <w:rFonts w:asciiTheme="majorHAnsi" w:eastAsia="Times New Roman" w:hAnsiTheme="majorHAnsi" w:cstheme="majorHAnsi"/>
                <w:color w:val="000000" w:themeColor="text1"/>
                <w:sz w:val="24"/>
                <w:szCs w:val="24"/>
                <w:lang w:val="nl-NL"/>
              </w:rPr>
              <w:t xml:space="preserve">Tuy nhiên, </w:t>
            </w:r>
            <w:r w:rsidRPr="00960DB3">
              <w:rPr>
                <w:rFonts w:asciiTheme="majorHAnsi" w:eastAsia="Times New Roman" w:hAnsiTheme="majorHAnsi" w:cstheme="majorHAnsi"/>
                <w:color w:val="000000" w:themeColor="text1"/>
                <w:sz w:val="24"/>
                <w:szCs w:val="24"/>
                <w:lang w:val="pt-BR"/>
              </w:rPr>
              <w:t>Quyết định số 04/2024/QĐ-UBND của UBND tỉnh Lạng Sơn đã bổ sung thêm việc giải thích thuật ngữ  “</w:t>
            </w:r>
            <w:r w:rsidRPr="00960DB3">
              <w:rPr>
                <w:rFonts w:asciiTheme="majorHAnsi" w:eastAsia="Times New Roman" w:hAnsiTheme="majorHAnsi" w:cstheme="majorHAnsi"/>
                <w:i/>
                <w:color w:val="000000" w:themeColor="text1"/>
                <w:sz w:val="24"/>
                <w:szCs w:val="24"/>
                <w:lang w:val="pt-BR"/>
              </w:rPr>
              <w:t xml:space="preserve">tiền dịch vụ” và “tiền dâng cúng, đặt lễ” </w:t>
            </w:r>
            <w:r w:rsidRPr="00960DB3">
              <w:rPr>
                <w:rFonts w:asciiTheme="majorHAnsi" w:eastAsia="Times New Roman" w:hAnsiTheme="majorHAnsi" w:cstheme="majorHAnsi"/>
                <w:color w:val="000000" w:themeColor="text1"/>
                <w:sz w:val="24"/>
                <w:szCs w:val="24"/>
                <w:lang w:val="pt-BR"/>
              </w:rPr>
              <w:t xml:space="preserve">và sử dụng từ </w:t>
            </w:r>
            <w:r w:rsidRPr="00960DB3">
              <w:rPr>
                <w:rFonts w:asciiTheme="majorHAnsi" w:eastAsia="Times New Roman" w:hAnsiTheme="majorHAnsi" w:cstheme="majorHAnsi"/>
                <w:i/>
                <w:color w:val="000000" w:themeColor="text1"/>
                <w:sz w:val="24"/>
                <w:szCs w:val="24"/>
                <w:lang w:val="pt-BR"/>
              </w:rPr>
              <w:t>“tiền giọt dầu”</w:t>
            </w:r>
            <w:r w:rsidRPr="00960DB3">
              <w:rPr>
                <w:rFonts w:asciiTheme="majorHAnsi" w:eastAsia="Times New Roman" w:hAnsiTheme="majorHAnsi" w:cstheme="majorHAnsi"/>
                <w:color w:val="000000" w:themeColor="text1"/>
                <w:sz w:val="24"/>
                <w:szCs w:val="24"/>
                <w:lang w:val="pt-BR"/>
              </w:rPr>
              <w:t xml:space="preserve">. </w:t>
            </w:r>
          </w:p>
          <w:p w:rsidR="00284EB5" w:rsidRPr="00960DB3" w:rsidRDefault="00FB17D0" w:rsidP="00960DB3">
            <w:pPr>
              <w:jc w:val="both"/>
              <w:rPr>
                <w:rFonts w:asciiTheme="majorHAnsi" w:hAnsiTheme="majorHAnsi" w:cstheme="majorHAnsi"/>
                <w:color w:val="000000" w:themeColor="text1"/>
                <w:sz w:val="24"/>
                <w:szCs w:val="24"/>
                <w:lang w:val="pt-BR"/>
              </w:rPr>
            </w:pPr>
            <w:r w:rsidRPr="00960DB3">
              <w:rPr>
                <w:rFonts w:asciiTheme="majorHAnsi" w:eastAsia="Times New Roman" w:hAnsiTheme="majorHAnsi" w:cstheme="majorHAnsi"/>
                <w:color w:val="000000" w:themeColor="text1"/>
                <w:sz w:val="24"/>
                <w:szCs w:val="24"/>
                <w:lang w:val="pt-BR"/>
              </w:rPr>
              <w:t>Do vậy</w:t>
            </w:r>
            <w:r w:rsidR="00A96369" w:rsidRPr="00960DB3">
              <w:rPr>
                <w:rFonts w:asciiTheme="majorHAnsi" w:eastAsia="Times New Roman" w:hAnsiTheme="majorHAnsi" w:cstheme="majorHAnsi"/>
                <w:color w:val="000000" w:themeColor="text1"/>
                <w:sz w:val="24"/>
                <w:szCs w:val="24"/>
                <w:lang w:val="pt-BR"/>
              </w:rPr>
              <w:t xml:space="preserve"> đề nghị giải thích thêm thế nào là </w:t>
            </w:r>
            <w:r w:rsidR="00A96369" w:rsidRPr="00960DB3">
              <w:rPr>
                <w:rFonts w:asciiTheme="majorHAnsi" w:eastAsia="Times New Roman" w:hAnsiTheme="majorHAnsi" w:cstheme="majorHAnsi"/>
                <w:color w:val="000000" w:themeColor="text1"/>
                <w:sz w:val="24"/>
                <w:szCs w:val="24"/>
                <w:lang w:val="pt-BR"/>
              </w:rPr>
              <w:lastRenderedPageBreak/>
              <w:t xml:space="preserve">tiền cung hầu và xem xét bãi bỏ hoặc điều chỉnh câu chữ cho phù hợp </w:t>
            </w:r>
            <w:r w:rsidRPr="00960DB3">
              <w:rPr>
                <w:rFonts w:asciiTheme="majorHAnsi" w:eastAsia="Times New Roman" w:hAnsiTheme="majorHAnsi" w:cstheme="majorHAnsi"/>
                <w:color w:val="000000" w:themeColor="text1"/>
                <w:sz w:val="24"/>
                <w:szCs w:val="24"/>
                <w:lang w:val="pt-BR"/>
              </w:rPr>
              <w:t>để đảm bảo phù hợp với Thông tư số </w:t>
            </w:r>
            <w:hyperlink r:id="rId16" w:tgtFrame="_blank" w:tooltip="Thông tư 04/2023/TT-BTC" w:history="1">
              <w:r w:rsidRPr="00960DB3">
                <w:rPr>
                  <w:rFonts w:asciiTheme="majorHAnsi" w:eastAsia="Times New Roman" w:hAnsiTheme="majorHAnsi" w:cstheme="majorHAnsi"/>
                  <w:color w:val="000000" w:themeColor="text1"/>
                  <w:sz w:val="24"/>
                  <w:szCs w:val="24"/>
                  <w:lang w:val="pt-BR"/>
                </w:rPr>
                <w:t>04/2023/TT-BTC</w:t>
              </w:r>
            </w:hyperlink>
            <w:r w:rsidRPr="00960DB3">
              <w:rPr>
                <w:rFonts w:asciiTheme="majorHAnsi" w:eastAsia="Times New Roman" w:hAnsiTheme="majorHAnsi" w:cstheme="majorHAnsi"/>
                <w:color w:val="000000" w:themeColor="text1"/>
                <w:sz w:val="24"/>
                <w:szCs w:val="24"/>
                <w:lang w:val="pt-BR"/>
              </w:rPr>
              <w:t xml:space="preserve"> </w:t>
            </w:r>
          </w:p>
        </w:tc>
        <w:tc>
          <w:tcPr>
            <w:tcW w:w="6237" w:type="dxa"/>
          </w:tcPr>
          <w:p w:rsidR="00A96369" w:rsidRPr="00960DB3" w:rsidRDefault="00A4675B" w:rsidP="00960DB3">
            <w:pPr>
              <w:jc w:val="both"/>
              <w:rPr>
                <w:rFonts w:asciiTheme="majorHAnsi" w:eastAsia="Times New Roman" w:hAnsiTheme="majorHAnsi" w:cstheme="majorHAnsi"/>
                <w:color w:val="000000" w:themeColor="text1"/>
                <w:sz w:val="24"/>
                <w:szCs w:val="24"/>
                <w:lang w:val="pt-BR"/>
              </w:rPr>
            </w:pPr>
            <w:r w:rsidRPr="00960DB3">
              <w:rPr>
                <w:rFonts w:asciiTheme="majorHAnsi" w:hAnsiTheme="majorHAnsi" w:cstheme="majorHAnsi"/>
                <w:color w:val="000000" w:themeColor="text1"/>
                <w:sz w:val="24"/>
                <w:szCs w:val="24"/>
                <w:lang w:val="pt-BR"/>
              </w:rPr>
              <w:lastRenderedPageBreak/>
              <w:t>- Về “tiền cung hầu” q</w:t>
            </w:r>
            <w:r w:rsidR="00A96369" w:rsidRPr="00960DB3">
              <w:rPr>
                <w:rFonts w:asciiTheme="majorHAnsi" w:hAnsiTheme="majorHAnsi" w:cstheme="majorHAnsi"/>
                <w:color w:val="000000" w:themeColor="text1"/>
                <w:sz w:val="24"/>
                <w:szCs w:val="24"/>
                <w:lang w:val="pt-BR"/>
              </w:rPr>
              <w:t>ua nghiên cứu</w:t>
            </w:r>
            <w:r w:rsidR="00A96369" w:rsidRPr="00960DB3">
              <w:rPr>
                <w:rFonts w:asciiTheme="majorHAnsi" w:eastAsia="Times New Roman" w:hAnsiTheme="majorHAnsi" w:cstheme="majorHAnsi"/>
                <w:color w:val="000000" w:themeColor="text1"/>
                <w:sz w:val="24"/>
                <w:szCs w:val="24"/>
                <w:lang w:val="pt-BR"/>
              </w:rPr>
              <w:t xml:space="preserve"> Thông tư số </w:t>
            </w:r>
            <w:hyperlink r:id="rId17" w:tgtFrame="_blank" w:tooltip="Thông tư 04/2023/TT-BTC" w:history="1">
              <w:r w:rsidR="00A96369" w:rsidRPr="00960DB3">
                <w:rPr>
                  <w:rFonts w:asciiTheme="majorHAnsi" w:eastAsia="Times New Roman" w:hAnsiTheme="majorHAnsi" w:cstheme="majorHAnsi"/>
                  <w:color w:val="000000" w:themeColor="text1"/>
                  <w:sz w:val="24"/>
                  <w:szCs w:val="24"/>
                  <w:lang w:val="pt-BR"/>
                </w:rPr>
                <w:t>04/2023/TT-BTC</w:t>
              </w:r>
            </w:hyperlink>
            <w:r w:rsidR="00A96369" w:rsidRPr="00960DB3">
              <w:rPr>
                <w:rFonts w:asciiTheme="majorHAnsi" w:eastAsia="Times New Roman" w:hAnsiTheme="majorHAnsi" w:cstheme="majorHAnsi"/>
                <w:color w:val="000000" w:themeColor="text1"/>
                <w:sz w:val="24"/>
                <w:szCs w:val="24"/>
                <w:lang w:val="pt-BR"/>
              </w:rPr>
              <w:t> ngày 19/01/2023 của Bộ trưởng Bộ Tài chính Hướng dẫn quản lý, thu chi tài chính cho công tác tổ chức lễ hội và tiền công đức, tài trợ cho di tích và hoạt động lễ hội cùng với quá trình quản lý, thực tế trên địa bàn tỉnh; ý kiến phản ánh của một số thanh đồng khi đến thực hành nghi thức, lễ; đặc biệt là thực hành tín ngưỡng thờ mẫu Tam Phủ người Việt cho thấy ngoài các khoản thu từ dịch vụ theo quy định tại</w:t>
            </w:r>
            <w:r w:rsidR="00A96369" w:rsidRPr="00960DB3">
              <w:rPr>
                <w:rFonts w:asciiTheme="majorHAnsi" w:hAnsiTheme="majorHAnsi" w:cstheme="majorHAnsi"/>
                <w:color w:val="000000" w:themeColor="text1"/>
                <w:sz w:val="24"/>
                <w:szCs w:val="24"/>
                <w:lang w:val="pt-BR"/>
              </w:rPr>
              <w:t xml:space="preserve"> 2 Điều 4 Thông tư số </w:t>
            </w:r>
            <w:hyperlink r:id="rId18" w:tgtFrame="_blank" w:tooltip="Thông tư 04/2023/TT-BTC" w:history="1">
              <w:r w:rsidR="00A96369" w:rsidRPr="00960DB3">
                <w:rPr>
                  <w:rStyle w:val="Hyperlink"/>
                  <w:rFonts w:asciiTheme="majorHAnsi" w:hAnsiTheme="majorHAnsi" w:cstheme="majorHAnsi"/>
                  <w:color w:val="000000" w:themeColor="text1"/>
                  <w:sz w:val="24"/>
                  <w:szCs w:val="24"/>
                  <w:u w:val="none"/>
                  <w:lang w:val="pt-BR"/>
                </w:rPr>
                <w:t>04/2023/TT-BTC</w:t>
              </w:r>
            </w:hyperlink>
          </w:p>
          <w:p w:rsidR="00A96369" w:rsidRPr="00960DB3" w:rsidRDefault="00A96369" w:rsidP="00960DB3">
            <w:pPr>
              <w:jc w:val="both"/>
              <w:rPr>
                <w:rFonts w:asciiTheme="majorHAnsi" w:eastAsia="Times New Roman" w:hAnsiTheme="majorHAnsi" w:cstheme="majorHAnsi"/>
                <w:b/>
                <w:color w:val="000000" w:themeColor="text1"/>
                <w:sz w:val="24"/>
                <w:szCs w:val="24"/>
                <w:lang w:val="pt-BR"/>
              </w:rPr>
            </w:pPr>
            <w:r w:rsidRPr="00960DB3">
              <w:rPr>
                <w:rFonts w:asciiTheme="majorHAnsi" w:eastAsia="Times New Roman" w:hAnsiTheme="majorHAnsi" w:cstheme="majorHAnsi"/>
                <w:color w:val="000000" w:themeColor="text1"/>
                <w:sz w:val="24"/>
                <w:szCs w:val="24"/>
                <w:lang w:val="pt-BR"/>
              </w:rPr>
              <w:t xml:space="preserve">Thì tại một di tích lích sử  văn hóa văn hóa, danh lam, thắng cảnh, đặc biệt là các  di tích là cơ sở tín ngưỡng </w:t>
            </w:r>
            <w:r w:rsidRPr="00960DB3">
              <w:rPr>
                <w:rFonts w:asciiTheme="majorHAnsi" w:eastAsia="Times New Roman" w:hAnsiTheme="majorHAnsi" w:cstheme="majorHAnsi"/>
                <w:i/>
                <w:color w:val="000000" w:themeColor="text1"/>
                <w:sz w:val="24"/>
                <w:szCs w:val="24"/>
                <w:lang w:val="pt-BR"/>
              </w:rPr>
              <w:t>(đền, miếu…)</w:t>
            </w:r>
            <w:r w:rsidRPr="00960DB3">
              <w:rPr>
                <w:rFonts w:asciiTheme="majorHAnsi" w:eastAsia="Times New Roman" w:hAnsiTheme="majorHAnsi" w:cstheme="majorHAnsi"/>
                <w:color w:val="000000" w:themeColor="text1"/>
                <w:sz w:val="24"/>
                <w:szCs w:val="24"/>
                <w:lang w:val="pt-BR"/>
              </w:rPr>
              <w:t xml:space="preserve"> thu tiền cung hầu đối với các thanh đồng khi đến cơ sở tín ngưỡng thực hành tín ngưỡng thờ mẫu Tam Phủ người Việt đến hầu Thánh, thực hiện các nghi thức tâm linh tại các cung thờ, ban thờ trong buổi hầu. </w:t>
            </w:r>
            <w:r w:rsidRPr="00960DB3">
              <w:rPr>
                <w:rFonts w:asciiTheme="majorHAnsi" w:eastAsia="Times New Roman" w:hAnsiTheme="majorHAnsi" w:cstheme="majorHAnsi"/>
                <w:b/>
                <w:color w:val="000000" w:themeColor="text1"/>
                <w:sz w:val="24"/>
                <w:szCs w:val="24"/>
                <w:lang w:val="pt-BR"/>
              </w:rPr>
              <w:t>Theo đại diện một số cơ sở tín ngưỡng và các thanh đồng thì đây là phí sử dụng không gian, thời gian, điện nước, vệ sinh môi trường…theo quy chế hoạt động và khung định mức chung của từng cơ sở hoặc thảo thuận thực tế giữa thanh đồng với cơ sở tín ngưỡng.</w:t>
            </w:r>
          </w:p>
          <w:p w:rsidR="00284EB5" w:rsidRPr="00960DB3" w:rsidRDefault="00A96369" w:rsidP="00960DB3">
            <w:pPr>
              <w:jc w:val="both"/>
              <w:rPr>
                <w:rFonts w:asciiTheme="majorHAnsi"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Sở Văn hóa, Thể thao và Du lịch nhận thấy đây là một trong những khoản nằm trong “</w:t>
            </w:r>
            <w:r w:rsidRPr="00960DB3">
              <w:rPr>
                <w:rFonts w:asciiTheme="majorHAnsi" w:hAnsiTheme="majorHAnsi" w:cstheme="majorHAnsi"/>
                <w:i/>
                <w:color w:val="000000" w:themeColor="text1"/>
                <w:sz w:val="24"/>
                <w:szCs w:val="24"/>
                <w:lang w:val="en-US"/>
              </w:rPr>
              <w:t>dịch vụ khác phù hợp với quy định của địa phương”</w:t>
            </w:r>
            <w:r w:rsidRPr="00960DB3">
              <w:rPr>
                <w:rFonts w:asciiTheme="majorHAnsi" w:hAnsiTheme="majorHAnsi" w:cstheme="majorHAnsi"/>
                <w:color w:val="000000" w:themeColor="text1"/>
                <w:sz w:val="24"/>
                <w:szCs w:val="24"/>
                <w:lang w:val="en-US"/>
              </w:rPr>
              <w:t xml:space="preserve">. Tuy nhiên, </w:t>
            </w:r>
            <w:r w:rsidRPr="00960DB3">
              <w:rPr>
                <w:rFonts w:asciiTheme="majorHAnsi" w:eastAsia="Times New Roman" w:hAnsiTheme="majorHAnsi" w:cstheme="majorHAnsi"/>
                <w:color w:val="000000" w:themeColor="text1"/>
                <w:sz w:val="24"/>
                <w:szCs w:val="24"/>
                <w:lang w:val="en-US"/>
              </w:rPr>
              <w:t xml:space="preserve">đây là một khoản thu khá lớn </w:t>
            </w:r>
            <w:r w:rsidRPr="00960DB3">
              <w:rPr>
                <w:rFonts w:asciiTheme="majorHAnsi" w:eastAsia="Times New Roman" w:hAnsiTheme="majorHAnsi" w:cstheme="majorHAnsi"/>
                <w:b/>
                <w:i/>
                <w:color w:val="000000" w:themeColor="text1"/>
                <w:sz w:val="24"/>
                <w:szCs w:val="24"/>
                <w:lang w:val="en-US"/>
              </w:rPr>
              <w:t xml:space="preserve">(là một trong những khoản thu quan trọng góp phần xác định đủ hay  </w:t>
            </w:r>
            <w:r w:rsidRPr="00960DB3">
              <w:rPr>
                <w:rFonts w:asciiTheme="majorHAnsi" w:hAnsiTheme="majorHAnsi" w:cstheme="majorHAnsi"/>
                <w:b/>
                <w:i/>
                <w:color w:val="000000" w:themeColor="text1"/>
                <w:sz w:val="24"/>
                <w:szCs w:val="24"/>
                <w:lang w:val="en-US"/>
              </w:rPr>
              <w:t>không</w:t>
            </w:r>
            <w:r w:rsidRPr="00960DB3">
              <w:rPr>
                <w:rFonts w:asciiTheme="majorHAnsi" w:eastAsia="Times New Roman" w:hAnsiTheme="majorHAnsi" w:cstheme="majorHAnsi"/>
                <w:b/>
                <w:i/>
                <w:color w:val="000000" w:themeColor="text1"/>
                <w:sz w:val="24"/>
                <w:szCs w:val="24"/>
                <w:u w:val="single"/>
                <w:lang w:val="en-US"/>
              </w:rPr>
              <w:t xml:space="preserve"> </w:t>
            </w:r>
            <w:r w:rsidRPr="00960DB3">
              <w:rPr>
                <w:rFonts w:asciiTheme="majorHAnsi" w:eastAsia="Times New Roman" w:hAnsiTheme="majorHAnsi" w:cstheme="majorHAnsi"/>
                <w:b/>
                <w:i/>
                <w:color w:val="000000" w:themeColor="text1"/>
                <w:sz w:val="24"/>
                <w:szCs w:val="24"/>
                <w:lang w:val="en-US"/>
              </w:rPr>
              <w:t>chi cho hoạt động lễ hội và chi thường xuyên</w:t>
            </w:r>
            <w:r w:rsidRPr="00960DB3">
              <w:rPr>
                <w:rFonts w:asciiTheme="majorHAnsi" w:hAnsiTheme="majorHAnsi" w:cstheme="majorHAnsi"/>
                <w:color w:val="000000" w:themeColor="text1"/>
                <w:sz w:val="24"/>
                <w:szCs w:val="24"/>
                <w:lang w:val="en-US"/>
              </w:rPr>
              <w:t xml:space="preserve">); mặt khác không phải cơ sở nào cũng có khoản thu </w:t>
            </w:r>
            <w:r w:rsidRPr="00960DB3">
              <w:rPr>
                <w:rFonts w:asciiTheme="majorHAnsi" w:hAnsiTheme="majorHAnsi" w:cstheme="majorHAnsi"/>
                <w:color w:val="000000" w:themeColor="text1"/>
                <w:sz w:val="24"/>
                <w:szCs w:val="24"/>
                <w:lang w:val="en-US"/>
              </w:rPr>
              <w:lastRenderedPageBreak/>
              <w:t>này nên cần nêu chi tiết thêm để các cơ quan quản lý và các tổ chức cá nhân lưu ý thực hiện cho đồng bộ, hiệu quả trên địa bàn.</w:t>
            </w:r>
          </w:p>
          <w:p w:rsidR="00A4675B" w:rsidRPr="00960DB3" w:rsidRDefault="00A4675B" w:rsidP="00960DB3">
            <w:pPr>
              <w:jc w:val="both"/>
              <w:rPr>
                <w:rFonts w:asciiTheme="majorHAnsi" w:hAnsiTheme="majorHAnsi" w:cstheme="majorHAnsi"/>
                <w:color w:val="000000" w:themeColor="text1"/>
                <w:sz w:val="24"/>
                <w:szCs w:val="24"/>
                <w:lang w:val="pt-BR"/>
              </w:rPr>
            </w:pPr>
            <w:r w:rsidRPr="00960DB3">
              <w:rPr>
                <w:rFonts w:asciiTheme="majorHAnsi" w:hAnsiTheme="majorHAnsi" w:cstheme="majorHAnsi"/>
                <w:color w:val="000000" w:themeColor="text1"/>
                <w:sz w:val="24"/>
                <w:szCs w:val="24"/>
                <w:lang w:val="en-US"/>
              </w:rPr>
              <w:t xml:space="preserve">- Về </w:t>
            </w:r>
            <w:r w:rsidRPr="00960DB3">
              <w:rPr>
                <w:rFonts w:asciiTheme="majorHAnsi" w:hAnsiTheme="majorHAnsi" w:cstheme="majorHAnsi"/>
                <w:color w:val="000000" w:themeColor="text1"/>
                <w:sz w:val="24"/>
                <w:szCs w:val="24"/>
                <w:lang w:val="pt-BR"/>
              </w:rPr>
              <w:t>“dâng cúng, đặt lễ” tại cuộc họp thời gian hạn chế nên chưa giải trình cụ thể nhưng đây đều là các thuật ngữ thường được nhân dân sử dụng khi đến hành lễ tại các cơ sở tôn, giáo tín ngưỡng. Mặt khác qua nghiên cứu một số thuật ngữ tương ứng các tổ chức, các cơ sở tôn giáo hay sử dụng là “cúng dường, bố thí”, trong đó cúng dường thể hiện sự kính trọng hơn, còn bố thí thể thể hiện sự</w:t>
            </w:r>
            <w:r w:rsidR="00862521" w:rsidRPr="00960DB3">
              <w:rPr>
                <w:rFonts w:asciiTheme="majorHAnsi" w:hAnsiTheme="majorHAnsi" w:cstheme="majorHAnsi"/>
                <w:color w:val="000000" w:themeColor="text1"/>
                <w:sz w:val="24"/>
                <w:szCs w:val="24"/>
                <w:lang w:val="pt-BR"/>
              </w:rPr>
              <w:t xml:space="preserve"> ban phát và không hề thấy có sự khác nhau với dâng cúng, đặt lễ.</w:t>
            </w:r>
          </w:p>
          <w:p w:rsidR="00346654" w:rsidRPr="00960DB3" w:rsidRDefault="00346654" w:rsidP="00960DB3">
            <w:pPr>
              <w:jc w:val="both"/>
              <w:rPr>
                <w:rFonts w:asciiTheme="majorHAnsi" w:hAnsiTheme="majorHAnsi" w:cstheme="majorHAnsi"/>
                <w:color w:val="000000" w:themeColor="text1"/>
                <w:sz w:val="24"/>
                <w:szCs w:val="24"/>
                <w:lang w:val="pt-BR"/>
              </w:rPr>
            </w:pPr>
            <w:r w:rsidRPr="00960DB3">
              <w:rPr>
                <w:rFonts w:asciiTheme="majorHAnsi" w:hAnsiTheme="majorHAnsi" w:cstheme="majorHAnsi"/>
                <w:color w:val="000000" w:themeColor="text1"/>
                <w:sz w:val="24"/>
                <w:szCs w:val="24"/>
                <w:lang w:val="pt-BR"/>
              </w:rPr>
              <w:t xml:space="preserve">Mặt khác mặc dù khoản 2, điều 9 Thông tư có nêu quy định về </w:t>
            </w:r>
            <w:r w:rsidRPr="00960DB3">
              <w:rPr>
                <w:rFonts w:asciiTheme="majorHAnsi" w:eastAsia="Times New Roman" w:hAnsiTheme="majorHAnsi" w:cstheme="majorHAnsi"/>
                <w:b/>
                <w:i/>
                <w:color w:val="000000" w:themeColor="text1"/>
                <w:spacing w:val="-4"/>
                <w:sz w:val="24"/>
                <w:szCs w:val="24"/>
                <w:highlight w:val="white"/>
                <w:lang w:val="nl-NL"/>
              </w:rPr>
              <w:t xml:space="preserve">các khoản tiền đặt không </w:t>
            </w:r>
            <w:r w:rsidRPr="00960DB3">
              <w:rPr>
                <w:rFonts w:asciiTheme="majorHAnsi" w:eastAsia="Times New Roman" w:hAnsiTheme="majorHAnsi" w:cstheme="majorHAnsi"/>
                <w:b/>
                <w:i/>
                <w:color w:val="000000" w:themeColor="text1"/>
                <w:spacing w:val="-4"/>
                <w:sz w:val="24"/>
                <w:szCs w:val="24"/>
                <w:highlight w:val="white"/>
                <w:u w:color="FF0000"/>
                <w:lang w:val="nl-NL"/>
              </w:rPr>
              <w:t>đúng nơi</w:t>
            </w:r>
            <w:r w:rsidRPr="00960DB3">
              <w:rPr>
                <w:rFonts w:asciiTheme="majorHAnsi" w:eastAsia="Times New Roman" w:hAnsiTheme="majorHAnsi" w:cstheme="majorHAnsi"/>
                <w:b/>
                <w:i/>
                <w:color w:val="000000" w:themeColor="text1"/>
                <w:spacing w:val="-4"/>
                <w:sz w:val="24"/>
                <w:szCs w:val="24"/>
                <w:highlight w:val="white"/>
                <w:lang w:val="nl-NL"/>
              </w:rPr>
              <w:t xml:space="preserve"> quy định</w:t>
            </w:r>
            <w:r w:rsidRPr="00960DB3">
              <w:rPr>
                <w:rFonts w:asciiTheme="majorHAnsi" w:eastAsia="Times New Roman" w:hAnsiTheme="majorHAnsi" w:cstheme="majorHAnsi"/>
                <w:b/>
                <w:i/>
                <w:color w:val="000000" w:themeColor="text1"/>
                <w:spacing w:val="-4"/>
                <w:sz w:val="24"/>
                <w:szCs w:val="24"/>
                <w:lang w:val="nl-NL"/>
              </w:rPr>
              <w:t xml:space="preserve"> </w:t>
            </w:r>
            <w:r w:rsidRPr="00960DB3">
              <w:rPr>
                <w:rFonts w:asciiTheme="majorHAnsi" w:eastAsia="Times New Roman" w:hAnsiTheme="majorHAnsi" w:cstheme="majorHAnsi"/>
                <w:color w:val="000000" w:themeColor="text1"/>
                <w:spacing w:val="-4"/>
                <w:sz w:val="24"/>
                <w:szCs w:val="24"/>
                <w:lang w:val="nl-NL"/>
              </w:rPr>
              <w:t>tuy nhiên thế nào</w:t>
            </w:r>
            <w:r w:rsidRPr="00960DB3">
              <w:rPr>
                <w:rFonts w:asciiTheme="majorHAnsi" w:eastAsia="Times New Roman" w:hAnsiTheme="majorHAnsi" w:cstheme="majorHAnsi"/>
                <w:b/>
                <w:i/>
                <w:color w:val="000000" w:themeColor="text1"/>
                <w:spacing w:val="-4"/>
                <w:sz w:val="24"/>
                <w:szCs w:val="24"/>
                <w:highlight w:val="white"/>
                <w:lang w:val="nl-NL"/>
              </w:rPr>
              <w:t xml:space="preserve"> các khoản tiền đặt không </w:t>
            </w:r>
            <w:r w:rsidRPr="00960DB3">
              <w:rPr>
                <w:rFonts w:asciiTheme="majorHAnsi" w:eastAsia="Times New Roman" w:hAnsiTheme="majorHAnsi" w:cstheme="majorHAnsi"/>
                <w:b/>
                <w:i/>
                <w:color w:val="000000" w:themeColor="text1"/>
                <w:spacing w:val="-4"/>
                <w:sz w:val="24"/>
                <w:szCs w:val="24"/>
                <w:highlight w:val="white"/>
                <w:u w:color="FF0000"/>
                <w:lang w:val="nl-NL"/>
              </w:rPr>
              <w:t>đúng nơi</w:t>
            </w:r>
            <w:r w:rsidRPr="00960DB3">
              <w:rPr>
                <w:rFonts w:asciiTheme="majorHAnsi" w:eastAsia="Times New Roman" w:hAnsiTheme="majorHAnsi" w:cstheme="majorHAnsi"/>
                <w:b/>
                <w:i/>
                <w:color w:val="000000" w:themeColor="text1"/>
                <w:spacing w:val="-4"/>
                <w:sz w:val="24"/>
                <w:szCs w:val="24"/>
                <w:highlight w:val="white"/>
                <w:lang w:val="nl-NL"/>
              </w:rPr>
              <w:t xml:space="preserve"> quy định</w:t>
            </w:r>
            <w:r w:rsidRPr="00960DB3">
              <w:rPr>
                <w:rFonts w:asciiTheme="majorHAnsi" w:eastAsia="Times New Roman" w:hAnsiTheme="majorHAnsi" w:cstheme="majorHAnsi"/>
                <w:b/>
                <w:i/>
                <w:color w:val="000000" w:themeColor="text1"/>
                <w:spacing w:val="-4"/>
                <w:sz w:val="24"/>
                <w:szCs w:val="24"/>
                <w:lang w:val="nl-NL"/>
              </w:rPr>
              <w:t xml:space="preserve"> </w:t>
            </w:r>
            <w:r w:rsidRPr="00960DB3">
              <w:rPr>
                <w:rFonts w:asciiTheme="majorHAnsi" w:eastAsia="Times New Roman" w:hAnsiTheme="majorHAnsi" w:cstheme="majorHAnsi"/>
                <w:color w:val="000000" w:themeColor="text1"/>
                <w:spacing w:val="-4"/>
                <w:sz w:val="24"/>
                <w:szCs w:val="24"/>
                <w:lang w:val="nl-NL"/>
              </w:rPr>
              <w:t>và thế nào</w:t>
            </w:r>
            <w:r w:rsidRPr="00960DB3">
              <w:rPr>
                <w:rFonts w:asciiTheme="majorHAnsi" w:eastAsia="Times New Roman" w:hAnsiTheme="majorHAnsi" w:cstheme="majorHAnsi"/>
                <w:b/>
                <w:i/>
                <w:color w:val="000000" w:themeColor="text1"/>
                <w:spacing w:val="-4"/>
                <w:sz w:val="24"/>
                <w:szCs w:val="24"/>
                <w:lang w:val="nl-NL"/>
              </w:rPr>
              <w:t xml:space="preserve"> </w:t>
            </w:r>
            <w:r w:rsidRPr="00960DB3">
              <w:rPr>
                <w:rFonts w:asciiTheme="majorHAnsi" w:eastAsia="Times New Roman" w:hAnsiTheme="majorHAnsi" w:cstheme="majorHAnsi"/>
                <w:b/>
                <w:i/>
                <w:color w:val="000000" w:themeColor="text1"/>
                <w:spacing w:val="-4"/>
                <w:sz w:val="24"/>
                <w:szCs w:val="24"/>
                <w:highlight w:val="white"/>
                <w:lang w:val="nl-NL"/>
              </w:rPr>
              <w:t xml:space="preserve">các khoản tiền đặt </w:t>
            </w:r>
            <w:r w:rsidRPr="00960DB3">
              <w:rPr>
                <w:rFonts w:asciiTheme="majorHAnsi" w:eastAsia="Times New Roman" w:hAnsiTheme="majorHAnsi" w:cstheme="majorHAnsi"/>
                <w:b/>
                <w:i/>
                <w:color w:val="000000" w:themeColor="text1"/>
                <w:spacing w:val="-4"/>
                <w:sz w:val="24"/>
                <w:szCs w:val="24"/>
                <w:highlight w:val="white"/>
                <w:u w:color="FF0000"/>
                <w:lang w:val="nl-NL"/>
              </w:rPr>
              <w:t>đúng nơi</w:t>
            </w:r>
            <w:r w:rsidRPr="00960DB3">
              <w:rPr>
                <w:rFonts w:asciiTheme="majorHAnsi" w:eastAsia="Times New Roman" w:hAnsiTheme="majorHAnsi" w:cstheme="majorHAnsi"/>
                <w:b/>
                <w:i/>
                <w:color w:val="000000" w:themeColor="text1"/>
                <w:spacing w:val="-4"/>
                <w:sz w:val="24"/>
                <w:szCs w:val="24"/>
                <w:highlight w:val="white"/>
                <w:lang w:val="nl-NL"/>
              </w:rPr>
              <w:t xml:space="preserve"> quy định</w:t>
            </w:r>
            <w:r w:rsidRPr="00960DB3">
              <w:rPr>
                <w:rFonts w:asciiTheme="majorHAnsi" w:eastAsia="Times New Roman" w:hAnsiTheme="majorHAnsi" w:cstheme="majorHAnsi"/>
                <w:b/>
                <w:i/>
                <w:color w:val="000000" w:themeColor="text1"/>
                <w:spacing w:val="-4"/>
                <w:sz w:val="24"/>
                <w:szCs w:val="24"/>
                <w:lang w:val="nl-NL"/>
              </w:rPr>
              <w:t xml:space="preserve"> </w:t>
            </w:r>
            <w:r w:rsidRPr="00960DB3">
              <w:rPr>
                <w:rFonts w:asciiTheme="majorHAnsi" w:eastAsia="Times New Roman" w:hAnsiTheme="majorHAnsi" w:cstheme="majorHAnsi"/>
                <w:color w:val="000000" w:themeColor="text1"/>
                <w:spacing w:val="-4"/>
                <w:sz w:val="24"/>
                <w:szCs w:val="24"/>
                <w:lang w:val="nl-NL"/>
              </w:rPr>
              <w:t>lại không được giải thích ở phần giải thích từ ngữ ở điều 3, TT 04. Điều này gây khó khăn cho địa phương cơ sở trong quá trình thực hiện.</w:t>
            </w:r>
          </w:p>
        </w:tc>
        <w:tc>
          <w:tcPr>
            <w:tcW w:w="2835" w:type="dxa"/>
          </w:tcPr>
          <w:p w:rsidR="00862521" w:rsidRPr="00960DB3" w:rsidRDefault="00862521" w:rsidP="00960DB3">
            <w:pPr>
              <w:jc w:val="both"/>
              <w:rPr>
                <w:rFonts w:asciiTheme="majorHAnsi" w:eastAsia="Times New Roman" w:hAnsiTheme="majorHAnsi" w:cstheme="majorHAnsi"/>
                <w:color w:val="000000" w:themeColor="text1"/>
                <w:sz w:val="24"/>
                <w:szCs w:val="24"/>
                <w:lang w:val="pt-BR"/>
              </w:rPr>
            </w:pPr>
            <w:r w:rsidRPr="00960DB3">
              <w:rPr>
                <w:rFonts w:asciiTheme="majorHAnsi" w:hAnsiTheme="majorHAnsi" w:cstheme="majorHAnsi"/>
                <w:color w:val="000000" w:themeColor="text1"/>
                <w:sz w:val="24"/>
                <w:szCs w:val="24"/>
                <w:lang w:val="pt-BR"/>
              </w:rPr>
              <w:lastRenderedPageBreak/>
              <w:t xml:space="preserve">Qua giải trình các đơn vị tham mưu </w:t>
            </w:r>
            <w:r w:rsidRPr="00960DB3">
              <w:rPr>
                <w:rFonts w:asciiTheme="majorHAnsi" w:eastAsia="Times New Roman" w:hAnsiTheme="majorHAnsi" w:cstheme="majorHAnsi"/>
                <w:color w:val="000000" w:themeColor="text1"/>
                <w:sz w:val="24"/>
                <w:szCs w:val="24"/>
                <w:lang w:val="pt-BR"/>
              </w:rPr>
              <w:t>Thông tư số </w:t>
            </w:r>
            <w:hyperlink r:id="rId19" w:tgtFrame="_blank" w:tooltip="Thông tư 04/2023/TT-BTC" w:history="1">
              <w:r w:rsidRPr="00960DB3">
                <w:rPr>
                  <w:rFonts w:asciiTheme="majorHAnsi" w:eastAsia="Times New Roman" w:hAnsiTheme="majorHAnsi" w:cstheme="majorHAnsi"/>
                  <w:color w:val="000000" w:themeColor="text1"/>
                  <w:sz w:val="24"/>
                  <w:szCs w:val="24"/>
                  <w:lang w:val="pt-BR"/>
                </w:rPr>
                <w:t>04/2023/TT-BTC</w:t>
              </w:r>
            </w:hyperlink>
            <w:r w:rsidRPr="00960DB3">
              <w:rPr>
                <w:rFonts w:asciiTheme="majorHAnsi" w:eastAsia="Times New Roman" w:hAnsiTheme="majorHAnsi" w:cstheme="majorHAnsi"/>
                <w:color w:val="000000" w:themeColor="text1"/>
                <w:sz w:val="24"/>
                <w:szCs w:val="24"/>
                <w:lang w:val="pt-BR"/>
              </w:rPr>
              <w:t> ngày 19/01/2023 của Bộ trưởng Bộ Tài chính đã nhận thấy một số nội dung còn thiếu xót của Thông tư 04, nội dung chưa bao quát được hết các hình thức công đức tài trợ cho di tích, lễ hội trong đó có nội dung liên quan đến các thuật ngữ và việc giải thích các từ ngữ liên quan. Đối với cụm từ “tiền cung hầu” thực tế một số nơi có và cũng sử dụng với tên khác nhau như: đăng ký cung, đặt chiếu, (Bộ sẽ xem xét, lưu ý bổ sung khi tham mưu VBQPPL liên quan tring thời gian tới). Tuy nhiên Thông tư số </w:t>
            </w:r>
            <w:hyperlink r:id="rId20" w:tgtFrame="_blank" w:tooltip="Thông tư 04/2023/TT-BTC" w:history="1">
              <w:r w:rsidRPr="00960DB3">
                <w:rPr>
                  <w:rFonts w:asciiTheme="majorHAnsi" w:eastAsia="Times New Roman" w:hAnsiTheme="majorHAnsi" w:cstheme="majorHAnsi"/>
                  <w:color w:val="000000" w:themeColor="text1"/>
                  <w:sz w:val="24"/>
                  <w:szCs w:val="24"/>
                  <w:lang w:val="pt-BR"/>
                </w:rPr>
                <w:t>04/2023/TT-BTC</w:t>
              </w:r>
            </w:hyperlink>
            <w:r w:rsidRPr="00960DB3">
              <w:rPr>
                <w:rFonts w:asciiTheme="majorHAnsi" w:eastAsia="Times New Roman" w:hAnsiTheme="majorHAnsi" w:cstheme="majorHAnsi"/>
                <w:color w:val="000000" w:themeColor="text1"/>
                <w:sz w:val="24"/>
                <w:szCs w:val="24"/>
                <w:lang w:val="pt-BR"/>
              </w:rPr>
              <w:t xml:space="preserve"> ngày 19/01/2023 không quy định và chưa đề cập đến. Do vậy đề nghị </w:t>
            </w:r>
            <w:r w:rsidRPr="00960DB3">
              <w:rPr>
                <w:rFonts w:asciiTheme="majorHAnsi" w:eastAsia="Times New Roman" w:hAnsiTheme="majorHAnsi" w:cstheme="majorHAnsi"/>
                <w:color w:val="000000" w:themeColor="text1"/>
                <w:sz w:val="24"/>
                <w:szCs w:val="24"/>
                <w:lang w:val="pt-BR"/>
              </w:rPr>
              <w:lastRenderedPageBreak/>
              <w:t>xem xét lược bỏ lược bỏ hoặc điều chỉnh cau chữ cho phù hợp.</w:t>
            </w:r>
          </w:p>
          <w:p w:rsidR="00284EB5" w:rsidRPr="00960DB3" w:rsidRDefault="00862521" w:rsidP="0095455B">
            <w:pPr>
              <w:jc w:val="both"/>
              <w:rPr>
                <w:rFonts w:asciiTheme="majorHAnsi" w:hAnsiTheme="majorHAnsi" w:cstheme="majorHAnsi"/>
                <w:color w:val="000000" w:themeColor="text1"/>
                <w:sz w:val="24"/>
                <w:szCs w:val="24"/>
                <w:lang w:val="pt-BR"/>
              </w:rPr>
            </w:pPr>
            <w:r w:rsidRPr="00960DB3">
              <w:rPr>
                <w:rFonts w:asciiTheme="majorHAnsi" w:eastAsia="Times New Roman" w:hAnsiTheme="majorHAnsi" w:cstheme="majorHAnsi"/>
                <w:color w:val="000000" w:themeColor="text1"/>
                <w:sz w:val="24"/>
                <w:szCs w:val="24"/>
                <w:lang w:val="pt-BR"/>
              </w:rPr>
              <w:t>Sở VHTTDL đã tiếp thu, điều chỉnh theo yêu cầu</w:t>
            </w:r>
            <w:r w:rsidR="0095455B">
              <w:rPr>
                <w:rFonts w:asciiTheme="majorHAnsi" w:eastAsia="Times New Roman" w:hAnsiTheme="majorHAnsi" w:cstheme="majorHAnsi"/>
                <w:color w:val="000000" w:themeColor="text1"/>
                <w:sz w:val="24"/>
                <w:szCs w:val="24"/>
                <w:lang w:val="pt-BR"/>
              </w:rPr>
              <w:t xml:space="preserve">: </w:t>
            </w:r>
            <w:r w:rsidR="0095455B" w:rsidRPr="0095455B">
              <w:rPr>
                <w:rFonts w:asciiTheme="majorHAnsi" w:eastAsia="Times New Roman" w:hAnsiTheme="majorHAnsi" w:cstheme="majorHAnsi"/>
                <w:b/>
                <w:color w:val="000000" w:themeColor="text1"/>
                <w:sz w:val="24"/>
                <w:szCs w:val="24"/>
                <w:lang w:val="pt-BR"/>
              </w:rPr>
              <w:t xml:space="preserve">bãi bỏ </w:t>
            </w:r>
            <w:r w:rsidR="0095455B" w:rsidRPr="0095455B">
              <w:rPr>
                <w:rFonts w:asciiTheme="majorHAnsi" w:eastAsia="Cambria" w:hAnsiTheme="majorHAnsi" w:cstheme="majorHAnsi"/>
                <w:b/>
                <w:color w:val="000000" w:themeColor="text1"/>
                <w:sz w:val="24"/>
                <w:szCs w:val="24"/>
                <w:u w:color="FF0000"/>
                <w:lang w:val="pt-BR"/>
              </w:rPr>
              <w:t xml:space="preserve">Khoản 2, khoản 3 Điều 3 </w:t>
            </w:r>
            <w:r w:rsidR="0095455B" w:rsidRPr="0095455B">
              <w:rPr>
                <w:rFonts w:asciiTheme="majorHAnsi" w:eastAsia="Times New Roman" w:hAnsiTheme="majorHAnsi" w:cstheme="majorHAnsi"/>
                <w:b/>
                <w:color w:val="000000" w:themeColor="text1"/>
                <w:sz w:val="24"/>
                <w:szCs w:val="24"/>
                <w:lang w:val="pt-BR"/>
              </w:rPr>
              <w:t>Quy định</w:t>
            </w:r>
            <w:r w:rsidR="0095455B" w:rsidRPr="00960DB3">
              <w:rPr>
                <w:rFonts w:asciiTheme="majorHAnsi" w:eastAsia="Times New Roman" w:hAnsiTheme="majorHAnsi" w:cstheme="majorHAnsi"/>
                <w:color w:val="000000" w:themeColor="text1"/>
                <w:sz w:val="24"/>
                <w:szCs w:val="24"/>
                <w:lang w:val="pt-BR"/>
              </w:rPr>
              <w:t xml:space="preserve"> </w:t>
            </w:r>
            <w:r w:rsidR="0095455B" w:rsidRPr="0095455B">
              <w:rPr>
                <w:rFonts w:asciiTheme="majorHAnsi" w:eastAsia="Times New Roman" w:hAnsiTheme="majorHAnsi" w:cstheme="majorHAnsi"/>
                <w:b/>
                <w:color w:val="000000" w:themeColor="text1"/>
                <w:sz w:val="24"/>
                <w:szCs w:val="24"/>
                <w:lang w:val="pt-BR"/>
              </w:rPr>
              <w:t>giải thích từ ngữ về</w:t>
            </w:r>
            <w:r w:rsidR="0095455B" w:rsidRPr="0095455B">
              <w:rPr>
                <w:rFonts w:asciiTheme="majorHAnsi" w:eastAsia="Cambria" w:hAnsiTheme="majorHAnsi" w:cstheme="majorHAnsi"/>
                <w:b/>
                <w:i/>
                <w:color w:val="000000" w:themeColor="text1"/>
                <w:sz w:val="24"/>
                <w:szCs w:val="24"/>
                <w:highlight w:val="white"/>
              </w:rPr>
              <w:t xml:space="preserve"> </w:t>
            </w:r>
            <w:r w:rsidR="0095455B" w:rsidRPr="0095455B">
              <w:rPr>
                <w:rFonts w:asciiTheme="majorHAnsi" w:eastAsia="Cambria" w:hAnsiTheme="majorHAnsi" w:cstheme="majorHAnsi"/>
                <w:b/>
                <w:color w:val="000000" w:themeColor="text1"/>
                <w:sz w:val="24"/>
                <w:szCs w:val="24"/>
                <w:highlight w:val="white"/>
              </w:rPr>
              <w:t xml:space="preserve">Tiền </w:t>
            </w:r>
            <w:r w:rsidR="0095455B" w:rsidRPr="0095455B">
              <w:rPr>
                <w:rFonts w:asciiTheme="majorHAnsi" w:eastAsia="Cambria" w:hAnsiTheme="majorHAnsi" w:cstheme="majorHAnsi"/>
                <w:b/>
                <w:color w:val="000000" w:themeColor="text1"/>
                <w:sz w:val="24"/>
                <w:szCs w:val="24"/>
                <w:highlight w:val="white"/>
                <w:lang w:val="nl-NL"/>
              </w:rPr>
              <w:t xml:space="preserve">dâng cúng, </w:t>
            </w:r>
            <w:r w:rsidR="0095455B" w:rsidRPr="0095455B">
              <w:rPr>
                <w:rFonts w:asciiTheme="majorHAnsi" w:eastAsia="Cambria" w:hAnsiTheme="majorHAnsi" w:cstheme="majorHAnsi"/>
                <w:b/>
                <w:color w:val="000000" w:themeColor="text1"/>
                <w:sz w:val="24"/>
                <w:szCs w:val="24"/>
                <w:highlight w:val="white"/>
                <w:lang w:val="pt-BR"/>
              </w:rPr>
              <w:t>đặt lễ</w:t>
            </w:r>
            <w:r w:rsidR="0095455B" w:rsidRPr="0095455B">
              <w:rPr>
                <w:rFonts w:asciiTheme="majorHAnsi" w:eastAsia="Cambria" w:hAnsiTheme="majorHAnsi" w:cstheme="majorHAnsi"/>
                <w:b/>
                <w:color w:val="000000" w:themeColor="text1"/>
                <w:sz w:val="24"/>
                <w:szCs w:val="24"/>
                <w:lang w:val="pt-BR"/>
              </w:rPr>
              <w:t xml:space="preserve">; </w:t>
            </w:r>
            <w:r w:rsidR="0095455B" w:rsidRPr="0095455B">
              <w:rPr>
                <w:rFonts w:asciiTheme="majorHAnsi" w:eastAsia="Cambria" w:hAnsiTheme="majorHAnsi" w:cstheme="majorHAnsi"/>
                <w:b/>
                <w:color w:val="000000" w:themeColor="text1"/>
                <w:sz w:val="24"/>
                <w:szCs w:val="24"/>
                <w:lang w:val="nl-NL"/>
              </w:rPr>
              <w:t>Tiền dịch vụ</w:t>
            </w:r>
          </w:p>
        </w:tc>
      </w:tr>
      <w:tr w:rsidR="00284EB5" w:rsidRPr="00960DB3" w:rsidTr="00960DB3">
        <w:tc>
          <w:tcPr>
            <w:tcW w:w="746" w:type="dxa"/>
          </w:tcPr>
          <w:p w:rsidR="00284EB5" w:rsidRPr="00960DB3" w:rsidRDefault="00284EB5" w:rsidP="00960DB3">
            <w:pPr>
              <w:jc w:val="center"/>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lastRenderedPageBreak/>
              <w:t>3</w:t>
            </w:r>
          </w:p>
        </w:tc>
        <w:tc>
          <w:tcPr>
            <w:tcW w:w="4182" w:type="dxa"/>
          </w:tcPr>
          <w:p w:rsidR="00284EB5" w:rsidRPr="00960DB3" w:rsidRDefault="00284EB5" w:rsidP="00960DB3">
            <w:pPr>
              <w:shd w:val="clear" w:color="auto" w:fill="FFFFFF"/>
              <w:jc w:val="both"/>
              <w:rPr>
                <w:rFonts w:asciiTheme="majorHAnsi" w:eastAsia="Times New Roman" w:hAnsiTheme="majorHAnsi" w:cstheme="majorHAnsi"/>
                <w:b/>
                <w:color w:val="000000" w:themeColor="text1"/>
                <w:sz w:val="24"/>
                <w:szCs w:val="24"/>
                <w:lang w:val="en-US"/>
              </w:rPr>
            </w:pPr>
            <w:r w:rsidRPr="00960DB3">
              <w:rPr>
                <w:rFonts w:asciiTheme="majorHAnsi" w:eastAsia="Times New Roman" w:hAnsiTheme="majorHAnsi" w:cstheme="majorHAnsi"/>
                <w:b/>
                <w:color w:val="000000" w:themeColor="text1"/>
                <w:sz w:val="24"/>
                <w:szCs w:val="24"/>
                <w:lang w:val="en-US"/>
              </w:rPr>
              <w:t>Điều 6 Quy định</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 xml:space="preserve">a) Khoản 1 Điều 6 Quy định về tiếp nhận tiền công đức, tài trợ quy định </w:t>
            </w:r>
            <w:r w:rsidRPr="00960DB3">
              <w:rPr>
                <w:rFonts w:asciiTheme="majorHAnsi" w:eastAsia="Times New Roman" w:hAnsiTheme="majorHAnsi" w:cstheme="majorHAnsi"/>
                <w:i/>
                <w:color w:val="000000" w:themeColor="text1"/>
                <w:sz w:val="24"/>
                <w:szCs w:val="24"/>
                <w:lang w:val="en-US"/>
              </w:rPr>
              <w:t xml:space="preserve">“Ban quản lý, đơn vị được giao quản lý di tích mở tài khoản </w:t>
            </w:r>
            <w:r w:rsidRPr="00960DB3">
              <w:rPr>
                <w:rFonts w:asciiTheme="majorHAnsi" w:eastAsia="Times New Roman" w:hAnsiTheme="majorHAnsi" w:cstheme="majorHAnsi"/>
                <w:i/>
                <w:color w:val="000000" w:themeColor="text1"/>
                <w:sz w:val="24"/>
                <w:szCs w:val="24"/>
                <w:u w:val="single"/>
                <w:lang w:val="en-US"/>
              </w:rPr>
              <w:t>và công khai tài khoản</w:t>
            </w:r>
            <w:r w:rsidRPr="00960DB3">
              <w:rPr>
                <w:rFonts w:asciiTheme="majorHAnsi" w:eastAsia="Times New Roman" w:hAnsiTheme="majorHAnsi" w:cstheme="majorHAnsi"/>
                <w:i/>
                <w:color w:val="000000" w:themeColor="text1"/>
                <w:sz w:val="24"/>
                <w:szCs w:val="24"/>
                <w:lang w:val="en-US"/>
              </w:rPr>
              <w:t xml:space="preserve"> tiền gửi tại Kho bạc Nhà nước hoặc ngân hàng thương mại để phản ánh việc tiếp nhận, quản lý và sử dụng tiền công đức, tài trợ cho di tích và hoạt động lễ hội theo hình thức chuyển khoản, phương thức thanh toán điện tử</w:t>
            </w:r>
            <w:r w:rsidRPr="00960DB3">
              <w:rPr>
                <w:rFonts w:asciiTheme="majorHAnsi" w:eastAsia="Times New Roman" w:hAnsiTheme="majorHAnsi" w:cstheme="majorHAnsi"/>
                <w:color w:val="000000" w:themeColor="text1"/>
                <w:sz w:val="24"/>
                <w:szCs w:val="24"/>
                <w:lang w:val="en-US"/>
              </w:rPr>
              <w:t>.”.</w:t>
            </w:r>
          </w:p>
          <w:p w:rsidR="00284EB5" w:rsidRPr="00960DB3" w:rsidRDefault="00284EB5"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Tuy nhiên, khoản 1 Điều 9 Thông tư số </w:t>
            </w:r>
            <w:hyperlink r:id="rId21"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 xml:space="preserve"> về tiếp nhận tiền công đức, tài trợ quy định “</w:t>
            </w:r>
            <w:r w:rsidRPr="00960DB3">
              <w:rPr>
                <w:rFonts w:asciiTheme="majorHAnsi" w:eastAsia="Times New Roman" w:hAnsiTheme="majorHAnsi" w:cstheme="majorHAnsi"/>
                <w:i/>
                <w:color w:val="000000" w:themeColor="text1"/>
                <w:sz w:val="24"/>
                <w:szCs w:val="24"/>
                <w:lang w:val="en-US"/>
              </w:rPr>
              <w:t>1. Mở tài khoản tiền gửi tại Kho bạc Nhà nước hoặc ngân hàng thương mại để phản ánh việc tiếp nhận, quản lý và sử dụng tiền công đức, tài trợ cho di tích và hoạt động lễ hội theo hình thức chuyển khoản, phương thức thanh toán điện tử.”.</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Như vậy, việc mở tài khoản tiền gửi tại Kho bạc Nhà nước hoặc ngân hàng thương mại để phản ánh việc tiếp nhận, quản lý và sử dụng tiền công đức, tài trợ cho di tích và hoạt động lễ hội theo hình thức chuyển khoản, phương thức thanh toán điện tử theo quy định tại khoản 1 Điều 9 Thông tư số </w:t>
            </w:r>
            <w:hyperlink r:id="rId22"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 xml:space="preserve"> không yêu cầu phải “công khai tài khoản”.</w:t>
            </w:r>
          </w:p>
          <w:p w:rsidR="00284EB5" w:rsidRPr="00960DB3" w:rsidRDefault="00284EB5"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lastRenderedPageBreak/>
              <w:t xml:space="preserve">Đề nghị đại diện Sở Văn hóa, Thể thao và Du lịch tỉnh Lạng Sơn cho ý kiến về việc </w:t>
            </w:r>
            <w:r w:rsidRPr="00960DB3">
              <w:rPr>
                <w:rFonts w:asciiTheme="majorHAnsi" w:eastAsia="Times New Roman" w:hAnsiTheme="majorHAnsi" w:cstheme="majorHAnsi"/>
                <w:i/>
                <w:color w:val="000000" w:themeColor="text1"/>
                <w:sz w:val="24"/>
                <w:szCs w:val="24"/>
                <w:lang w:val="en-US"/>
              </w:rPr>
              <w:t>tại sao phải công khai tài khoản và mục đích của việc công khai tài khoản.</w:t>
            </w:r>
          </w:p>
          <w:p w:rsidR="00862521" w:rsidRPr="00960DB3" w:rsidRDefault="00862521" w:rsidP="00960DB3">
            <w:pPr>
              <w:shd w:val="clear" w:color="auto" w:fill="FFFFFF"/>
              <w:jc w:val="both"/>
              <w:rPr>
                <w:rFonts w:asciiTheme="majorHAnsi" w:eastAsia="Times New Roman" w:hAnsiTheme="majorHAnsi" w:cstheme="majorHAnsi"/>
                <w:color w:val="000000" w:themeColor="text1"/>
                <w:sz w:val="24"/>
                <w:szCs w:val="24"/>
                <w:lang w:val="pt-BR"/>
              </w:rPr>
            </w:pPr>
            <w:r w:rsidRPr="00960DB3">
              <w:rPr>
                <w:rFonts w:asciiTheme="majorHAnsi" w:hAnsiTheme="majorHAnsi" w:cstheme="majorHAnsi"/>
                <w:color w:val="000000" w:themeColor="text1"/>
                <w:sz w:val="24"/>
                <w:szCs w:val="24"/>
                <w:lang w:val="en-US"/>
              </w:rPr>
              <w:t xml:space="preserve">Bên cạnh đó </w:t>
            </w:r>
            <w:r w:rsidRPr="00960DB3">
              <w:rPr>
                <w:rFonts w:asciiTheme="majorHAnsi" w:eastAsia="Times New Roman" w:hAnsiTheme="majorHAnsi" w:cstheme="majorHAnsi"/>
                <w:color w:val="000000" w:themeColor="text1"/>
                <w:sz w:val="24"/>
                <w:szCs w:val="24"/>
                <w:lang w:val="pt-BR"/>
              </w:rPr>
              <w:t>tại Khoản 2, điều 6 về tiếp nhận tiền công đức, tài trợ quy định: Song song với việc  sửa đổi, bãi bỏ cụm từ “</w:t>
            </w:r>
            <w:r w:rsidRPr="00960DB3">
              <w:rPr>
                <w:rFonts w:asciiTheme="majorHAnsi" w:eastAsia="Times New Roman" w:hAnsiTheme="majorHAnsi" w:cstheme="majorHAnsi"/>
                <w:i/>
                <w:color w:val="000000" w:themeColor="text1"/>
                <w:sz w:val="24"/>
                <w:szCs w:val="24"/>
                <w:lang w:val="pt-BR"/>
              </w:rPr>
              <w:t>tài sản và hiện vật khác</w:t>
            </w:r>
            <w:r w:rsidRPr="00960DB3">
              <w:rPr>
                <w:rFonts w:asciiTheme="majorHAnsi" w:eastAsia="Times New Roman" w:hAnsiTheme="majorHAnsi" w:cstheme="majorHAnsi"/>
                <w:color w:val="000000" w:themeColor="text1"/>
                <w:sz w:val="24"/>
                <w:szCs w:val="24"/>
                <w:lang w:val="pt-BR"/>
              </w:rPr>
              <w:t xml:space="preserve">” tại điểm b, khoản 1 điều 3 cần xem xét bãi bỏ nội dung tại điểm d, khoản 2 điều 6 Quy định về </w:t>
            </w:r>
            <w:r w:rsidRPr="00960DB3">
              <w:rPr>
                <w:rFonts w:asciiTheme="majorHAnsi" w:hAnsiTheme="majorHAnsi" w:cstheme="majorHAnsi"/>
                <w:sz w:val="24"/>
                <w:szCs w:val="24"/>
                <w:lang w:val="pt-BR"/>
              </w:rPr>
              <w:t>t</w:t>
            </w:r>
            <w:r w:rsidRPr="00960DB3">
              <w:rPr>
                <w:rFonts w:asciiTheme="majorHAnsi" w:hAnsiTheme="majorHAnsi" w:cstheme="majorHAnsi"/>
                <w:sz w:val="24"/>
                <w:szCs w:val="24"/>
              </w:rPr>
              <w:t xml:space="preserve">iếp nhận tài sản, hiện vật khác </w:t>
            </w:r>
            <w:r w:rsidRPr="00960DB3">
              <w:rPr>
                <w:rFonts w:asciiTheme="majorHAnsi" w:eastAsia="Times New Roman" w:hAnsiTheme="majorHAnsi" w:cstheme="majorHAnsi"/>
                <w:color w:val="000000" w:themeColor="text1"/>
                <w:sz w:val="24"/>
                <w:szCs w:val="24"/>
                <w:lang w:val="pt-BR"/>
              </w:rPr>
              <w:t xml:space="preserve"> cho đồng bộ, thống nhất.</w:t>
            </w:r>
          </w:p>
          <w:p w:rsidR="00862521" w:rsidRPr="00960DB3" w:rsidRDefault="00862521" w:rsidP="00960DB3">
            <w:pPr>
              <w:shd w:val="clear" w:color="auto" w:fill="FFFFFF"/>
              <w:jc w:val="both"/>
              <w:rPr>
                <w:rFonts w:asciiTheme="majorHAnsi" w:eastAsia="Times New Roman" w:hAnsiTheme="majorHAnsi" w:cstheme="majorHAnsi"/>
                <w:i/>
                <w:color w:val="000000" w:themeColor="text1"/>
                <w:sz w:val="24"/>
                <w:szCs w:val="24"/>
                <w:lang w:val="pt-BR"/>
              </w:rPr>
            </w:pPr>
          </w:p>
        </w:tc>
        <w:tc>
          <w:tcPr>
            <w:tcW w:w="6237" w:type="dxa"/>
          </w:tcPr>
          <w:p w:rsidR="00284EB5" w:rsidRPr="00960DB3" w:rsidRDefault="00284EB5" w:rsidP="00960DB3">
            <w:pPr>
              <w:jc w:val="both"/>
              <w:rPr>
                <w:rFonts w:asciiTheme="majorHAnsi" w:eastAsia="Times New Roman" w:hAnsiTheme="majorHAnsi" w:cstheme="majorHAnsi"/>
                <w:color w:val="000000" w:themeColor="text1"/>
                <w:sz w:val="24"/>
                <w:szCs w:val="24"/>
                <w:lang w:val="pt-BR"/>
              </w:rPr>
            </w:pPr>
            <w:r w:rsidRPr="00960DB3">
              <w:rPr>
                <w:rFonts w:asciiTheme="majorHAnsi" w:eastAsia="Times New Roman" w:hAnsiTheme="majorHAnsi" w:cstheme="majorHAnsi"/>
                <w:color w:val="000000" w:themeColor="text1"/>
                <w:sz w:val="24"/>
                <w:szCs w:val="24"/>
                <w:lang w:val="pt-BR"/>
              </w:rPr>
              <w:lastRenderedPageBreak/>
              <w:t xml:space="preserve">Việc công khai tài khoản và mục đích của việc công khai tài khoản là do: </w:t>
            </w:r>
          </w:p>
          <w:p w:rsidR="00284EB5" w:rsidRPr="00960DB3" w:rsidRDefault="00284EB5" w:rsidP="00960DB3">
            <w:pPr>
              <w:jc w:val="both"/>
              <w:rPr>
                <w:rFonts w:asciiTheme="majorHAnsi" w:eastAsia="Times New Roman"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t xml:space="preserve">- Một trong những mục tiêu của Thông tư  </w:t>
            </w:r>
            <w:hyperlink r:id="rId23" w:tgtFrame="_blank" w:tooltip="Thông tư 04/2023/TT-BTC" w:history="1">
              <w:r w:rsidRPr="00960DB3">
                <w:rPr>
                  <w:rStyle w:val="Hyperlink"/>
                  <w:rFonts w:asciiTheme="majorHAnsi" w:hAnsiTheme="majorHAnsi" w:cstheme="majorHAnsi"/>
                  <w:color w:val="000000" w:themeColor="text1"/>
                  <w:sz w:val="24"/>
                  <w:szCs w:val="24"/>
                  <w:u w:val="none"/>
                  <w:lang w:val="en-US"/>
                </w:rPr>
                <w:t>04/2023/TT-BTC</w:t>
              </w:r>
            </w:hyperlink>
            <w:r w:rsidRPr="00960DB3">
              <w:rPr>
                <w:rFonts w:asciiTheme="majorHAnsi" w:hAnsiTheme="majorHAnsi" w:cstheme="majorHAnsi"/>
                <w:color w:val="000000" w:themeColor="text1"/>
                <w:sz w:val="24"/>
                <w:szCs w:val="24"/>
                <w:u w:val="single"/>
                <w:lang w:val="en-US"/>
              </w:rPr>
              <w:t xml:space="preserve"> </w:t>
            </w:r>
            <w:r w:rsidRPr="00960DB3">
              <w:rPr>
                <w:rFonts w:asciiTheme="majorHAnsi" w:hAnsiTheme="majorHAnsi" w:cstheme="majorHAnsi"/>
                <w:color w:val="000000" w:themeColor="text1"/>
                <w:sz w:val="24"/>
                <w:szCs w:val="24"/>
                <w:lang w:val="en-US"/>
              </w:rPr>
              <w:t xml:space="preserve">nói chung Quyết định số </w:t>
            </w:r>
            <w:r w:rsidRPr="00960DB3">
              <w:rPr>
                <w:rFonts w:asciiTheme="majorHAnsi" w:eastAsia="Calibri" w:hAnsiTheme="majorHAnsi" w:cstheme="majorHAnsi"/>
                <w:color w:val="000000" w:themeColor="text1"/>
                <w:sz w:val="24"/>
                <w:szCs w:val="24"/>
                <w:lang w:val="en-US"/>
              </w:rPr>
              <w:t>04/2024/QĐ-UBND tỉnh Lạng Sơn và các văn bản liên quan khác trong việc</w:t>
            </w:r>
            <w:r w:rsidRPr="00960DB3">
              <w:rPr>
                <w:rFonts w:asciiTheme="majorHAnsi" w:eastAsia="Calibri" w:hAnsiTheme="majorHAnsi" w:cstheme="majorHAnsi"/>
                <w:b/>
                <w:color w:val="000000" w:themeColor="text1"/>
                <w:sz w:val="24"/>
                <w:szCs w:val="24"/>
                <w:lang w:val="en-US"/>
              </w:rPr>
              <w:t xml:space="preserve"> </w:t>
            </w:r>
            <w:r w:rsidRPr="00960DB3">
              <w:rPr>
                <w:rFonts w:asciiTheme="majorHAnsi" w:eastAsia="Times New Roman" w:hAnsiTheme="majorHAnsi" w:cstheme="majorHAnsi"/>
                <w:color w:val="000000" w:themeColor="text1"/>
                <w:sz w:val="24"/>
                <w:szCs w:val="24"/>
                <w:lang w:val="en-US"/>
              </w:rPr>
              <w:t xml:space="preserve">quản lý, thu chi tài chính cho công tác tổ chức lễ hội và tiền công đức, tài trợ cho di tích và hoạt động lễ hội là: </w:t>
            </w:r>
          </w:p>
          <w:p w:rsidR="00284EB5" w:rsidRPr="00960DB3" w:rsidRDefault="00284EB5" w:rsidP="00960DB3">
            <w:pPr>
              <w:jc w:val="both"/>
              <w:rPr>
                <w:rFonts w:asciiTheme="majorHAnsi"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 xml:space="preserve">+ Nguồn thu, chi tài chính và tiền công đức, tài trợ được </w:t>
            </w:r>
            <w:r w:rsidRPr="00960DB3">
              <w:rPr>
                <w:rFonts w:asciiTheme="majorHAnsi" w:hAnsiTheme="majorHAnsi" w:cstheme="majorHAnsi"/>
                <w:color w:val="000000" w:themeColor="text1"/>
                <w:sz w:val="24"/>
                <w:szCs w:val="24"/>
              </w:rPr>
              <w:t>sử dụng đúng mục đích, công khai, minh bạch, hiệu quả, đúng quy định pháp luật hiện hành</w:t>
            </w:r>
            <w:r w:rsidRPr="00960DB3">
              <w:rPr>
                <w:rFonts w:asciiTheme="majorHAnsi" w:hAnsiTheme="majorHAnsi" w:cstheme="majorHAnsi"/>
                <w:color w:val="000000" w:themeColor="text1"/>
                <w:sz w:val="24"/>
                <w:szCs w:val="24"/>
                <w:lang w:val="en-US"/>
              </w:rPr>
              <w:t>;</w:t>
            </w:r>
          </w:p>
          <w:p w:rsidR="00284EB5" w:rsidRPr="00960DB3" w:rsidRDefault="00284EB5" w:rsidP="00960DB3">
            <w:pPr>
              <w:jc w:val="both"/>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t xml:space="preserve">+ Dự báo và ngăn chặn việc </w:t>
            </w:r>
            <w:r w:rsidRPr="00960DB3">
              <w:rPr>
                <w:rFonts w:asciiTheme="majorHAnsi" w:hAnsiTheme="majorHAnsi" w:cstheme="majorHAnsi"/>
                <w:color w:val="000000" w:themeColor="text1"/>
                <w:sz w:val="24"/>
                <w:szCs w:val="24"/>
              </w:rPr>
              <w:t>lợi dụng việc tiếp nhận quản lý, sử dụng tiền công đức, tài trợ cho di tích và hoạt động lễ hội để sử dụng trái mục đích, trục lợi cá nhân; thực hiện các hành vi vi phạm pháp luật và các quy định của địa phương, cơ sở</w:t>
            </w:r>
            <w:r w:rsidRPr="00960DB3">
              <w:rPr>
                <w:rFonts w:asciiTheme="majorHAnsi" w:hAnsiTheme="majorHAnsi" w:cstheme="majorHAnsi"/>
                <w:color w:val="000000" w:themeColor="text1"/>
                <w:sz w:val="24"/>
                <w:szCs w:val="24"/>
                <w:lang w:val="en-US"/>
              </w:rPr>
              <w:t>.</w:t>
            </w:r>
          </w:p>
          <w:p w:rsidR="00284EB5" w:rsidRPr="00960DB3" w:rsidRDefault="00284EB5" w:rsidP="00960DB3">
            <w:pPr>
              <w:jc w:val="both"/>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t>Bởi vậy việc công khai số tài khoản:</w:t>
            </w:r>
          </w:p>
          <w:p w:rsidR="00284EB5" w:rsidRPr="00960DB3" w:rsidRDefault="00284EB5" w:rsidP="00960DB3">
            <w:pPr>
              <w:jc w:val="both"/>
              <w:rPr>
                <w:rFonts w:asciiTheme="majorHAnsi" w:eastAsia="Times New Roman" w:hAnsiTheme="majorHAnsi" w:cstheme="majorHAnsi"/>
                <w:color w:val="000000" w:themeColor="text1"/>
                <w:sz w:val="24"/>
                <w:szCs w:val="24"/>
                <w:lang w:val="en-US"/>
              </w:rPr>
            </w:pPr>
            <w:r w:rsidRPr="00960DB3">
              <w:rPr>
                <w:rFonts w:asciiTheme="majorHAnsi" w:hAnsiTheme="majorHAnsi" w:cstheme="majorHAnsi"/>
                <w:i/>
                <w:color w:val="000000" w:themeColor="text1"/>
                <w:sz w:val="24"/>
                <w:szCs w:val="24"/>
                <w:lang w:val="en-US"/>
              </w:rPr>
              <w:t>Trước hết</w:t>
            </w:r>
            <w:r w:rsidRPr="00960DB3">
              <w:rPr>
                <w:rFonts w:asciiTheme="majorHAnsi" w:hAnsiTheme="majorHAnsi" w:cstheme="majorHAnsi"/>
                <w:color w:val="000000" w:themeColor="text1"/>
                <w:sz w:val="24"/>
                <w:szCs w:val="24"/>
                <w:lang w:val="en-US"/>
              </w:rPr>
              <w:t xml:space="preserve"> là để tạo điều kiện thuận lợi, dễ dàng, nhanh chóng cho các tổ chức, cá nhân </w:t>
            </w:r>
            <w:r w:rsidRPr="00960DB3">
              <w:rPr>
                <w:rFonts w:asciiTheme="majorHAnsi" w:hAnsiTheme="majorHAnsi" w:cstheme="majorHAnsi"/>
                <w:i/>
                <w:color w:val="000000" w:themeColor="text1"/>
                <w:sz w:val="24"/>
                <w:szCs w:val="24"/>
                <w:lang w:val="en-US"/>
              </w:rPr>
              <w:t>(kể cả tổ chức cá nhân, công đức, tài trợ và tổ chức cá nhân tiếp nhận công đức tài trợ)</w:t>
            </w:r>
            <w:r w:rsidRPr="00960DB3">
              <w:rPr>
                <w:rFonts w:asciiTheme="majorHAnsi" w:hAnsiTheme="majorHAnsi" w:cstheme="majorHAnsi"/>
                <w:color w:val="000000" w:themeColor="text1"/>
                <w:sz w:val="24"/>
                <w:szCs w:val="24"/>
                <w:lang w:val="en-US"/>
              </w:rPr>
              <w:t xml:space="preserve"> trong quá trình công đức tài trợ và tiếp nhận công đức tài trợ </w:t>
            </w:r>
            <w:r w:rsidRPr="00960DB3">
              <w:rPr>
                <w:rFonts w:asciiTheme="majorHAnsi" w:eastAsia="Times New Roman" w:hAnsiTheme="majorHAnsi" w:cstheme="majorHAnsi"/>
                <w:color w:val="000000" w:themeColor="text1"/>
                <w:sz w:val="24"/>
                <w:szCs w:val="24"/>
                <w:lang w:val="en-US"/>
              </w:rPr>
              <w:t>hình thức chuyển khoản, phương thức thanh toán điện tử theo quy định.</w:t>
            </w:r>
          </w:p>
          <w:p w:rsidR="00284EB5" w:rsidRPr="00960DB3" w:rsidRDefault="00284EB5" w:rsidP="00960DB3">
            <w:pPr>
              <w:jc w:val="both"/>
              <w:rPr>
                <w:rFonts w:asciiTheme="majorHAnsi" w:hAnsiTheme="majorHAnsi" w:cstheme="majorHAnsi"/>
                <w:color w:val="000000" w:themeColor="text1"/>
                <w:sz w:val="24"/>
                <w:szCs w:val="24"/>
                <w:lang w:val="en-US"/>
              </w:rPr>
            </w:pPr>
            <w:r w:rsidRPr="00960DB3">
              <w:rPr>
                <w:rFonts w:asciiTheme="majorHAnsi" w:eastAsia="Times New Roman" w:hAnsiTheme="majorHAnsi" w:cstheme="majorHAnsi"/>
                <w:i/>
                <w:color w:val="000000" w:themeColor="text1"/>
                <w:sz w:val="24"/>
                <w:szCs w:val="24"/>
                <w:lang w:val="en-US"/>
              </w:rPr>
              <w:t>Thứ hai</w:t>
            </w:r>
            <w:r w:rsidRPr="00960DB3">
              <w:rPr>
                <w:rFonts w:asciiTheme="majorHAnsi" w:eastAsia="Times New Roman" w:hAnsiTheme="majorHAnsi" w:cstheme="majorHAnsi"/>
                <w:color w:val="000000" w:themeColor="text1"/>
                <w:sz w:val="24"/>
                <w:szCs w:val="24"/>
                <w:lang w:val="en-US"/>
              </w:rPr>
              <w:t xml:space="preserve"> là trong quy định chưa quy định cụ thể mỗi tổ chức cá nhân được giao quản lý di tích, tổ chức lễ hội phải lập bao nhiêu số tài khoản </w:t>
            </w:r>
            <w:r w:rsidRPr="00960DB3">
              <w:rPr>
                <w:rFonts w:asciiTheme="majorHAnsi" w:eastAsia="Times New Roman" w:hAnsiTheme="majorHAnsi" w:cstheme="majorHAnsi"/>
                <w:i/>
                <w:color w:val="000000" w:themeColor="text1"/>
                <w:sz w:val="24"/>
                <w:szCs w:val="24"/>
                <w:lang w:val="en-US"/>
              </w:rPr>
              <w:t>(tuy nhiên cơ bản đều thống nhất là một số tài khoản duy nhất của cá nhân là người đứng đầu hoặc đại diện đứng tên – không phải đứng tên tổ chức hoặc di tích)</w:t>
            </w:r>
            <w:r w:rsidRPr="00960DB3">
              <w:rPr>
                <w:rFonts w:asciiTheme="majorHAnsi" w:eastAsia="Times New Roman" w:hAnsiTheme="majorHAnsi" w:cstheme="majorHAnsi"/>
                <w:color w:val="000000" w:themeColor="text1"/>
                <w:sz w:val="24"/>
                <w:szCs w:val="24"/>
                <w:lang w:val="en-US"/>
              </w:rPr>
              <w:t xml:space="preserve">. Bởi vậy việc công khai số tài khoản cũng là hình thức để dự báo và ngăn chặn </w:t>
            </w:r>
            <w:r w:rsidRPr="00960DB3">
              <w:rPr>
                <w:rFonts w:asciiTheme="majorHAnsi" w:hAnsiTheme="majorHAnsi" w:cstheme="majorHAnsi"/>
                <w:color w:val="000000" w:themeColor="text1"/>
                <w:sz w:val="24"/>
                <w:szCs w:val="24"/>
              </w:rPr>
              <w:t>lợi dụng việc tiếp nhận quản lý, sử dụng tiền công đức, tài trợ cho di tích và hoạt động lễ hội để trục lợi cá nhân</w:t>
            </w:r>
            <w:r w:rsidRPr="00960DB3">
              <w:rPr>
                <w:rFonts w:asciiTheme="majorHAnsi" w:hAnsiTheme="majorHAnsi" w:cstheme="majorHAnsi"/>
                <w:color w:val="000000" w:themeColor="text1"/>
                <w:sz w:val="24"/>
                <w:szCs w:val="24"/>
                <w:lang w:val="en-US"/>
              </w:rPr>
              <w:t xml:space="preserve"> </w:t>
            </w:r>
            <w:r w:rsidRPr="00960DB3">
              <w:rPr>
                <w:rFonts w:asciiTheme="majorHAnsi" w:hAnsiTheme="majorHAnsi" w:cstheme="majorHAnsi"/>
                <w:i/>
                <w:color w:val="000000" w:themeColor="text1"/>
                <w:sz w:val="24"/>
                <w:szCs w:val="24"/>
                <w:lang w:val="en-US"/>
              </w:rPr>
              <w:t xml:space="preserve">(tránh việc khi người đại diện hoặc người được giao tiếp nhận tiếp nhận công đức tài trợ vì một lý do, động cơ cá nhân nào đó khi được tổ chức cá nhân liên hệ công đức tài trợ cho </w:t>
            </w:r>
            <w:r w:rsidRPr="00960DB3">
              <w:rPr>
                <w:rFonts w:asciiTheme="majorHAnsi" w:hAnsiTheme="majorHAnsi" w:cstheme="majorHAnsi"/>
                <w:i/>
                <w:color w:val="000000" w:themeColor="text1"/>
                <w:sz w:val="24"/>
                <w:szCs w:val="24"/>
                <w:lang w:val="en-US"/>
              </w:rPr>
              <w:lastRenderedPageBreak/>
              <w:t xml:space="preserve">số tài khoản khác mà không phải là số tài khoản do tổ chức, cá nhân được giao </w:t>
            </w:r>
            <w:r w:rsidRPr="00960DB3">
              <w:rPr>
                <w:rFonts w:asciiTheme="majorHAnsi" w:eastAsia="Times New Roman" w:hAnsiTheme="majorHAnsi" w:cstheme="majorHAnsi"/>
                <w:i/>
                <w:color w:val="000000" w:themeColor="text1"/>
                <w:sz w:val="24"/>
                <w:szCs w:val="24"/>
                <w:lang w:val="en-US"/>
              </w:rPr>
              <w:t xml:space="preserve">mở tài khoản tiền gửi tại Kho bạc Nhà nước hoặc ngân hàng thương mại để phản ánh việc tiếp nhận, quản lý và sử dụng tiền công đức, tài trợ cho di tích và hoạt động lễ hội). </w:t>
            </w:r>
            <w:r w:rsidRPr="00960DB3">
              <w:rPr>
                <w:rFonts w:asciiTheme="majorHAnsi" w:eastAsia="Times New Roman" w:hAnsiTheme="majorHAnsi" w:cstheme="majorHAnsi"/>
                <w:color w:val="000000" w:themeColor="text1"/>
                <w:sz w:val="24"/>
                <w:szCs w:val="24"/>
                <w:lang w:val="en-US"/>
              </w:rPr>
              <w:t xml:space="preserve">Bởi thực tế nhiệm kỳ hoạt động của và người đại diện Ban quản lý di tích, đặc biệt là các di tích là cơ sở tín ngưỡng không phải là bất biến mà có sự kiện toàn thay đổi theo nhiệm kỳ </w:t>
            </w:r>
            <w:r w:rsidRPr="00960DB3">
              <w:rPr>
                <w:rFonts w:asciiTheme="majorHAnsi" w:eastAsia="Times New Roman" w:hAnsiTheme="majorHAnsi" w:cstheme="majorHAnsi"/>
                <w:i/>
                <w:color w:val="000000" w:themeColor="text1"/>
                <w:sz w:val="24"/>
                <w:szCs w:val="24"/>
                <w:lang w:val="en-US"/>
              </w:rPr>
              <w:t>(thường là 3 năm một lần)</w:t>
            </w:r>
            <w:r w:rsidRPr="00960DB3">
              <w:rPr>
                <w:rFonts w:asciiTheme="majorHAnsi" w:eastAsia="Times New Roman" w:hAnsiTheme="majorHAnsi" w:cstheme="majorHAnsi"/>
                <w:color w:val="000000" w:themeColor="text1"/>
                <w:sz w:val="24"/>
                <w:szCs w:val="24"/>
                <w:lang w:val="en-US"/>
              </w:rPr>
              <w:t xml:space="preserve"> hoặc đột xuất do nguyên nhân khách quan khác. Mỗi khi thay đổi nhiệm kỳ cũng có thể dẫn đến những thay đổi khác, trong đó có số tài khoản hoặc tên chủ tài khoản.</w:t>
            </w:r>
          </w:p>
        </w:tc>
        <w:tc>
          <w:tcPr>
            <w:tcW w:w="2835" w:type="dxa"/>
          </w:tcPr>
          <w:p w:rsidR="00986C8F" w:rsidRPr="00960DB3" w:rsidRDefault="00986C8F" w:rsidP="00960DB3">
            <w:pPr>
              <w:shd w:val="clear" w:color="auto" w:fill="FFFFFF"/>
              <w:jc w:val="both"/>
              <w:rPr>
                <w:rFonts w:asciiTheme="majorHAnsi" w:eastAsia="Times New Roman" w:hAnsiTheme="majorHAnsi" w:cstheme="majorHAnsi"/>
                <w:color w:val="000000" w:themeColor="text1"/>
                <w:sz w:val="24"/>
                <w:szCs w:val="24"/>
                <w:lang w:val="pt-BR"/>
              </w:rPr>
            </w:pPr>
            <w:r w:rsidRPr="00960DB3">
              <w:rPr>
                <w:rFonts w:asciiTheme="majorHAnsi" w:hAnsiTheme="majorHAnsi" w:cstheme="majorHAnsi"/>
                <w:color w:val="000000" w:themeColor="text1"/>
                <w:sz w:val="24"/>
                <w:szCs w:val="24"/>
                <w:lang w:val="pt-BR"/>
              </w:rPr>
              <w:lastRenderedPageBreak/>
              <w:t xml:space="preserve">- </w:t>
            </w:r>
            <w:r w:rsidR="00862521" w:rsidRPr="00960DB3">
              <w:rPr>
                <w:rFonts w:asciiTheme="majorHAnsi" w:hAnsiTheme="majorHAnsi" w:cstheme="majorHAnsi"/>
                <w:color w:val="000000" w:themeColor="text1"/>
                <w:sz w:val="24"/>
                <w:szCs w:val="24"/>
                <w:lang w:val="pt-BR"/>
              </w:rPr>
              <w:t xml:space="preserve">Qua giải trình các đơn vị tham mưu </w:t>
            </w:r>
            <w:r w:rsidR="00862521" w:rsidRPr="00960DB3">
              <w:rPr>
                <w:rFonts w:asciiTheme="majorHAnsi" w:eastAsia="Times New Roman" w:hAnsiTheme="majorHAnsi" w:cstheme="majorHAnsi"/>
                <w:color w:val="000000" w:themeColor="text1"/>
                <w:sz w:val="24"/>
                <w:szCs w:val="24"/>
                <w:lang w:val="pt-BR"/>
              </w:rPr>
              <w:t>Thông tư số </w:t>
            </w:r>
            <w:hyperlink r:id="rId24" w:tgtFrame="_blank" w:tooltip="Thông tư 04/2023/TT-BTC" w:history="1">
              <w:r w:rsidR="00862521" w:rsidRPr="00960DB3">
                <w:rPr>
                  <w:rFonts w:asciiTheme="majorHAnsi" w:eastAsia="Times New Roman" w:hAnsiTheme="majorHAnsi" w:cstheme="majorHAnsi"/>
                  <w:color w:val="000000" w:themeColor="text1"/>
                  <w:sz w:val="24"/>
                  <w:szCs w:val="24"/>
                  <w:lang w:val="pt-BR"/>
                </w:rPr>
                <w:t>04/2023/TT-BTC</w:t>
              </w:r>
            </w:hyperlink>
            <w:r w:rsidR="00862521" w:rsidRPr="00960DB3">
              <w:rPr>
                <w:rFonts w:asciiTheme="majorHAnsi" w:eastAsia="Times New Roman" w:hAnsiTheme="majorHAnsi" w:cstheme="majorHAnsi"/>
                <w:color w:val="000000" w:themeColor="text1"/>
                <w:sz w:val="24"/>
                <w:szCs w:val="24"/>
                <w:lang w:val="pt-BR"/>
              </w:rPr>
              <w:t> ngày 19/01/2023 của Bộ trưởng Bộ Tài chính nhất trí với ý kiến giải trình của Sở VHTTDL</w:t>
            </w:r>
            <w:r w:rsidRPr="00960DB3">
              <w:rPr>
                <w:rFonts w:asciiTheme="majorHAnsi" w:eastAsia="Times New Roman" w:hAnsiTheme="majorHAnsi" w:cstheme="majorHAnsi"/>
                <w:color w:val="000000" w:themeColor="text1"/>
                <w:sz w:val="24"/>
                <w:szCs w:val="24"/>
                <w:lang w:val="pt-BR"/>
              </w:rPr>
              <w:t xml:space="preserve">. Tuy nhiên cần điều chỉnh để tránh hiểu theo nhiều cách khác nhau </w:t>
            </w:r>
            <w:r w:rsidRPr="00960DB3">
              <w:rPr>
                <w:rFonts w:asciiTheme="majorHAnsi" w:eastAsia="Times New Roman" w:hAnsiTheme="majorHAnsi" w:cstheme="majorHAnsi"/>
                <w:i/>
                <w:color w:val="000000" w:themeColor="text1"/>
                <w:sz w:val="24"/>
                <w:szCs w:val="24"/>
                <w:lang w:val="pt-BR"/>
              </w:rPr>
              <w:t>(công khai số tài khoản hay công khai số dư biến động của tài khoản)</w:t>
            </w:r>
            <w:r w:rsidRPr="00960DB3">
              <w:rPr>
                <w:rFonts w:asciiTheme="majorHAnsi" w:eastAsia="Times New Roman" w:hAnsiTheme="majorHAnsi" w:cstheme="majorHAnsi"/>
                <w:color w:val="000000" w:themeColor="text1"/>
                <w:sz w:val="24"/>
                <w:szCs w:val="24"/>
                <w:lang w:val="pt-BR"/>
              </w:rPr>
              <w:t>.</w:t>
            </w:r>
          </w:p>
          <w:p w:rsidR="00F56FE2" w:rsidRDefault="00986C8F" w:rsidP="00960DB3">
            <w:pPr>
              <w:shd w:val="clear" w:color="auto" w:fill="FFFFFF"/>
              <w:jc w:val="both"/>
              <w:rPr>
                <w:rFonts w:asciiTheme="majorHAnsi" w:eastAsia="Times New Roman" w:hAnsiTheme="majorHAnsi" w:cstheme="majorHAnsi"/>
                <w:color w:val="000000" w:themeColor="text1"/>
                <w:sz w:val="24"/>
                <w:szCs w:val="24"/>
                <w:lang w:val="pt-BR"/>
              </w:rPr>
            </w:pPr>
            <w:r w:rsidRPr="00960DB3">
              <w:rPr>
                <w:rFonts w:asciiTheme="majorHAnsi" w:eastAsia="Times New Roman" w:hAnsiTheme="majorHAnsi" w:cstheme="majorHAnsi"/>
                <w:color w:val="000000" w:themeColor="text1"/>
                <w:sz w:val="24"/>
                <w:szCs w:val="24"/>
                <w:lang w:val="pt-BR"/>
              </w:rPr>
              <w:t>- Đã tiếp thu</w:t>
            </w:r>
            <w:r w:rsidR="00F56FE2">
              <w:rPr>
                <w:rFonts w:asciiTheme="majorHAnsi" w:eastAsia="Times New Roman" w:hAnsiTheme="majorHAnsi" w:cstheme="majorHAnsi"/>
                <w:color w:val="000000" w:themeColor="text1"/>
                <w:sz w:val="24"/>
                <w:szCs w:val="24"/>
                <w:lang w:val="pt-BR"/>
              </w:rPr>
              <w:t xml:space="preserve">: </w:t>
            </w:r>
          </w:p>
          <w:p w:rsidR="00F56FE2" w:rsidRPr="00F56FE2" w:rsidRDefault="00F56FE2" w:rsidP="00F56FE2">
            <w:pPr>
              <w:spacing w:before="120" w:after="120" w:line="320" w:lineRule="exact"/>
              <w:jc w:val="both"/>
              <w:rPr>
                <w:rFonts w:asciiTheme="majorHAnsi" w:eastAsia="Times New Roman" w:hAnsiTheme="majorHAnsi" w:cstheme="majorHAnsi"/>
                <w:bCs/>
                <w:i/>
                <w:color w:val="000000" w:themeColor="text1"/>
                <w:sz w:val="24"/>
                <w:szCs w:val="24"/>
                <w:highlight w:val="white"/>
                <w:lang w:val="nl-NL"/>
              </w:rPr>
            </w:pPr>
            <w:r w:rsidRPr="00F56FE2">
              <w:rPr>
                <w:rFonts w:asciiTheme="majorHAnsi" w:eastAsia="Times New Roman" w:hAnsiTheme="majorHAnsi" w:cstheme="majorHAnsi"/>
                <w:color w:val="000000" w:themeColor="text1"/>
                <w:sz w:val="24"/>
                <w:szCs w:val="24"/>
                <w:lang w:val="pt-BR"/>
              </w:rPr>
              <w:t xml:space="preserve">+ Sửa khoản 1, điều 6 thành </w:t>
            </w:r>
            <w:r w:rsidRPr="00F56FE2">
              <w:rPr>
                <w:rFonts w:asciiTheme="majorHAnsi" w:eastAsia="Times New Roman" w:hAnsiTheme="majorHAnsi" w:cstheme="majorHAnsi"/>
                <w:bCs/>
                <w:i/>
                <w:color w:val="000000" w:themeColor="text1"/>
                <w:sz w:val="24"/>
                <w:szCs w:val="24"/>
                <w:highlight w:val="white"/>
                <w:lang w:val="nl-NL"/>
              </w:rPr>
              <w:t xml:space="preserve">“1. Ban quản lý, đơn vị được giao quản lý di tích mở tài khoản và công khai </w:t>
            </w:r>
            <w:r w:rsidRPr="00F56FE2">
              <w:rPr>
                <w:rFonts w:asciiTheme="majorHAnsi" w:eastAsia="Times New Roman" w:hAnsiTheme="majorHAnsi" w:cstheme="majorHAnsi"/>
                <w:b/>
                <w:bCs/>
                <w:i/>
                <w:color w:val="000000" w:themeColor="text1"/>
                <w:sz w:val="24"/>
                <w:szCs w:val="24"/>
                <w:highlight w:val="white"/>
                <w:lang w:val="nl-NL"/>
              </w:rPr>
              <w:t>số</w:t>
            </w:r>
            <w:r w:rsidRPr="00F56FE2">
              <w:rPr>
                <w:rFonts w:asciiTheme="majorHAnsi" w:eastAsia="Times New Roman" w:hAnsiTheme="majorHAnsi" w:cstheme="majorHAnsi"/>
                <w:bCs/>
                <w:i/>
                <w:color w:val="000000" w:themeColor="text1"/>
                <w:sz w:val="24"/>
                <w:szCs w:val="24"/>
                <w:highlight w:val="white"/>
                <w:lang w:val="nl-NL"/>
              </w:rPr>
              <w:t xml:space="preserve"> tài khoản tiền gửi tại Kho bạc Nhà nước hoặc ngân hàng thương mại</w:t>
            </w:r>
            <w:r w:rsidRPr="00F56FE2">
              <w:rPr>
                <w:rFonts w:asciiTheme="majorHAnsi" w:eastAsia="Times New Roman" w:hAnsiTheme="majorHAnsi" w:cstheme="majorHAnsi"/>
                <w:bCs/>
                <w:i/>
                <w:color w:val="000000" w:themeColor="text1"/>
                <w:spacing w:val="-2"/>
                <w:sz w:val="24"/>
                <w:szCs w:val="24"/>
                <w:highlight w:val="white"/>
                <w:lang w:val="nl-NL"/>
              </w:rPr>
              <w:t xml:space="preserve"> để phản ánh việc tiếp nhận, quản lý và sử dụng tiền công đức, tài trợ </w:t>
            </w:r>
            <w:r w:rsidRPr="00F56FE2">
              <w:rPr>
                <w:rFonts w:asciiTheme="majorHAnsi" w:eastAsia="Times New Roman" w:hAnsiTheme="majorHAnsi" w:cstheme="majorHAnsi"/>
                <w:i/>
                <w:color w:val="000000" w:themeColor="text1"/>
                <w:spacing w:val="-2"/>
                <w:sz w:val="24"/>
                <w:szCs w:val="24"/>
                <w:highlight w:val="white"/>
                <w:lang w:val="nl-NL"/>
              </w:rPr>
              <w:t xml:space="preserve">cho di tích và </w:t>
            </w:r>
            <w:r w:rsidRPr="00F56FE2">
              <w:rPr>
                <w:rFonts w:asciiTheme="majorHAnsi" w:eastAsia="Times New Roman" w:hAnsiTheme="majorHAnsi" w:cstheme="majorHAnsi"/>
                <w:i/>
                <w:color w:val="000000" w:themeColor="text1"/>
                <w:sz w:val="24"/>
                <w:szCs w:val="24"/>
                <w:highlight w:val="white"/>
                <w:lang w:val="nl-NL"/>
              </w:rPr>
              <w:t xml:space="preserve">hoạt động lễ hội </w:t>
            </w:r>
            <w:r w:rsidRPr="00F56FE2">
              <w:rPr>
                <w:rFonts w:asciiTheme="majorHAnsi" w:eastAsia="Times New Roman" w:hAnsiTheme="majorHAnsi" w:cstheme="majorHAnsi"/>
                <w:bCs/>
                <w:i/>
                <w:color w:val="000000" w:themeColor="text1"/>
                <w:sz w:val="24"/>
                <w:szCs w:val="24"/>
                <w:highlight w:val="white"/>
                <w:lang w:val="nl-NL"/>
              </w:rPr>
              <w:t xml:space="preserve">theo hình thức </w:t>
            </w:r>
            <w:r w:rsidRPr="00F56FE2">
              <w:rPr>
                <w:rFonts w:asciiTheme="majorHAnsi" w:eastAsia="Times New Roman" w:hAnsiTheme="majorHAnsi" w:cstheme="majorHAnsi"/>
                <w:bCs/>
                <w:i/>
                <w:color w:val="000000" w:themeColor="text1"/>
                <w:sz w:val="24"/>
                <w:szCs w:val="24"/>
                <w:highlight w:val="white"/>
                <w:u w:color="FF0000"/>
                <w:lang w:val="nl-NL"/>
              </w:rPr>
              <w:t>chuyển khoản</w:t>
            </w:r>
            <w:r w:rsidRPr="00F56FE2">
              <w:rPr>
                <w:rFonts w:asciiTheme="majorHAnsi" w:eastAsia="Times New Roman" w:hAnsiTheme="majorHAnsi" w:cstheme="majorHAnsi"/>
                <w:bCs/>
                <w:i/>
                <w:color w:val="000000" w:themeColor="text1"/>
                <w:sz w:val="24"/>
                <w:szCs w:val="24"/>
                <w:highlight w:val="white"/>
                <w:lang w:val="nl-NL"/>
              </w:rPr>
              <w:t>, phương thức thanh toán điện tử.</w:t>
            </w:r>
          </w:p>
          <w:p w:rsidR="00F56FE2" w:rsidRDefault="00F56FE2" w:rsidP="00960DB3">
            <w:pPr>
              <w:shd w:val="clear" w:color="auto" w:fill="FFFFFF"/>
              <w:jc w:val="both"/>
              <w:rPr>
                <w:rFonts w:asciiTheme="majorHAnsi" w:eastAsia="Times New Roman" w:hAnsiTheme="majorHAnsi" w:cstheme="majorHAnsi"/>
                <w:color w:val="000000" w:themeColor="text1"/>
                <w:sz w:val="24"/>
                <w:szCs w:val="24"/>
                <w:lang w:val="pt-BR"/>
              </w:rPr>
            </w:pPr>
            <w:r>
              <w:rPr>
                <w:rFonts w:asciiTheme="majorHAnsi" w:eastAsia="Times New Roman" w:hAnsiTheme="majorHAnsi" w:cstheme="majorHAnsi"/>
                <w:color w:val="000000" w:themeColor="text1"/>
                <w:sz w:val="24"/>
                <w:szCs w:val="24"/>
                <w:lang w:val="pt-BR"/>
              </w:rPr>
              <w:t xml:space="preserve"> </w:t>
            </w:r>
          </w:p>
          <w:p w:rsidR="00986C8F" w:rsidRPr="0095455B" w:rsidRDefault="00F56FE2" w:rsidP="00960DB3">
            <w:pPr>
              <w:shd w:val="clear" w:color="auto" w:fill="FFFFFF"/>
              <w:jc w:val="both"/>
              <w:rPr>
                <w:rFonts w:asciiTheme="majorHAnsi" w:eastAsia="Times New Roman" w:hAnsiTheme="majorHAnsi" w:cstheme="majorHAnsi"/>
                <w:b/>
                <w:color w:val="000000" w:themeColor="text1"/>
                <w:sz w:val="24"/>
                <w:szCs w:val="24"/>
                <w:lang w:val="pt-BR"/>
              </w:rPr>
            </w:pPr>
            <w:r>
              <w:rPr>
                <w:rFonts w:asciiTheme="majorHAnsi" w:eastAsia="Times New Roman" w:hAnsiTheme="majorHAnsi" w:cstheme="majorHAnsi"/>
                <w:color w:val="000000" w:themeColor="text1"/>
                <w:sz w:val="24"/>
                <w:szCs w:val="24"/>
                <w:lang w:val="pt-BR"/>
              </w:rPr>
              <w:lastRenderedPageBreak/>
              <w:t>+</w:t>
            </w:r>
            <w:r w:rsidR="00986C8F" w:rsidRPr="00960DB3">
              <w:rPr>
                <w:rFonts w:asciiTheme="majorHAnsi" w:eastAsia="Times New Roman" w:hAnsiTheme="majorHAnsi" w:cstheme="majorHAnsi"/>
                <w:color w:val="000000" w:themeColor="text1"/>
                <w:sz w:val="24"/>
                <w:szCs w:val="24"/>
                <w:lang w:val="pt-BR"/>
              </w:rPr>
              <w:t xml:space="preserve"> </w:t>
            </w:r>
            <w:r>
              <w:rPr>
                <w:rFonts w:asciiTheme="majorHAnsi" w:eastAsia="Times New Roman" w:hAnsiTheme="majorHAnsi" w:cstheme="majorHAnsi"/>
                <w:color w:val="000000" w:themeColor="text1"/>
                <w:sz w:val="24"/>
                <w:szCs w:val="24"/>
                <w:lang w:val="pt-BR"/>
              </w:rPr>
              <w:t>B</w:t>
            </w:r>
            <w:r w:rsidR="00986C8F" w:rsidRPr="00960DB3">
              <w:rPr>
                <w:rFonts w:asciiTheme="majorHAnsi" w:eastAsia="Times New Roman" w:hAnsiTheme="majorHAnsi" w:cstheme="majorHAnsi"/>
                <w:color w:val="000000" w:themeColor="text1"/>
                <w:sz w:val="24"/>
                <w:szCs w:val="24"/>
                <w:lang w:val="pt-BR"/>
              </w:rPr>
              <w:t>ãi bỏ</w:t>
            </w:r>
            <w:r w:rsidR="0095455B">
              <w:rPr>
                <w:rFonts w:asciiTheme="majorHAnsi" w:eastAsia="Times New Roman" w:hAnsiTheme="majorHAnsi" w:cstheme="majorHAnsi"/>
                <w:color w:val="000000" w:themeColor="text1"/>
                <w:sz w:val="24"/>
                <w:szCs w:val="24"/>
                <w:lang w:val="pt-BR"/>
              </w:rPr>
              <w:t xml:space="preserve"> </w:t>
            </w:r>
            <w:r w:rsidR="0095455B" w:rsidRPr="0095455B">
              <w:rPr>
                <w:rFonts w:asciiTheme="majorHAnsi" w:eastAsia="Times New Roman" w:hAnsiTheme="majorHAnsi" w:cstheme="majorHAnsi"/>
                <w:b/>
                <w:color w:val="000000" w:themeColor="text1"/>
                <w:sz w:val="24"/>
                <w:szCs w:val="24"/>
                <w:lang w:val="pt-BR"/>
              </w:rPr>
              <w:t>điểm d</w:t>
            </w:r>
            <w:r>
              <w:rPr>
                <w:rFonts w:asciiTheme="majorHAnsi" w:eastAsia="Times New Roman" w:hAnsiTheme="majorHAnsi" w:cstheme="majorHAnsi"/>
                <w:b/>
                <w:color w:val="000000" w:themeColor="text1"/>
                <w:sz w:val="24"/>
                <w:szCs w:val="24"/>
                <w:lang w:val="pt-BR"/>
              </w:rPr>
              <w:t>m</w:t>
            </w:r>
            <w:r w:rsidR="00986C8F" w:rsidRPr="0095455B">
              <w:rPr>
                <w:rFonts w:asciiTheme="majorHAnsi" w:eastAsia="Times New Roman" w:hAnsiTheme="majorHAnsi" w:cstheme="majorHAnsi"/>
                <w:b/>
                <w:color w:val="000000" w:themeColor="text1"/>
                <w:sz w:val="24"/>
                <w:szCs w:val="24"/>
                <w:lang w:val="pt-BR"/>
              </w:rPr>
              <w:t xml:space="preserve"> khoản 2 điều 6 Quy định về </w:t>
            </w:r>
            <w:r w:rsidR="00986C8F" w:rsidRPr="0095455B">
              <w:rPr>
                <w:rFonts w:asciiTheme="majorHAnsi" w:hAnsiTheme="majorHAnsi" w:cstheme="majorHAnsi"/>
                <w:b/>
                <w:sz w:val="24"/>
                <w:szCs w:val="24"/>
                <w:lang w:val="pt-BR"/>
              </w:rPr>
              <w:t>t</w:t>
            </w:r>
            <w:r w:rsidR="00986C8F" w:rsidRPr="0095455B">
              <w:rPr>
                <w:rFonts w:asciiTheme="majorHAnsi" w:hAnsiTheme="majorHAnsi" w:cstheme="majorHAnsi"/>
                <w:b/>
                <w:sz w:val="24"/>
                <w:szCs w:val="24"/>
              </w:rPr>
              <w:t xml:space="preserve">iếp nhận tài sản, hiện vật khác </w:t>
            </w:r>
          </w:p>
          <w:p w:rsidR="00284EB5" w:rsidRPr="00960DB3" w:rsidRDefault="00284EB5" w:rsidP="00960DB3">
            <w:pPr>
              <w:jc w:val="both"/>
              <w:rPr>
                <w:rFonts w:asciiTheme="majorHAnsi" w:hAnsiTheme="majorHAnsi" w:cstheme="majorHAnsi"/>
                <w:color w:val="000000" w:themeColor="text1"/>
                <w:sz w:val="24"/>
                <w:szCs w:val="24"/>
                <w:lang w:val="pt-BR"/>
              </w:rPr>
            </w:pPr>
          </w:p>
        </w:tc>
      </w:tr>
      <w:tr w:rsidR="00284EB5" w:rsidRPr="00960DB3" w:rsidTr="00F56FE2">
        <w:trPr>
          <w:trHeight w:val="693"/>
        </w:trPr>
        <w:tc>
          <w:tcPr>
            <w:tcW w:w="746" w:type="dxa"/>
          </w:tcPr>
          <w:p w:rsidR="00284EB5" w:rsidRPr="00960DB3" w:rsidRDefault="00284EB5" w:rsidP="00960DB3">
            <w:pPr>
              <w:jc w:val="center"/>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lastRenderedPageBreak/>
              <w:t>4</w:t>
            </w:r>
          </w:p>
        </w:tc>
        <w:tc>
          <w:tcPr>
            <w:tcW w:w="4182" w:type="dxa"/>
          </w:tcPr>
          <w:p w:rsidR="00284EB5" w:rsidRPr="00960DB3" w:rsidRDefault="00284EB5" w:rsidP="00960DB3">
            <w:pPr>
              <w:shd w:val="clear" w:color="auto" w:fill="FFFFFF"/>
              <w:jc w:val="both"/>
              <w:rPr>
                <w:rFonts w:asciiTheme="majorHAnsi" w:eastAsia="Times New Roman" w:hAnsiTheme="majorHAnsi" w:cstheme="majorHAnsi"/>
                <w:b/>
                <w:color w:val="000000" w:themeColor="text1"/>
                <w:sz w:val="24"/>
                <w:szCs w:val="24"/>
                <w:lang w:val="en-US"/>
              </w:rPr>
            </w:pPr>
            <w:r w:rsidRPr="00960DB3">
              <w:rPr>
                <w:rFonts w:asciiTheme="majorHAnsi" w:eastAsia="Times New Roman" w:hAnsiTheme="majorHAnsi" w:cstheme="majorHAnsi"/>
                <w:b/>
                <w:color w:val="000000" w:themeColor="text1"/>
                <w:sz w:val="24"/>
                <w:szCs w:val="24"/>
                <w:lang w:val="en-US"/>
              </w:rPr>
              <w:t>Điều 7 Quy định</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 xml:space="preserve">a) Điểm d khoản 1 Điều 7 Quy định quy định </w:t>
            </w:r>
            <w:r w:rsidRPr="00960DB3">
              <w:rPr>
                <w:rFonts w:asciiTheme="majorHAnsi" w:eastAsia="Times New Roman" w:hAnsiTheme="majorHAnsi" w:cstheme="majorHAnsi"/>
                <w:i/>
                <w:color w:val="000000" w:themeColor="text1"/>
                <w:sz w:val="24"/>
                <w:szCs w:val="24"/>
                <w:lang w:val="en-US"/>
              </w:rPr>
              <w:t>“d) Trường hợp di tích có tên gọi tương ứng với tên gọi của cơ sở tôn giáo nhưng không phải là cơ sở tôn giáo của tổ chức tôn giáo giao cho Ban quản lý di tích kiêm nhiệm quản lý, sử dụng thì việc tiếp nhận, quản lý và sử dụng tiền công đức, tài trợ đối với di tích thực hiện theo quy định tại Điều 9 Quy định này.”.</w:t>
            </w:r>
          </w:p>
          <w:p w:rsidR="00284EB5" w:rsidRPr="00960DB3" w:rsidRDefault="00284EB5"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Tuy nhiên, khoản 4, 5 Điều 3 Thông tư số </w:t>
            </w:r>
            <w:hyperlink r:id="rId25"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 xml:space="preserve"> quy định về Di tích đồng thời là cơ sở tín ngưỡng và Di tích đồng thời là cơ sở tôn giáo và qua rà soát các quy định pháp luật hiện hành không thấy có quy định về “</w:t>
            </w:r>
            <w:r w:rsidRPr="00960DB3">
              <w:rPr>
                <w:rFonts w:asciiTheme="majorHAnsi" w:eastAsia="Times New Roman" w:hAnsiTheme="majorHAnsi" w:cstheme="majorHAnsi"/>
                <w:i/>
                <w:color w:val="000000" w:themeColor="text1"/>
                <w:sz w:val="24"/>
                <w:szCs w:val="24"/>
                <w:lang w:val="en-US"/>
              </w:rPr>
              <w:t xml:space="preserve">di tích có tên gọi tương ứng với tên gọi của cơ sở tôn giáo nhưng không phải là cơ sở tôn giáo của tổ chức tôn giáo”. </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Đề nghị đại diện Sở Văn hóa, Thể thao và Du lịch tỉnh Lạng Sơn có ý kiến đối với quy định này.</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lastRenderedPageBreak/>
              <w:t>b) Khoản 2 Điều 7 Quy định quy định:</w:t>
            </w:r>
          </w:p>
          <w:p w:rsidR="00284EB5" w:rsidRPr="00960DB3" w:rsidRDefault="00284EB5"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i/>
                <w:color w:val="000000" w:themeColor="text1"/>
                <w:sz w:val="24"/>
                <w:szCs w:val="24"/>
                <w:lang w:val="en-US"/>
              </w:rPr>
              <w:t>“2. Việc quản lý, sử dụng tiền công đức, tài trợ cho di tích đồng thời là cơ sở tín ngưỡng</w:t>
            </w:r>
          </w:p>
          <w:p w:rsidR="00284EB5" w:rsidRPr="00960DB3" w:rsidRDefault="00284EB5"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i/>
                <w:color w:val="000000" w:themeColor="text1"/>
                <w:sz w:val="24"/>
                <w:szCs w:val="24"/>
                <w:lang w:val="en-US"/>
              </w:rPr>
              <w:t>a) Trường hợp di tích cử người đại diện thì người đại diện cơ sở tín ngưỡng tự quyết định và chịu trách nhiệm về tiếp nhận, quản lý, sử dụng tiền công đức, tài trợ cho việc bảo vệ, phát huy giá trị di tích và hoạt động lễ hội, bảo đảm phù hợp với quy định của pháp luật về tín ngưỡng, tôn giáo, pháp luật về di sản văn hóa và pháp luật khác có liên quan;</w:t>
            </w:r>
          </w:p>
          <w:p w:rsidR="00284EB5" w:rsidRPr="00960DB3" w:rsidRDefault="00284EB5" w:rsidP="00960DB3">
            <w:pPr>
              <w:shd w:val="clear" w:color="auto" w:fill="FFFFFF"/>
              <w:jc w:val="both"/>
              <w:rPr>
                <w:rFonts w:asciiTheme="majorHAnsi" w:eastAsia="Times New Roman" w:hAnsiTheme="majorHAnsi" w:cstheme="majorHAnsi"/>
                <w:i/>
                <w:color w:val="000000" w:themeColor="text1"/>
                <w:sz w:val="24"/>
                <w:szCs w:val="24"/>
                <w:u w:val="single"/>
                <w:lang w:val="en-US"/>
              </w:rPr>
            </w:pPr>
            <w:r w:rsidRPr="00960DB3">
              <w:rPr>
                <w:rFonts w:asciiTheme="majorHAnsi" w:eastAsia="Times New Roman" w:hAnsiTheme="majorHAnsi" w:cstheme="majorHAnsi"/>
                <w:i/>
                <w:color w:val="000000" w:themeColor="text1"/>
                <w:sz w:val="24"/>
                <w:szCs w:val="24"/>
                <w:u w:val="single"/>
                <w:lang w:val="en-US"/>
              </w:rPr>
              <w:t>b) Trường hợp di tích thành lập và giao cho Ban quản lý di tích kiêm nhiệm quản lý, sử dụng thì việc quản lý, sử dụng tiền công đức, tài trợ cho di tích thực hiện theo quy định tại Điều 9 Quy định này.”</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Điểm b khoản 2 Điều 7 Quy định quy định việc quản lý, sử dụng tiền công đức, tài trợ cho di tích đồng thời là cơ sở tín ngưỡng</w:t>
            </w:r>
            <w:r w:rsidRPr="00960DB3">
              <w:rPr>
                <w:rFonts w:asciiTheme="majorHAnsi" w:eastAsia="Times New Roman" w:hAnsiTheme="majorHAnsi" w:cstheme="majorHAnsi"/>
                <w:i/>
                <w:color w:val="000000" w:themeColor="text1"/>
                <w:sz w:val="24"/>
                <w:szCs w:val="24"/>
                <w:lang w:val="en-US"/>
              </w:rPr>
              <w:t> </w:t>
            </w:r>
            <w:r w:rsidRPr="00960DB3">
              <w:rPr>
                <w:rFonts w:asciiTheme="majorHAnsi" w:eastAsia="Times New Roman" w:hAnsiTheme="majorHAnsi" w:cstheme="majorHAnsi"/>
                <w:color w:val="000000" w:themeColor="text1"/>
                <w:sz w:val="24"/>
                <w:szCs w:val="24"/>
                <w:lang w:val="en-US"/>
              </w:rPr>
              <w:t>đối với “</w:t>
            </w:r>
            <w:r w:rsidRPr="00960DB3">
              <w:rPr>
                <w:rFonts w:asciiTheme="majorHAnsi" w:eastAsia="Times New Roman" w:hAnsiTheme="majorHAnsi" w:cstheme="majorHAnsi"/>
                <w:i/>
                <w:color w:val="000000" w:themeColor="text1"/>
                <w:sz w:val="24"/>
                <w:szCs w:val="24"/>
                <w:u w:val="single"/>
                <w:lang w:val="en-US"/>
              </w:rPr>
              <w:t>Trường hợp di tích thành lập và giao cho Ban quản lý di tích kiêm nhiệm quản lý, sử dụng thì việc quản lý, sử dụng tiền công đức, tài trợ cho di tích thực hiện theo quy định tại Điều 9 Quy định này.”</w:t>
            </w:r>
            <w:r w:rsidRPr="00960DB3">
              <w:rPr>
                <w:rFonts w:asciiTheme="majorHAnsi" w:eastAsia="Times New Roman" w:hAnsiTheme="majorHAnsi" w:cstheme="majorHAnsi"/>
                <w:color w:val="000000" w:themeColor="text1"/>
                <w:sz w:val="24"/>
                <w:szCs w:val="24"/>
                <w:u w:val="single"/>
                <w:lang w:val="en-US"/>
              </w:rPr>
              <w:t xml:space="preserve">. </w:t>
            </w:r>
            <w:r w:rsidRPr="00960DB3">
              <w:rPr>
                <w:rFonts w:asciiTheme="majorHAnsi" w:eastAsia="Times New Roman" w:hAnsiTheme="majorHAnsi" w:cstheme="majorHAnsi"/>
                <w:color w:val="000000" w:themeColor="text1"/>
                <w:sz w:val="24"/>
                <w:szCs w:val="24"/>
                <w:lang w:val="en-US"/>
              </w:rPr>
              <w:t>Theo đó, trong trường hợp này, đối với các di tích thành lập và giao cho Ban quản lý di tích kiêm nhiệm quản lý, sử dụng thì việc quản lý, sử dụng tiền công đức, tài trợ cho di tích thực hiện theo quy định tại Điều 9 (Quản lý, sử dụng tiền công đức, tài trợ cho di tích giao cho Ban quản lý di tích kiêm nhiệm quản lý, sử dụng).</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lastRenderedPageBreak/>
              <w:t>Tuy nhiên, Điều 11 Thông tư số </w:t>
            </w:r>
            <w:hyperlink r:id="rId26"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 xml:space="preserve"> quy định về quản lý, sử dụng tiền công đức, tài trợ cho di tích đồng thời là cơ sở tín ngưỡng thì “</w:t>
            </w:r>
            <w:r w:rsidRPr="00960DB3">
              <w:rPr>
                <w:rFonts w:asciiTheme="majorHAnsi" w:eastAsia="Times New Roman" w:hAnsiTheme="majorHAnsi" w:cstheme="majorHAnsi"/>
                <w:i/>
                <w:color w:val="000000" w:themeColor="text1"/>
                <w:sz w:val="24"/>
                <w:szCs w:val="24"/>
                <w:lang w:val="en-US"/>
              </w:rPr>
              <w:t>Người đại diện cơ sở tín ngưỡng tự quyết định và chịu trách nhiệm về tiếp nhận, quản lý, sử dụng tiền công đức, tài trợ cho việc bảo vệ, phát huy giá trị di tích và hoạt động lễ hội, bảo đảm phù hợp với quy định của pháp luật về tín ngưỡng, tôn giáo, pháp luật về di sản văn hóa và pháp luật khác có liên quan.”.</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Bên cạnh đó, qua rà soát Thông tư số </w:t>
            </w:r>
            <w:hyperlink r:id="rId27"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 xml:space="preserve"> không thấy có quy định về việc thành lập Ban quản lý di tích kiêm nhiệm quản lý đối với các di tích đồng thời là cơ sở tín ngưỡng.  </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Như vậy, điểm b khoản 2 Điều 7 Quy định “Trường hợp di tích thành lập và giao cho Ban quản lý di tích kiêm nhiệm quản lý, sử dụng thì việc quản lý, sử dụng tiền công đức, tài trợ cho di tích thực hiện theo quy định tại Điều 9 Quy định này.” là không cơ sở pháp lý và không phù hợp với quy định tại Điều 11 Thông tư số </w:t>
            </w:r>
            <w:hyperlink r:id="rId28"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w:t>
            </w:r>
          </w:p>
        </w:tc>
        <w:tc>
          <w:tcPr>
            <w:tcW w:w="6237" w:type="dxa"/>
          </w:tcPr>
          <w:p w:rsidR="00284EB5" w:rsidRPr="00960DB3" w:rsidRDefault="00284EB5" w:rsidP="00960DB3">
            <w:pPr>
              <w:jc w:val="both"/>
              <w:rPr>
                <w:rFonts w:asciiTheme="majorHAnsi" w:hAnsiTheme="majorHAnsi" w:cstheme="majorHAnsi"/>
                <w:b/>
                <w:color w:val="000000" w:themeColor="text1"/>
                <w:sz w:val="24"/>
                <w:szCs w:val="24"/>
                <w:lang w:val="en-US"/>
              </w:rPr>
            </w:pPr>
            <w:r w:rsidRPr="00960DB3">
              <w:rPr>
                <w:rFonts w:asciiTheme="majorHAnsi" w:eastAsia="Times New Roman" w:hAnsiTheme="majorHAnsi" w:cstheme="majorHAnsi"/>
                <w:b/>
                <w:color w:val="000000" w:themeColor="text1"/>
                <w:sz w:val="24"/>
                <w:szCs w:val="24"/>
                <w:lang w:val="en-US"/>
              </w:rPr>
              <w:lastRenderedPageBreak/>
              <w:t>*  Điểm d khoản 1 Điều 7 Quy định quy định</w:t>
            </w:r>
          </w:p>
          <w:p w:rsidR="00284EB5" w:rsidRPr="00960DB3" w:rsidRDefault="00284EB5" w:rsidP="00960DB3">
            <w:pPr>
              <w:jc w:val="both"/>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t xml:space="preserve">Trong quá trình tham mưu xây dựng Quyết định Sở Văn hóa, Thể thao và Du lịch đã nhận thấy một số thuật ngữ liên quan đến đối tượng, chủ thể quản lý đối với  </w:t>
            </w:r>
            <w:r w:rsidRPr="00960DB3">
              <w:rPr>
                <w:rStyle w:val="list0020paragraphchar"/>
                <w:rFonts w:asciiTheme="majorHAnsi" w:hAnsiTheme="majorHAnsi" w:cstheme="majorHAnsi"/>
                <w:bCs/>
                <w:color w:val="000000" w:themeColor="text1"/>
                <w:sz w:val="24"/>
                <w:szCs w:val="24"/>
                <w:lang w:val="en-US"/>
              </w:rPr>
              <w:t>d</w:t>
            </w:r>
            <w:r w:rsidRPr="00960DB3">
              <w:rPr>
                <w:rStyle w:val="list0020paragraphchar"/>
                <w:rFonts w:asciiTheme="majorHAnsi" w:hAnsiTheme="majorHAnsi" w:cstheme="majorHAnsi"/>
                <w:bCs/>
                <w:color w:val="000000" w:themeColor="text1"/>
                <w:sz w:val="24"/>
                <w:szCs w:val="24"/>
              </w:rPr>
              <w:t>i tích đồng thời là c</w:t>
            </w:r>
            <w:r w:rsidRPr="00960DB3">
              <w:rPr>
                <w:rFonts w:asciiTheme="majorHAnsi" w:hAnsiTheme="majorHAnsi" w:cstheme="majorHAnsi"/>
                <w:color w:val="000000" w:themeColor="text1"/>
                <w:sz w:val="24"/>
                <w:szCs w:val="24"/>
              </w:rPr>
              <w:t>ơ sở tôn giáo</w:t>
            </w:r>
            <w:r w:rsidRPr="00960DB3">
              <w:rPr>
                <w:rFonts w:asciiTheme="majorHAnsi" w:hAnsiTheme="majorHAnsi" w:cstheme="majorHAnsi"/>
                <w:color w:val="000000" w:themeColor="text1"/>
                <w:sz w:val="24"/>
                <w:szCs w:val="24"/>
                <w:lang w:val="en-US"/>
              </w:rPr>
              <w:t xml:space="preserve"> </w:t>
            </w:r>
            <w:r w:rsidRPr="00960DB3">
              <w:rPr>
                <w:rFonts w:asciiTheme="majorHAnsi" w:hAnsiTheme="majorHAnsi" w:cstheme="majorHAnsi"/>
                <w:bCs/>
                <w:color w:val="000000" w:themeColor="text1"/>
                <w:sz w:val="24"/>
                <w:szCs w:val="24"/>
                <w:lang w:val="sv-SE"/>
              </w:rPr>
              <w:t xml:space="preserve">khó phân tách rõ ràng, nếu đúng theo quy định tại điều 10 Thông tư </w:t>
            </w:r>
            <w:hyperlink r:id="rId29" w:tgtFrame="_blank" w:tooltip="Thông tư 04/2023/TT-BTC" w:history="1">
              <w:r w:rsidRPr="00960DB3">
                <w:rPr>
                  <w:rStyle w:val="Hyperlink"/>
                  <w:rFonts w:asciiTheme="majorHAnsi" w:hAnsiTheme="majorHAnsi" w:cstheme="majorHAnsi"/>
                  <w:color w:val="000000" w:themeColor="text1"/>
                  <w:sz w:val="24"/>
                  <w:szCs w:val="24"/>
                  <w:u w:val="none"/>
                  <w:lang w:val="en-US"/>
                </w:rPr>
                <w:t>04/2023/TT-BTC</w:t>
              </w:r>
            </w:hyperlink>
            <w:r w:rsidRPr="00960DB3">
              <w:rPr>
                <w:rFonts w:asciiTheme="majorHAnsi" w:hAnsiTheme="majorHAnsi" w:cstheme="majorHAnsi"/>
                <w:color w:val="000000" w:themeColor="text1"/>
                <w:sz w:val="24"/>
                <w:szCs w:val="24"/>
                <w:lang w:val="en-US"/>
              </w:rPr>
              <w:t xml:space="preserve"> sẽ có một số vấn đề khó thực thi, áp dụng trong thực tế ở địa phương, bởi:</w:t>
            </w:r>
          </w:p>
          <w:p w:rsidR="00284EB5" w:rsidRPr="00960DB3" w:rsidRDefault="00284EB5" w:rsidP="00960DB3">
            <w:pPr>
              <w:jc w:val="both"/>
              <w:rPr>
                <w:rFonts w:asciiTheme="majorHAnsi" w:hAnsiTheme="majorHAnsi" w:cstheme="majorHAnsi"/>
                <w:color w:val="000000" w:themeColor="text1"/>
                <w:sz w:val="24"/>
                <w:szCs w:val="24"/>
                <w:lang w:val="en-US" w:eastAsia="vi-VN"/>
              </w:rPr>
            </w:pPr>
            <w:r w:rsidRPr="00960DB3">
              <w:rPr>
                <w:rFonts w:asciiTheme="majorHAnsi" w:hAnsiTheme="majorHAnsi" w:cstheme="majorHAnsi"/>
                <w:i/>
                <w:color w:val="000000" w:themeColor="text1"/>
                <w:sz w:val="24"/>
                <w:szCs w:val="24"/>
                <w:lang w:val="en-US"/>
              </w:rPr>
              <w:t>Thứ nhất,</w:t>
            </w:r>
            <w:r w:rsidRPr="00960DB3">
              <w:rPr>
                <w:rFonts w:asciiTheme="majorHAnsi" w:hAnsiTheme="majorHAnsi" w:cstheme="majorHAnsi"/>
                <w:color w:val="000000" w:themeColor="text1"/>
                <w:sz w:val="24"/>
                <w:szCs w:val="24"/>
                <w:lang w:val="en-US"/>
              </w:rPr>
              <w:t xml:space="preserve"> trong việc giải thích từ ngữ tại khoản 5, điều 3 </w:t>
            </w:r>
            <w:r w:rsidRPr="00960DB3">
              <w:rPr>
                <w:rFonts w:asciiTheme="majorHAnsi" w:hAnsiTheme="majorHAnsi" w:cstheme="majorHAnsi"/>
                <w:bCs/>
                <w:color w:val="000000" w:themeColor="text1"/>
                <w:sz w:val="24"/>
                <w:szCs w:val="24"/>
                <w:lang w:val="sv-SE"/>
              </w:rPr>
              <w:t xml:space="preserve">Thông tư </w:t>
            </w:r>
            <w:hyperlink r:id="rId30" w:tgtFrame="_blank" w:tooltip="Thông tư 04/2023/TT-BTC" w:history="1">
              <w:r w:rsidRPr="00960DB3">
                <w:rPr>
                  <w:rStyle w:val="Hyperlink"/>
                  <w:rFonts w:asciiTheme="majorHAnsi" w:hAnsiTheme="majorHAnsi" w:cstheme="majorHAnsi"/>
                  <w:color w:val="000000" w:themeColor="text1"/>
                  <w:sz w:val="24"/>
                  <w:szCs w:val="24"/>
                  <w:u w:val="none"/>
                  <w:lang w:val="en-US"/>
                </w:rPr>
                <w:t>04/2023/TT-BTC</w:t>
              </w:r>
            </w:hyperlink>
            <w:r w:rsidRPr="00960DB3">
              <w:rPr>
                <w:rFonts w:asciiTheme="majorHAnsi" w:hAnsiTheme="majorHAnsi" w:cstheme="majorHAnsi"/>
                <w:color w:val="000000" w:themeColor="text1"/>
                <w:sz w:val="24"/>
                <w:szCs w:val="24"/>
                <w:lang w:val="en-US"/>
              </w:rPr>
              <w:t xml:space="preserve"> quy định: “</w:t>
            </w:r>
            <w:r w:rsidRPr="00960DB3">
              <w:rPr>
                <w:rStyle w:val="list0020paragraphchar"/>
                <w:rFonts w:asciiTheme="majorHAnsi" w:hAnsiTheme="majorHAnsi" w:cstheme="majorHAnsi"/>
                <w:bCs/>
                <w:i/>
                <w:color w:val="000000" w:themeColor="text1"/>
                <w:sz w:val="24"/>
                <w:szCs w:val="24"/>
              </w:rPr>
              <w:t>Di tích đồng thời là c</w:t>
            </w:r>
            <w:r w:rsidRPr="00960DB3">
              <w:rPr>
                <w:rFonts w:asciiTheme="majorHAnsi" w:hAnsiTheme="majorHAnsi" w:cstheme="majorHAnsi"/>
                <w:i/>
                <w:color w:val="000000" w:themeColor="text1"/>
                <w:sz w:val="24"/>
                <w:szCs w:val="24"/>
              </w:rPr>
              <w:t xml:space="preserve">ơ sở tôn giáo </w:t>
            </w:r>
            <w:r w:rsidRPr="00960DB3">
              <w:rPr>
                <w:rFonts w:asciiTheme="majorHAnsi" w:hAnsiTheme="majorHAnsi" w:cstheme="majorHAnsi"/>
                <w:color w:val="000000" w:themeColor="text1"/>
                <w:sz w:val="24"/>
                <w:szCs w:val="24"/>
              </w:rPr>
              <w:t xml:space="preserve">gồm </w:t>
            </w:r>
            <w:r w:rsidRPr="00960DB3">
              <w:rPr>
                <w:rFonts w:asciiTheme="majorHAnsi" w:hAnsiTheme="majorHAnsi" w:cstheme="majorHAnsi"/>
                <w:bCs/>
                <w:color w:val="000000" w:themeColor="text1"/>
                <w:sz w:val="24"/>
                <w:szCs w:val="24"/>
              </w:rPr>
              <w:t>c</w:t>
            </w:r>
            <w:r w:rsidRPr="00960DB3">
              <w:rPr>
                <w:rFonts w:asciiTheme="majorHAnsi" w:hAnsiTheme="majorHAnsi" w:cstheme="majorHAnsi"/>
                <w:color w:val="000000" w:themeColor="text1"/>
                <w:sz w:val="24"/>
                <w:szCs w:val="24"/>
                <w:lang w:eastAsia="vi-VN"/>
              </w:rPr>
              <w:t xml:space="preserve">hùa, nhà thờ, nhà nguyện, thánh thất, thánh đường, trụ sở của tổ chức tôn giáo, cơ sở hợp pháp khác </w:t>
            </w:r>
            <w:r w:rsidRPr="00960DB3">
              <w:rPr>
                <w:rFonts w:asciiTheme="majorHAnsi" w:hAnsiTheme="majorHAnsi" w:cstheme="majorHAnsi"/>
                <w:b/>
                <w:color w:val="000000" w:themeColor="text1"/>
                <w:sz w:val="24"/>
                <w:szCs w:val="24"/>
                <w:lang w:eastAsia="vi-VN"/>
              </w:rPr>
              <w:t>của tổ chức tôn giáo</w:t>
            </w:r>
            <w:r w:rsidRPr="00960DB3">
              <w:rPr>
                <w:rFonts w:asciiTheme="majorHAnsi" w:hAnsiTheme="majorHAnsi" w:cstheme="majorHAnsi"/>
                <w:color w:val="000000" w:themeColor="text1"/>
                <w:sz w:val="24"/>
                <w:szCs w:val="24"/>
                <w:lang w:eastAsia="vi-VN"/>
              </w:rPr>
              <w:t xml:space="preserve"> thuộc một trong các trường hợp sau đã được: </w:t>
            </w:r>
            <w:r w:rsidRPr="00960DB3">
              <w:rPr>
                <w:rFonts w:asciiTheme="majorHAnsi" w:hAnsiTheme="majorHAnsi" w:cstheme="majorHAnsi"/>
                <w:color w:val="000000" w:themeColor="text1"/>
                <w:sz w:val="24"/>
                <w:szCs w:val="24"/>
              </w:rPr>
              <w:t>Chủ tịch Ủy ban nhân dân cấp tỉnh cấp bằng xếp hạng di tích cấp tỉnh; Bộ trưởng Bộ Văn hóa, Thể thao và Du lịch cấp bằng xếp hạng di tích quốc gia; Thủ tướng Chính phủ cấp bằng xếp hạng di tích quốc gia đặc biệt; Ủy ban nhân dân cấp tỉnh đưa vào danh mục kiểm kê di tích của địa phương</w:t>
            </w:r>
            <w:r w:rsidRPr="00960DB3">
              <w:rPr>
                <w:rFonts w:asciiTheme="majorHAnsi" w:hAnsiTheme="majorHAnsi" w:cstheme="majorHAnsi"/>
                <w:color w:val="000000" w:themeColor="text1"/>
                <w:sz w:val="24"/>
                <w:szCs w:val="24"/>
                <w:lang w:eastAsia="vi-VN"/>
              </w:rPr>
              <w:t xml:space="preserve"> theo quy định của Luật Di sản văn hóa</w:t>
            </w:r>
            <w:r w:rsidRPr="00960DB3">
              <w:rPr>
                <w:rFonts w:asciiTheme="majorHAnsi" w:hAnsiTheme="majorHAnsi" w:cstheme="majorHAnsi"/>
                <w:color w:val="000000" w:themeColor="text1"/>
                <w:sz w:val="24"/>
                <w:szCs w:val="24"/>
                <w:lang w:val="en-US" w:eastAsia="vi-VN"/>
              </w:rPr>
              <w:t>”.</w:t>
            </w:r>
          </w:p>
          <w:p w:rsidR="00284EB5" w:rsidRPr="00960DB3" w:rsidRDefault="00284EB5" w:rsidP="00960DB3">
            <w:pPr>
              <w:jc w:val="both"/>
              <w:rPr>
                <w:rFonts w:asciiTheme="majorHAnsi" w:hAnsiTheme="majorHAnsi" w:cstheme="majorHAnsi"/>
                <w:b/>
                <w:color w:val="000000" w:themeColor="text1"/>
                <w:sz w:val="24"/>
                <w:szCs w:val="24"/>
                <w:lang w:val="en-US" w:eastAsia="vi-VN"/>
              </w:rPr>
            </w:pPr>
            <w:r w:rsidRPr="00960DB3">
              <w:rPr>
                <w:rFonts w:asciiTheme="majorHAnsi" w:hAnsiTheme="majorHAnsi" w:cstheme="majorHAnsi"/>
                <w:color w:val="000000" w:themeColor="text1"/>
                <w:sz w:val="24"/>
                <w:szCs w:val="24"/>
                <w:lang w:val="en-US" w:eastAsia="vi-VN"/>
              </w:rPr>
              <w:t>Cụm từ này sau phần liệt kê các cơ sở đã chốt lại câu “</w:t>
            </w:r>
            <w:r w:rsidRPr="00960DB3">
              <w:rPr>
                <w:rFonts w:asciiTheme="majorHAnsi" w:hAnsiTheme="majorHAnsi" w:cstheme="majorHAnsi"/>
                <w:b/>
                <w:color w:val="000000" w:themeColor="text1"/>
                <w:sz w:val="24"/>
                <w:szCs w:val="24"/>
                <w:lang w:eastAsia="vi-VN"/>
              </w:rPr>
              <w:t>của tổ chức tôn giáo</w:t>
            </w:r>
            <w:r w:rsidRPr="00960DB3">
              <w:rPr>
                <w:rFonts w:asciiTheme="majorHAnsi" w:hAnsiTheme="majorHAnsi" w:cstheme="majorHAnsi"/>
                <w:color w:val="000000" w:themeColor="text1"/>
                <w:sz w:val="24"/>
                <w:szCs w:val="24"/>
                <w:lang w:val="en-US" w:eastAsia="vi-VN"/>
              </w:rPr>
              <w:t>”</w:t>
            </w:r>
            <w:r w:rsidRPr="00960DB3">
              <w:rPr>
                <w:rFonts w:asciiTheme="majorHAnsi" w:hAnsiTheme="majorHAnsi" w:cstheme="majorHAnsi"/>
                <w:b/>
                <w:color w:val="000000" w:themeColor="text1"/>
                <w:sz w:val="24"/>
                <w:szCs w:val="24"/>
                <w:lang w:val="en-US" w:eastAsia="vi-VN"/>
              </w:rPr>
              <w:t xml:space="preserve"> </w:t>
            </w:r>
            <w:r w:rsidRPr="00960DB3">
              <w:rPr>
                <w:rFonts w:asciiTheme="majorHAnsi" w:hAnsiTheme="majorHAnsi" w:cstheme="majorHAnsi"/>
                <w:color w:val="000000" w:themeColor="text1"/>
                <w:sz w:val="24"/>
                <w:szCs w:val="24"/>
                <w:lang w:val="en-US" w:eastAsia="vi-VN"/>
              </w:rPr>
              <w:t>trong khi tại điều 10, 13, 14 và các điều, khoản sau đó</w:t>
            </w:r>
            <w:r w:rsidRPr="00960DB3">
              <w:rPr>
                <w:rFonts w:asciiTheme="majorHAnsi" w:hAnsiTheme="majorHAnsi" w:cstheme="majorHAnsi"/>
                <w:bCs/>
                <w:color w:val="000000" w:themeColor="text1"/>
                <w:sz w:val="24"/>
                <w:szCs w:val="24"/>
                <w:lang w:val="sv-SE"/>
              </w:rPr>
              <w:t xml:space="preserve"> quy định các vấn đề có liên quan </w:t>
            </w:r>
            <w:r w:rsidRPr="00960DB3">
              <w:rPr>
                <w:rFonts w:asciiTheme="majorHAnsi" w:hAnsiTheme="majorHAnsi" w:cstheme="majorHAnsi"/>
                <w:bCs/>
                <w:color w:val="000000" w:themeColor="text1"/>
                <w:sz w:val="24"/>
                <w:szCs w:val="24"/>
                <w:lang w:val="en-US"/>
              </w:rPr>
              <w:t>trong q</w:t>
            </w:r>
            <w:r w:rsidRPr="00960DB3">
              <w:rPr>
                <w:rFonts w:asciiTheme="majorHAnsi" w:hAnsiTheme="majorHAnsi" w:cstheme="majorHAnsi"/>
                <w:bCs/>
                <w:color w:val="000000" w:themeColor="text1"/>
                <w:sz w:val="24"/>
                <w:szCs w:val="24"/>
              </w:rPr>
              <w:t xml:space="preserve">uản lý, sử dụng </w:t>
            </w:r>
            <w:r w:rsidRPr="00960DB3">
              <w:rPr>
                <w:rFonts w:asciiTheme="majorHAnsi" w:hAnsiTheme="majorHAnsi" w:cstheme="majorHAnsi"/>
                <w:color w:val="000000" w:themeColor="text1"/>
                <w:sz w:val="24"/>
                <w:szCs w:val="24"/>
              </w:rPr>
              <w:t xml:space="preserve">tiền công đức, tài trợ cho </w:t>
            </w:r>
            <w:r w:rsidRPr="00960DB3">
              <w:rPr>
                <w:rStyle w:val="list0020paragraphchar"/>
                <w:rFonts w:asciiTheme="majorHAnsi" w:hAnsiTheme="majorHAnsi" w:cstheme="majorHAnsi"/>
                <w:bCs/>
                <w:color w:val="000000" w:themeColor="text1"/>
                <w:sz w:val="24"/>
                <w:szCs w:val="24"/>
              </w:rPr>
              <w:t>di tích đồng thời là c</w:t>
            </w:r>
            <w:r w:rsidRPr="00960DB3">
              <w:rPr>
                <w:rFonts w:asciiTheme="majorHAnsi" w:hAnsiTheme="majorHAnsi" w:cstheme="majorHAnsi"/>
                <w:color w:val="000000" w:themeColor="text1"/>
                <w:sz w:val="24"/>
                <w:szCs w:val="24"/>
              </w:rPr>
              <w:t xml:space="preserve">ơ sở </w:t>
            </w:r>
            <w:r w:rsidRPr="00960DB3">
              <w:rPr>
                <w:rFonts w:asciiTheme="majorHAnsi" w:hAnsiTheme="majorHAnsi" w:cstheme="majorHAnsi"/>
                <w:color w:val="000000" w:themeColor="text1"/>
                <w:sz w:val="24"/>
                <w:szCs w:val="24"/>
              </w:rPr>
              <w:lastRenderedPageBreak/>
              <w:t>tôn giáo</w:t>
            </w:r>
            <w:r w:rsidRPr="00960DB3">
              <w:rPr>
                <w:rFonts w:asciiTheme="majorHAnsi" w:hAnsiTheme="majorHAnsi" w:cstheme="majorHAnsi"/>
                <w:bCs/>
                <w:color w:val="000000" w:themeColor="text1"/>
                <w:sz w:val="24"/>
                <w:szCs w:val="24"/>
                <w:lang w:val="sv-SE"/>
              </w:rPr>
              <w:t xml:space="preserve"> của Thông tư </w:t>
            </w:r>
            <w:hyperlink r:id="rId31" w:tgtFrame="_blank" w:tooltip="Thông tư 04/2023/TT-BTC" w:history="1">
              <w:r w:rsidRPr="00960DB3">
                <w:rPr>
                  <w:rStyle w:val="Hyperlink"/>
                  <w:rFonts w:asciiTheme="majorHAnsi" w:hAnsiTheme="majorHAnsi" w:cstheme="majorHAnsi"/>
                  <w:color w:val="000000" w:themeColor="text1"/>
                  <w:sz w:val="24"/>
                  <w:szCs w:val="24"/>
                  <w:u w:val="none"/>
                  <w:lang w:val="en-US"/>
                </w:rPr>
                <w:t>04/2023/TT-BTC</w:t>
              </w:r>
            </w:hyperlink>
            <w:r w:rsidRPr="00960DB3">
              <w:rPr>
                <w:rFonts w:asciiTheme="majorHAnsi" w:hAnsiTheme="majorHAnsi" w:cstheme="majorHAnsi"/>
                <w:color w:val="000000" w:themeColor="text1"/>
                <w:sz w:val="24"/>
                <w:szCs w:val="24"/>
                <w:lang w:val="en-US" w:eastAsia="vi-VN"/>
              </w:rPr>
              <w:t xml:space="preserve"> chỉ ghi chung là “</w:t>
            </w:r>
            <w:r w:rsidRPr="00960DB3">
              <w:rPr>
                <w:rFonts w:asciiTheme="majorHAnsi" w:eastAsia="Times New Roman" w:hAnsiTheme="majorHAnsi" w:cstheme="majorHAnsi"/>
                <w:b/>
                <w:bCs/>
                <w:color w:val="000000" w:themeColor="text1"/>
                <w:sz w:val="24"/>
                <w:szCs w:val="24"/>
                <w:lang w:val="en-US"/>
              </w:rPr>
              <w:t>di tích đồng thời là c</w:t>
            </w:r>
            <w:r w:rsidRPr="00960DB3">
              <w:rPr>
                <w:rFonts w:asciiTheme="majorHAnsi" w:eastAsia="Times New Roman" w:hAnsiTheme="majorHAnsi" w:cstheme="majorHAnsi"/>
                <w:b/>
                <w:color w:val="000000" w:themeColor="text1"/>
                <w:sz w:val="24"/>
                <w:szCs w:val="24"/>
                <w:lang w:val="en-US"/>
              </w:rPr>
              <w:t xml:space="preserve">ơ sở tôn giáo” không có sự phân tách </w:t>
            </w:r>
            <w:r w:rsidRPr="00960DB3">
              <w:rPr>
                <w:rFonts w:asciiTheme="majorHAnsi" w:hAnsiTheme="majorHAnsi" w:cstheme="majorHAnsi"/>
                <w:color w:val="000000" w:themeColor="text1"/>
                <w:sz w:val="24"/>
                <w:szCs w:val="24"/>
                <w:lang w:val="en-US" w:eastAsia="vi-VN"/>
              </w:rPr>
              <w:t>“</w:t>
            </w:r>
            <w:r w:rsidRPr="00960DB3">
              <w:rPr>
                <w:rFonts w:asciiTheme="majorHAnsi" w:hAnsiTheme="majorHAnsi" w:cstheme="majorHAnsi"/>
                <w:b/>
                <w:color w:val="000000" w:themeColor="text1"/>
                <w:sz w:val="24"/>
                <w:szCs w:val="24"/>
                <w:lang w:eastAsia="vi-VN"/>
              </w:rPr>
              <w:t>của tổ chức tôn giáo</w:t>
            </w:r>
            <w:r w:rsidRPr="00960DB3">
              <w:rPr>
                <w:rFonts w:asciiTheme="majorHAnsi" w:hAnsiTheme="majorHAnsi" w:cstheme="majorHAnsi"/>
                <w:color w:val="000000" w:themeColor="text1"/>
                <w:sz w:val="24"/>
                <w:szCs w:val="24"/>
                <w:lang w:val="en-US" w:eastAsia="vi-VN"/>
              </w:rPr>
              <w:t xml:space="preserve">” hay </w:t>
            </w:r>
            <w:r w:rsidRPr="00960DB3">
              <w:rPr>
                <w:rFonts w:asciiTheme="majorHAnsi" w:hAnsiTheme="majorHAnsi" w:cstheme="majorHAnsi"/>
                <w:b/>
                <w:color w:val="000000" w:themeColor="text1"/>
                <w:sz w:val="24"/>
                <w:szCs w:val="24"/>
                <w:lang w:val="en-US" w:eastAsia="vi-VN"/>
              </w:rPr>
              <w:t xml:space="preserve">“không phải </w:t>
            </w:r>
            <w:r w:rsidRPr="00960DB3">
              <w:rPr>
                <w:rFonts w:asciiTheme="majorHAnsi" w:hAnsiTheme="majorHAnsi" w:cstheme="majorHAnsi"/>
                <w:b/>
                <w:color w:val="000000" w:themeColor="text1"/>
                <w:sz w:val="24"/>
                <w:szCs w:val="24"/>
                <w:lang w:eastAsia="vi-VN"/>
              </w:rPr>
              <w:t>của tổ chức tôn giáo</w:t>
            </w:r>
            <w:r w:rsidRPr="00960DB3">
              <w:rPr>
                <w:rFonts w:asciiTheme="majorHAnsi" w:hAnsiTheme="majorHAnsi" w:cstheme="majorHAnsi"/>
                <w:b/>
                <w:color w:val="000000" w:themeColor="text1"/>
                <w:sz w:val="24"/>
                <w:szCs w:val="24"/>
                <w:lang w:val="en-US" w:eastAsia="vi-VN"/>
              </w:rPr>
              <w:t>”</w:t>
            </w:r>
            <w:r w:rsidRPr="00960DB3">
              <w:rPr>
                <w:rFonts w:asciiTheme="majorHAnsi" w:hAnsiTheme="majorHAnsi" w:cstheme="majorHAnsi"/>
                <w:color w:val="000000" w:themeColor="text1"/>
                <w:sz w:val="24"/>
                <w:szCs w:val="24"/>
                <w:lang w:val="en-US" w:eastAsia="vi-VN"/>
              </w:rPr>
              <w:t xml:space="preserve">. Trong khi thực tế hiện nay ở tỉnh Lạng Sơn nói riêng và một số tỉnh thành trên cả nước do yếu tố lịch sử và yêu cầu quản lý của từng địa bàn, cơ sở không phải cứ di tích có tên gọi là </w:t>
            </w:r>
            <w:r w:rsidRPr="00960DB3">
              <w:rPr>
                <w:rFonts w:asciiTheme="majorHAnsi" w:hAnsiTheme="majorHAnsi" w:cstheme="majorHAnsi"/>
                <w:b/>
                <w:bCs/>
                <w:color w:val="000000" w:themeColor="text1"/>
                <w:sz w:val="24"/>
                <w:szCs w:val="24"/>
              </w:rPr>
              <w:t>c</w:t>
            </w:r>
            <w:r w:rsidRPr="00960DB3">
              <w:rPr>
                <w:rFonts w:asciiTheme="majorHAnsi" w:hAnsiTheme="majorHAnsi" w:cstheme="majorHAnsi"/>
                <w:b/>
                <w:color w:val="000000" w:themeColor="text1"/>
                <w:sz w:val="24"/>
                <w:szCs w:val="24"/>
                <w:lang w:eastAsia="vi-VN"/>
              </w:rPr>
              <w:t>hùa, nhà thờ, nhà nguyện, thánh thất, thánh đường</w:t>
            </w:r>
            <w:r w:rsidRPr="00960DB3">
              <w:rPr>
                <w:rFonts w:asciiTheme="majorHAnsi" w:hAnsiTheme="majorHAnsi" w:cstheme="majorHAnsi"/>
                <w:b/>
                <w:color w:val="000000" w:themeColor="text1"/>
                <w:sz w:val="24"/>
                <w:szCs w:val="24"/>
                <w:lang w:val="en-US" w:eastAsia="vi-VN"/>
              </w:rPr>
              <w:t>…</w:t>
            </w:r>
            <w:r w:rsidRPr="00960DB3">
              <w:rPr>
                <w:rFonts w:asciiTheme="majorHAnsi" w:hAnsiTheme="majorHAnsi" w:cstheme="majorHAnsi"/>
                <w:color w:val="000000" w:themeColor="text1"/>
                <w:sz w:val="24"/>
                <w:szCs w:val="24"/>
                <w:lang w:val="en-US" w:eastAsia="vi-VN"/>
              </w:rPr>
              <w:t>và các cơ sở có tên gọi tương ứng khác</w:t>
            </w:r>
            <w:r w:rsidRPr="00960DB3">
              <w:rPr>
                <w:rFonts w:asciiTheme="majorHAnsi" w:hAnsiTheme="majorHAnsi" w:cstheme="majorHAnsi"/>
                <w:b/>
                <w:color w:val="000000" w:themeColor="text1"/>
                <w:sz w:val="24"/>
                <w:szCs w:val="24"/>
                <w:lang w:val="en-US" w:eastAsia="vi-VN"/>
              </w:rPr>
              <w:t xml:space="preserve"> thì đều là của tổ chức tôn giáo và do tổ chức tôn giáo tương ứng quản lý.</w:t>
            </w:r>
          </w:p>
          <w:p w:rsidR="00284EB5" w:rsidRPr="00960DB3" w:rsidRDefault="00284EB5" w:rsidP="00960DB3">
            <w:pPr>
              <w:jc w:val="both"/>
              <w:rPr>
                <w:rFonts w:asciiTheme="majorHAnsi" w:hAnsiTheme="majorHAnsi" w:cstheme="majorHAnsi"/>
                <w:bCs/>
                <w:color w:val="000000" w:themeColor="text1"/>
                <w:sz w:val="24"/>
                <w:szCs w:val="24"/>
                <w:lang w:val="nl-NL"/>
              </w:rPr>
            </w:pPr>
            <w:r w:rsidRPr="00960DB3">
              <w:rPr>
                <w:rFonts w:asciiTheme="majorHAnsi" w:hAnsiTheme="majorHAnsi" w:cstheme="majorHAnsi"/>
                <w:color w:val="000000" w:themeColor="text1"/>
                <w:sz w:val="24"/>
                <w:szCs w:val="24"/>
                <w:lang w:val="en-US" w:eastAsia="vi-VN"/>
              </w:rPr>
              <w:t>Thực tế tại Lạng Sơn cho thấy</w:t>
            </w:r>
            <w:r w:rsidRPr="00960DB3">
              <w:rPr>
                <w:rFonts w:asciiTheme="majorHAnsi" w:hAnsiTheme="majorHAnsi" w:cstheme="majorHAnsi"/>
                <w:i/>
                <w:color w:val="000000" w:themeColor="text1"/>
                <w:sz w:val="24"/>
                <w:szCs w:val="24"/>
                <w:lang w:val="en-US" w:eastAsia="vi-VN"/>
              </w:rPr>
              <w:t xml:space="preserve"> </w:t>
            </w:r>
            <w:r w:rsidRPr="00960DB3">
              <w:rPr>
                <w:rFonts w:asciiTheme="majorHAnsi" w:hAnsiTheme="majorHAnsi" w:cstheme="majorHAnsi"/>
                <w:color w:val="000000" w:themeColor="text1"/>
                <w:sz w:val="24"/>
                <w:szCs w:val="24"/>
                <w:lang w:val="nl-NL"/>
              </w:rPr>
              <w:t xml:space="preserve">chỉ có 02 điểm di tích đồng thời là cơ sở tôn giáo của của tổ chức tôn giáo là chùa Thành và Chùa Tân Thanh. Các điểm còn lại mặc dù có tên gọi là </w:t>
            </w:r>
            <w:r w:rsidRPr="00960DB3">
              <w:rPr>
                <w:rFonts w:asciiTheme="majorHAnsi" w:hAnsiTheme="majorHAnsi" w:cstheme="majorHAnsi"/>
                <w:color w:val="000000" w:themeColor="text1"/>
                <w:sz w:val="24"/>
                <w:szCs w:val="24"/>
              </w:rPr>
              <w:t>chùa, nhà thờ, nhà nguyện, thánh thất, thánh đường</w:t>
            </w:r>
            <w:r w:rsidRPr="00960DB3">
              <w:rPr>
                <w:rFonts w:asciiTheme="majorHAnsi" w:hAnsiTheme="majorHAnsi" w:cstheme="majorHAnsi"/>
                <w:color w:val="000000" w:themeColor="text1"/>
                <w:sz w:val="24"/>
                <w:szCs w:val="24"/>
                <w:lang w:val="nl-NL"/>
              </w:rPr>
              <w:t xml:space="preserve"> nhưng một phần chưa được đưa vào danh mục kiểm kê, chưa được xếp hạng di tích </w:t>
            </w:r>
            <w:r w:rsidRPr="00960DB3">
              <w:rPr>
                <w:rFonts w:asciiTheme="majorHAnsi" w:hAnsiTheme="majorHAnsi" w:cstheme="majorHAnsi"/>
                <w:i/>
                <w:color w:val="000000" w:themeColor="text1"/>
                <w:sz w:val="24"/>
                <w:szCs w:val="24"/>
                <w:lang w:val="nl-NL"/>
              </w:rPr>
              <w:t>(không thuộc đối tượng của quy định này)</w:t>
            </w:r>
            <w:r w:rsidRPr="00960DB3">
              <w:rPr>
                <w:rFonts w:asciiTheme="majorHAnsi" w:hAnsiTheme="majorHAnsi" w:cstheme="majorHAnsi"/>
                <w:color w:val="000000" w:themeColor="text1"/>
                <w:sz w:val="24"/>
                <w:szCs w:val="24"/>
                <w:lang w:val="nl-NL"/>
              </w:rPr>
              <w:t xml:space="preserve">; một phần không phải là cơ sở tôn giáo của tổ chức tôn giáo theo quy định của Luật tín ngưỡng, tôn giáo và các văn bản liên quan. Các di tích này chủ thể quản lý vẫn là Ban quản lý di tích kiêm nhiệm </w:t>
            </w:r>
            <w:r w:rsidRPr="00960DB3">
              <w:rPr>
                <w:rFonts w:asciiTheme="majorHAnsi" w:hAnsiTheme="majorHAnsi" w:cstheme="majorHAnsi"/>
                <w:color w:val="000000" w:themeColor="text1"/>
                <w:sz w:val="24"/>
                <w:szCs w:val="24"/>
                <w:lang w:eastAsia="en-GB"/>
              </w:rPr>
              <w:t>do Chủ tịch Ủy ban nhân dân</w:t>
            </w:r>
            <w:r w:rsidRPr="00960DB3">
              <w:rPr>
                <w:rFonts w:asciiTheme="majorHAnsi" w:hAnsiTheme="majorHAnsi" w:cstheme="majorHAnsi"/>
                <w:color w:val="000000" w:themeColor="text1"/>
                <w:sz w:val="24"/>
                <w:szCs w:val="24"/>
                <w:lang w:val="nl-NL" w:eastAsia="en-GB"/>
              </w:rPr>
              <w:t xml:space="preserve"> cấp xã</w:t>
            </w:r>
            <w:r w:rsidRPr="00960DB3">
              <w:rPr>
                <w:rFonts w:asciiTheme="majorHAnsi" w:hAnsiTheme="majorHAnsi" w:cstheme="majorHAnsi"/>
                <w:color w:val="000000" w:themeColor="text1"/>
                <w:sz w:val="24"/>
                <w:szCs w:val="24"/>
                <w:lang w:eastAsia="en-GB"/>
              </w:rPr>
              <w:t xml:space="preserve"> thành lập </w:t>
            </w:r>
            <w:r w:rsidRPr="00960DB3">
              <w:rPr>
                <w:rFonts w:asciiTheme="majorHAnsi" w:hAnsiTheme="majorHAnsi" w:cstheme="majorHAnsi"/>
                <w:color w:val="000000" w:themeColor="text1"/>
                <w:sz w:val="24"/>
                <w:szCs w:val="24"/>
              </w:rPr>
              <w:t xml:space="preserve">theo quy định về phân cấp </w:t>
            </w:r>
            <w:r w:rsidRPr="00960DB3">
              <w:rPr>
                <w:rFonts w:asciiTheme="majorHAnsi" w:hAnsiTheme="majorHAnsi" w:cstheme="majorHAnsi"/>
                <w:bCs/>
                <w:color w:val="000000" w:themeColor="text1"/>
                <w:sz w:val="24"/>
                <w:szCs w:val="24"/>
              </w:rPr>
              <w:t xml:space="preserve">quản lý </w:t>
            </w:r>
            <w:r w:rsidRPr="00960DB3">
              <w:rPr>
                <w:rFonts w:asciiTheme="majorHAnsi" w:hAnsiTheme="majorHAnsi" w:cstheme="majorHAnsi"/>
                <w:color w:val="000000" w:themeColor="text1"/>
                <w:sz w:val="24"/>
                <w:szCs w:val="24"/>
              </w:rPr>
              <w:t>di tích</w:t>
            </w:r>
            <w:r w:rsidRPr="00960DB3">
              <w:rPr>
                <w:rFonts w:asciiTheme="majorHAnsi" w:hAnsiTheme="majorHAnsi" w:cstheme="majorHAnsi"/>
                <w:bCs/>
                <w:color w:val="000000" w:themeColor="text1"/>
                <w:sz w:val="24"/>
                <w:szCs w:val="24"/>
              </w:rPr>
              <w:t xml:space="preserve"> của địa phương</w:t>
            </w:r>
            <w:r w:rsidRPr="00960DB3">
              <w:rPr>
                <w:rFonts w:asciiTheme="majorHAnsi" w:hAnsiTheme="majorHAnsi" w:cstheme="majorHAnsi"/>
                <w:bCs/>
                <w:color w:val="000000" w:themeColor="text1"/>
                <w:sz w:val="24"/>
                <w:szCs w:val="24"/>
                <w:vertAlign w:val="superscript"/>
                <w:lang w:val="nl-NL"/>
              </w:rPr>
              <w:t xml:space="preserve"> </w:t>
            </w:r>
            <w:r w:rsidRPr="00960DB3">
              <w:rPr>
                <w:rFonts w:asciiTheme="majorHAnsi" w:hAnsiTheme="majorHAnsi" w:cstheme="majorHAnsi"/>
                <w:color w:val="000000" w:themeColor="text1"/>
                <w:sz w:val="24"/>
                <w:szCs w:val="24"/>
                <w:lang w:eastAsia="en-GB"/>
              </w:rPr>
              <w:t xml:space="preserve">để </w:t>
            </w:r>
            <w:r w:rsidRPr="00960DB3">
              <w:rPr>
                <w:rFonts w:asciiTheme="majorHAnsi" w:hAnsiTheme="majorHAnsi" w:cstheme="majorHAnsi"/>
                <w:bCs/>
                <w:color w:val="000000" w:themeColor="text1"/>
                <w:sz w:val="24"/>
                <w:szCs w:val="24"/>
              </w:rPr>
              <w:t>bảo vệ và phát huy giá trị đối với một hoặc nhiều di tích</w:t>
            </w:r>
            <w:r w:rsidRPr="00960DB3">
              <w:rPr>
                <w:rFonts w:asciiTheme="majorHAnsi" w:hAnsiTheme="majorHAnsi" w:cstheme="majorHAnsi"/>
                <w:bCs/>
                <w:color w:val="000000" w:themeColor="text1"/>
                <w:sz w:val="24"/>
                <w:szCs w:val="24"/>
                <w:lang w:val="nl-NL"/>
              </w:rPr>
              <w:t>, chẳng hạn như: chùa tiên, chùa bắc nga, chùa sơn lộc tự…và các cơ sở khác.</w:t>
            </w:r>
          </w:p>
          <w:p w:rsidR="00284EB5" w:rsidRPr="00960DB3" w:rsidRDefault="00284EB5" w:rsidP="00960DB3">
            <w:pPr>
              <w:jc w:val="both"/>
              <w:rPr>
                <w:rFonts w:asciiTheme="majorHAnsi" w:hAnsiTheme="majorHAnsi" w:cstheme="majorHAnsi"/>
                <w:bCs/>
                <w:color w:val="000000" w:themeColor="text1"/>
                <w:sz w:val="24"/>
                <w:szCs w:val="24"/>
                <w:lang w:val="nl-NL"/>
              </w:rPr>
            </w:pPr>
            <w:r w:rsidRPr="00960DB3">
              <w:rPr>
                <w:rFonts w:asciiTheme="majorHAnsi" w:hAnsiTheme="majorHAnsi" w:cstheme="majorHAnsi"/>
                <w:bCs/>
                <w:color w:val="000000" w:themeColor="text1"/>
                <w:sz w:val="24"/>
                <w:szCs w:val="24"/>
                <w:lang w:val="nl-NL"/>
              </w:rPr>
              <w:t>Do vậy, Sở Văn hóa, Thể thao và Du lịch tham mưu phân tách kỹ nội dung trên để của hình thức quản lý tương ứng đối với từng loại hình. Đó là:</w:t>
            </w:r>
          </w:p>
          <w:p w:rsidR="00284EB5" w:rsidRPr="00960DB3" w:rsidRDefault="00284EB5" w:rsidP="00960DB3">
            <w:pPr>
              <w:jc w:val="both"/>
              <w:rPr>
                <w:rFonts w:asciiTheme="majorHAnsi" w:hAnsiTheme="majorHAnsi" w:cstheme="majorHAnsi"/>
                <w:bCs/>
                <w:color w:val="000000" w:themeColor="text1"/>
                <w:sz w:val="24"/>
                <w:szCs w:val="24"/>
                <w:lang w:val="nl-NL"/>
              </w:rPr>
            </w:pPr>
            <w:r w:rsidRPr="00960DB3">
              <w:rPr>
                <w:rFonts w:asciiTheme="majorHAnsi" w:hAnsiTheme="majorHAnsi" w:cstheme="majorHAnsi"/>
                <w:i/>
                <w:color w:val="000000" w:themeColor="text1"/>
                <w:sz w:val="24"/>
                <w:szCs w:val="24"/>
                <w:lang w:val="nl-NL"/>
              </w:rPr>
              <w:t xml:space="preserve">Đối với cơ sở tôn giáo </w:t>
            </w:r>
            <w:r w:rsidRPr="00960DB3">
              <w:rPr>
                <w:rFonts w:asciiTheme="majorHAnsi" w:hAnsiTheme="majorHAnsi" w:cstheme="majorHAnsi"/>
                <w:b/>
                <w:color w:val="000000" w:themeColor="text1"/>
                <w:sz w:val="24"/>
                <w:szCs w:val="24"/>
                <w:lang w:val="nl-NL"/>
              </w:rPr>
              <w:t>của tổ chức tôn giáo:</w:t>
            </w:r>
            <w:r w:rsidRPr="00960DB3">
              <w:rPr>
                <w:rFonts w:asciiTheme="majorHAnsi" w:hAnsiTheme="majorHAnsi" w:cstheme="majorHAnsi"/>
                <w:color w:val="000000" w:themeColor="text1"/>
                <w:sz w:val="24"/>
                <w:szCs w:val="24"/>
                <w:lang w:val="nl-NL"/>
              </w:rPr>
              <w:t xml:space="preserve"> </w:t>
            </w:r>
            <w:r w:rsidRPr="00960DB3">
              <w:rPr>
                <w:rFonts w:asciiTheme="majorHAnsi" w:hAnsiTheme="majorHAnsi" w:cstheme="majorHAnsi"/>
                <w:color w:val="000000" w:themeColor="text1"/>
                <w:sz w:val="24"/>
                <w:szCs w:val="24"/>
              </w:rPr>
              <w:t>Người đại diện cơ sở tôn giáo tự quyết định và chịu trách nhiệm về tiếp nhận, quản lý, sử dụng tiền công đức, tài trợ cho việc bảo vệ, phát huy giá trị di tích và hoạt động lễ hội, bảo đảm phù hợp với quy định của pháp luật về tín ngưỡng, tôn giáo, pháp luật về di sản văn hóa và pháp luật khác có liên quan;</w:t>
            </w:r>
          </w:p>
          <w:p w:rsidR="00284EB5" w:rsidRPr="00960DB3" w:rsidRDefault="00284EB5" w:rsidP="00960DB3">
            <w:pPr>
              <w:jc w:val="both"/>
              <w:rPr>
                <w:rFonts w:asciiTheme="majorHAnsi" w:hAnsiTheme="majorHAnsi" w:cstheme="majorHAnsi"/>
                <w:bCs/>
                <w:color w:val="000000" w:themeColor="text1"/>
                <w:sz w:val="24"/>
                <w:szCs w:val="24"/>
                <w:lang w:val="nl-NL"/>
              </w:rPr>
            </w:pPr>
            <w:r w:rsidRPr="00960DB3">
              <w:rPr>
                <w:rFonts w:asciiTheme="majorHAnsi" w:hAnsiTheme="majorHAnsi" w:cstheme="majorHAnsi"/>
                <w:i/>
                <w:color w:val="000000" w:themeColor="text1"/>
                <w:sz w:val="24"/>
                <w:szCs w:val="24"/>
              </w:rPr>
              <w:t>Trường hợp di tích có tên gọi tương ứng với tên gọi của cơ sở tôn giáo</w:t>
            </w:r>
            <w:r w:rsidRPr="00960DB3">
              <w:rPr>
                <w:rFonts w:asciiTheme="majorHAnsi" w:hAnsiTheme="majorHAnsi" w:cstheme="majorHAnsi"/>
                <w:color w:val="000000" w:themeColor="text1"/>
                <w:sz w:val="24"/>
                <w:szCs w:val="24"/>
                <w:lang w:val="nl-NL"/>
              </w:rPr>
              <w:t xml:space="preserve"> như đã giải trình ở trên</w:t>
            </w:r>
            <w:r w:rsidRPr="00960DB3">
              <w:rPr>
                <w:rFonts w:asciiTheme="majorHAnsi" w:hAnsiTheme="majorHAnsi" w:cstheme="majorHAnsi"/>
                <w:color w:val="000000" w:themeColor="text1"/>
                <w:sz w:val="24"/>
                <w:szCs w:val="24"/>
              </w:rPr>
              <w:t xml:space="preserve"> nhưng không phải là cơ sở </w:t>
            </w:r>
            <w:r w:rsidRPr="00960DB3">
              <w:rPr>
                <w:rFonts w:asciiTheme="majorHAnsi" w:hAnsiTheme="majorHAnsi" w:cstheme="majorHAnsi"/>
                <w:color w:val="000000" w:themeColor="text1"/>
                <w:sz w:val="24"/>
                <w:szCs w:val="24"/>
              </w:rPr>
              <w:lastRenderedPageBreak/>
              <w:t xml:space="preserve">tôn giáo của tổ chức tôn giáo giao cho Ban quản lý di tích kiêm nhiệm quản lý, sử dụng thì việc tiếp nhận, quản lý và sử dụng tiền công đức, tài trợ đối với di tích </w:t>
            </w:r>
            <w:r w:rsidRPr="00960DB3">
              <w:rPr>
                <w:rFonts w:asciiTheme="majorHAnsi" w:hAnsiTheme="majorHAnsi" w:cstheme="majorHAnsi"/>
                <w:color w:val="000000" w:themeColor="text1"/>
                <w:sz w:val="24"/>
                <w:szCs w:val="24"/>
                <w:lang w:val="nl-NL"/>
              </w:rPr>
              <w:t>áp dụng theo quy định việc q</w:t>
            </w:r>
            <w:r w:rsidRPr="00960DB3">
              <w:rPr>
                <w:rFonts w:asciiTheme="majorHAnsi" w:hAnsiTheme="majorHAnsi" w:cstheme="majorHAnsi"/>
                <w:color w:val="000000" w:themeColor="text1"/>
                <w:sz w:val="24"/>
                <w:szCs w:val="24"/>
              </w:rPr>
              <w:t>uản lý, sử dụng tiền công đức, tài trợ cho di tích giao cho Ban quản lý di tích kiêm nhiệm quản lý, sử dụng</w:t>
            </w:r>
            <w:r w:rsidRPr="00960DB3">
              <w:rPr>
                <w:rFonts w:asciiTheme="majorHAnsi" w:hAnsiTheme="majorHAnsi" w:cstheme="majorHAnsi"/>
                <w:color w:val="000000" w:themeColor="text1"/>
                <w:sz w:val="24"/>
                <w:szCs w:val="24"/>
                <w:lang w:val="nl-NL"/>
              </w:rPr>
              <w:t xml:space="preserve"> theo quy định của Thông tư 04/2023/BTC và Quyết định 04/2024/QĐ – UBND tỉnh Lạng Sơn.</w:t>
            </w:r>
          </w:p>
          <w:p w:rsidR="00284EB5" w:rsidRPr="00960DB3" w:rsidRDefault="00284EB5" w:rsidP="00960DB3">
            <w:pPr>
              <w:jc w:val="both"/>
              <w:rPr>
                <w:rFonts w:asciiTheme="majorHAnsi" w:hAnsiTheme="majorHAnsi" w:cstheme="majorHAnsi"/>
                <w:bCs/>
                <w:color w:val="000000" w:themeColor="text1"/>
                <w:sz w:val="24"/>
                <w:szCs w:val="24"/>
                <w:lang w:val="nl-NL"/>
              </w:rPr>
            </w:pPr>
            <w:r w:rsidRPr="00960DB3">
              <w:rPr>
                <w:rFonts w:asciiTheme="majorHAnsi" w:hAnsiTheme="majorHAnsi" w:cstheme="majorHAnsi"/>
                <w:bCs/>
                <w:color w:val="000000" w:themeColor="text1"/>
                <w:sz w:val="24"/>
                <w:szCs w:val="24"/>
                <w:lang w:val="nl-NL"/>
              </w:rPr>
              <w:t xml:space="preserve">Trách cách hiểu chung của một bộ phận nhân dân, trong đó có các tín đồ, chức sắc tôn giáo là tại tất cả các cơ sở này họ </w:t>
            </w:r>
            <w:r w:rsidRPr="00960DB3">
              <w:rPr>
                <w:rFonts w:asciiTheme="majorHAnsi" w:hAnsiTheme="majorHAnsi" w:cstheme="majorHAnsi"/>
                <w:bCs/>
                <w:i/>
                <w:color w:val="000000" w:themeColor="text1"/>
                <w:sz w:val="24"/>
                <w:szCs w:val="24"/>
                <w:lang w:val="nl-NL"/>
              </w:rPr>
              <w:t>(người đại diện, hoặc tổ chức được giao quản lý)</w:t>
            </w:r>
            <w:r w:rsidRPr="00960DB3">
              <w:rPr>
                <w:rFonts w:asciiTheme="majorHAnsi" w:hAnsiTheme="majorHAnsi" w:cstheme="majorHAnsi"/>
                <w:bCs/>
                <w:color w:val="000000" w:themeColor="text1"/>
                <w:sz w:val="24"/>
                <w:szCs w:val="24"/>
                <w:lang w:val="nl-NL"/>
              </w:rPr>
              <w:t xml:space="preserve"> đều </w:t>
            </w:r>
            <w:r w:rsidRPr="00960DB3">
              <w:rPr>
                <w:rFonts w:asciiTheme="majorHAnsi" w:eastAsia="Times New Roman" w:hAnsiTheme="majorHAnsi" w:cstheme="majorHAnsi"/>
                <w:color w:val="000000" w:themeColor="text1"/>
                <w:sz w:val="24"/>
                <w:szCs w:val="24"/>
                <w:lang w:val="nl-NL"/>
              </w:rPr>
              <w:t>tự quyết định và chịu trách nhiệm về tiếp nhận, quản lý, sử dụng tiền công đức, tài trợ</w:t>
            </w:r>
            <w:r w:rsidRPr="00960DB3">
              <w:rPr>
                <w:rFonts w:asciiTheme="majorHAnsi" w:hAnsiTheme="majorHAnsi" w:cstheme="majorHAnsi"/>
                <w:bCs/>
                <w:color w:val="000000" w:themeColor="text1"/>
                <w:sz w:val="24"/>
                <w:szCs w:val="24"/>
                <w:lang w:val="nl-NL"/>
              </w:rPr>
              <w:t xml:space="preserve"> </w:t>
            </w:r>
            <w:r w:rsidRPr="00960DB3">
              <w:rPr>
                <w:rFonts w:asciiTheme="majorHAnsi" w:hAnsiTheme="majorHAnsi" w:cstheme="majorHAnsi"/>
                <w:bCs/>
                <w:i/>
                <w:color w:val="000000" w:themeColor="text1"/>
                <w:sz w:val="24"/>
                <w:szCs w:val="24"/>
                <w:lang w:val="nl-NL"/>
              </w:rPr>
              <w:t xml:space="preserve">(ở Lạng Sơn cơ bản là tín dồ, chức sắc phật giáo đều quan niệm cứ chùa là của Giáo hội Phật giáo quản lý, không phải là đối tượng của Thông tư này) </w:t>
            </w:r>
            <w:r w:rsidRPr="00960DB3">
              <w:rPr>
                <w:rFonts w:asciiTheme="majorHAnsi" w:hAnsiTheme="majorHAnsi" w:cstheme="majorHAnsi"/>
                <w:bCs/>
                <w:color w:val="000000" w:themeColor="text1"/>
                <w:sz w:val="24"/>
                <w:szCs w:val="24"/>
                <w:lang w:val="nl-NL"/>
              </w:rPr>
              <w:t>hoặc không phải báo cáo các cơ quan chức năng có thẩm quyền.</w:t>
            </w:r>
          </w:p>
          <w:p w:rsidR="00284EB5" w:rsidRPr="00960DB3" w:rsidRDefault="00284EB5" w:rsidP="00960DB3">
            <w:pPr>
              <w:jc w:val="both"/>
              <w:rPr>
                <w:rFonts w:asciiTheme="majorHAnsi" w:hAnsiTheme="majorHAnsi" w:cstheme="majorHAnsi"/>
                <w:bCs/>
                <w:color w:val="000000" w:themeColor="text1"/>
                <w:sz w:val="24"/>
                <w:szCs w:val="24"/>
                <w:lang w:val="nl-NL"/>
              </w:rPr>
            </w:pPr>
            <w:r w:rsidRPr="00960DB3">
              <w:rPr>
                <w:rFonts w:asciiTheme="majorHAnsi" w:hAnsiTheme="majorHAnsi" w:cstheme="majorHAnsi"/>
                <w:bCs/>
                <w:color w:val="000000" w:themeColor="text1"/>
                <w:sz w:val="24"/>
                <w:szCs w:val="24"/>
                <w:lang w:val="nl-NL"/>
              </w:rPr>
              <w:t xml:space="preserve">Thực tế trong quy định tại khoản 3 điều 1 Thông tư 04.2023/TT – BTC quy định </w:t>
            </w:r>
            <w:r w:rsidRPr="00960DB3">
              <w:rPr>
                <w:rFonts w:asciiTheme="majorHAnsi" w:eastAsia="Times New Roman" w:hAnsiTheme="majorHAnsi" w:cstheme="majorHAnsi"/>
                <w:bCs/>
                <w:color w:val="000000" w:themeColor="text1"/>
                <w:sz w:val="24"/>
                <w:szCs w:val="24"/>
                <w:lang w:val="nl-NL"/>
              </w:rPr>
              <w:t xml:space="preserve">Thông tư này không điều chỉnh: </w:t>
            </w:r>
          </w:p>
          <w:p w:rsidR="00284EB5" w:rsidRPr="00960DB3" w:rsidRDefault="00284EB5" w:rsidP="00960DB3">
            <w:pPr>
              <w:jc w:val="both"/>
              <w:rPr>
                <w:rFonts w:asciiTheme="majorHAnsi" w:eastAsia="Times New Roman" w:hAnsiTheme="majorHAnsi" w:cstheme="majorHAnsi"/>
                <w:i/>
                <w:color w:val="000000" w:themeColor="text1"/>
                <w:sz w:val="24"/>
                <w:szCs w:val="24"/>
                <w:lang w:val="nl-NL" w:eastAsia="vi-VN"/>
              </w:rPr>
            </w:pPr>
            <w:r w:rsidRPr="00960DB3">
              <w:rPr>
                <w:rFonts w:asciiTheme="majorHAnsi" w:eastAsia="Times New Roman" w:hAnsiTheme="majorHAnsi" w:cstheme="majorHAnsi"/>
                <w:bCs/>
                <w:i/>
                <w:color w:val="000000" w:themeColor="text1"/>
                <w:sz w:val="24"/>
                <w:szCs w:val="24"/>
                <w:lang w:val="nl-NL"/>
              </w:rPr>
              <w:t>a) Quản lý</w:t>
            </w:r>
            <w:r w:rsidRPr="00960DB3">
              <w:rPr>
                <w:rFonts w:asciiTheme="majorHAnsi" w:eastAsia="Times New Roman" w:hAnsiTheme="majorHAnsi" w:cstheme="majorHAnsi"/>
                <w:i/>
                <w:color w:val="000000" w:themeColor="text1"/>
                <w:sz w:val="24"/>
                <w:szCs w:val="24"/>
                <w:lang w:val="nl-NL"/>
              </w:rPr>
              <w:t xml:space="preserve">, thu chi tiền công đức, tài trợ đối với cơ sở tín ngưỡng, cơ sở tôn giáo </w:t>
            </w:r>
            <w:r w:rsidRPr="00960DB3">
              <w:rPr>
                <w:rFonts w:asciiTheme="majorHAnsi" w:eastAsia="Times New Roman" w:hAnsiTheme="majorHAnsi" w:cstheme="majorHAnsi"/>
                <w:b/>
                <w:i/>
                <w:color w:val="000000" w:themeColor="text1"/>
                <w:sz w:val="24"/>
                <w:szCs w:val="24"/>
                <w:lang w:val="nl-NL"/>
              </w:rPr>
              <w:t xml:space="preserve">chưa </w:t>
            </w:r>
            <w:r w:rsidRPr="00960DB3">
              <w:rPr>
                <w:rFonts w:asciiTheme="majorHAnsi" w:eastAsia="Times New Roman" w:hAnsiTheme="majorHAnsi" w:cstheme="majorHAnsi"/>
                <w:b/>
                <w:i/>
                <w:color w:val="000000" w:themeColor="text1"/>
                <w:sz w:val="24"/>
                <w:szCs w:val="24"/>
                <w:lang w:val="nl-NL" w:eastAsia="vi-VN"/>
              </w:rPr>
              <w:t>được</w:t>
            </w:r>
            <w:r w:rsidRPr="00960DB3">
              <w:rPr>
                <w:rFonts w:asciiTheme="majorHAnsi" w:eastAsia="Times New Roman" w:hAnsiTheme="majorHAnsi" w:cstheme="majorHAnsi"/>
                <w:i/>
                <w:color w:val="000000" w:themeColor="text1"/>
                <w:sz w:val="24"/>
                <w:szCs w:val="24"/>
                <w:lang w:val="nl-NL" w:eastAsia="vi-VN"/>
              </w:rPr>
              <w:t xml:space="preserve">: </w:t>
            </w:r>
            <w:r w:rsidRPr="00960DB3">
              <w:rPr>
                <w:rFonts w:asciiTheme="majorHAnsi" w:eastAsia="Times New Roman" w:hAnsiTheme="majorHAnsi" w:cstheme="majorHAnsi"/>
                <w:i/>
                <w:color w:val="000000" w:themeColor="text1"/>
                <w:sz w:val="24"/>
                <w:szCs w:val="24"/>
                <w:lang w:val="nl-NL"/>
              </w:rPr>
              <w:t>Chủ tịch Ủy ban nhân dân cấp tỉnh, Bộ trưởng Bộ Văn hóa, Thể thao và Du lịch hoặc Thủ tướng Chính phủ cấp bằng</w:t>
            </w:r>
            <w:r w:rsidRPr="00960DB3">
              <w:rPr>
                <w:rFonts w:asciiTheme="majorHAnsi" w:eastAsia="Times New Roman" w:hAnsiTheme="majorHAnsi" w:cstheme="majorHAnsi"/>
                <w:i/>
                <w:color w:val="000000" w:themeColor="text1"/>
                <w:sz w:val="24"/>
                <w:szCs w:val="24"/>
                <w:lang w:val="nl-NL" w:eastAsia="vi-VN"/>
              </w:rPr>
              <w:t xml:space="preserve"> xếp hạng </w:t>
            </w:r>
            <w:r w:rsidRPr="00960DB3">
              <w:rPr>
                <w:rFonts w:asciiTheme="majorHAnsi" w:eastAsia="Times New Roman" w:hAnsiTheme="majorHAnsi" w:cstheme="majorHAnsi"/>
                <w:i/>
                <w:color w:val="000000" w:themeColor="text1"/>
                <w:sz w:val="24"/>
                <w:szCs w:val="24"/>
                <w:shd w:val="clear" w:color="auto" w:fill="FFFFFF"/>
                <w:lang w:val="nl-NL"/>
              </w:rPr>
              <w:t xml:space="preserve">di tích hoặc </w:t>
            </w:r>
            <w:r w:rsidRPr="00960DB3">
              <w:rPr>
                <w:rFonts w:asciiTheme="majorHAnsi" w:eastAsia="Times New Roman" w:hAnsiTheme="majorHAnsi" w:cstheme="majorHAnsi"/>
                <w:i/>
                <w:color w:val="000000" w:themeColor="text1"/>
                <w:sz w:val="24"/>
                <w:szCs w:val="24"/>
                <w:lang w:val="nl-NL"/>
              </w:rPr>
              <w:t>Ủy ban nhân dân cấp tỉnh đưa vào danh mục kiểm kê di tích của địa phương</w:t>
            </w:r>
            <w:r w:rsidRPr="00960DB3">
              <w:rPr>
                <w:rFonts w:asciiTheme="majorHAnsi" w:eastAsia="Times New Roman" w:hAnsiTheme="majorHAnsi" w:cstheme="majorHAnsi"/>
                <w:i/>
                <w:color w:val="000000" w:themeColor="text1"/>
                <w:sz w:val="24"/>
                <w:szCs w:val="24"/>
                <w:lang w:val="nl-NL" w:eastAsia="vi-VN"/>
              </w:rPr>
              <w:t xml:space="preserve"> theo quy định của Luật Di sản văn hóa;</w:t>
            </w:r>
          </w:p>
          <w:p w:rsidR="00284EB5" w:rsidRPr="00960DB3" w:rsidRDefault="00284EB5" w:rsidP="00960DB3">
            <w:pPr>
              <w:jc w:val="both"/>
              <w:rPr>
                <w:rFonts w:asciiTheme="majorHAnsi" w:eastAsia="Times New Roman" w:hAnsiTheme="majorHAnsi" w:cstheme="majorHAnsi"/>
                <w:i/>
                <w:color w:val="000000" w:themeColor="text1"/>
                <w:sz w:val="24"/>
                <w:szCs w:val="24"/>
                <w:lang w:val="nl-NL"/>
              </w:rPr>
            </w:pPr>
            <w:r w:rsidRPr="00960DB3">
              <w:rPr>
                <w:rFonts w:asciiTheme="majorHAnsi" w:eastAsia="Times New Roman" w:hAnsiTheme="majorHAnsi" w:cstheme="majorHAnsi"/>
                <w:i/>
                <w:color w:val="000000" w:themeColor="text1"/>
                <w:sz w:val="24"/>
                <w:szCs w:val="24"/>
                <w:lang w:val="nl-NL" w:eastAsia="vi-VN"/>
              </w:rPr>
              <w:t xml:space="preserve">b) </w:t>
            </w:r>
            <w:r w:rsidRPr="00960DB3">
              <w:rPr>
                <w:rFonts w:asciiTheme="majorHAnsi" w:eastAsia="Times New Roman" w:hAnsiTheme="majorHAnsi" w:cstheme="majorHAnsi"/>
                <w:bCs/>
                <w:i/>
                <w:color w:val="000000" w:themeColor="text1"/>
                <w:sz w:val="24"/>
                <w:szCs w:val="24"/>
                <w:lang w:val="nl-NL"/>
              </w:rPr>
              <w:t>Quản lý</w:t>
            </w:r>
            <w:r w:rsidRPr="00960DB3">
              <w:rPr>
                <w:rFonts w:asciiTheme="majorHAnsi" w:eastAsia="Times New Roman" w:hAnsiTheme="majorHAnsi" w:cstheme="majorHAnsi"/>
                <w:i/>
                <w:color w:val="000000" w:themeColor="text1"/>
                <w:sz w:val="24"/>
                <w:szCs w:val="24"/>
                <w:lang w:val="nl-NL"/>
              </w:rPr>
              <w:t>, thu chi tiền công đức, tài trợ cho hoạt động tôn giáo của tổ chức tôn giáo, tổ chức tôn giáo trực thuộc.</w:t>
            </w:r>
          </w:p>
          <w:p w:rsidR="00284EB5" w:rsidRPr="00960DB3" w:rsidRDefault="00284EB5" w:rsidP="00960DB3">
            <w:pPr>
              <w:jc w:val="both"/>
              <w:rPr>
                <w:rFonts w:asciiTheme="majorHAnsi" w:eastAsia="Times New Roman" w:hAnsiTheme="majorHAnsi" w:cstheme="majorHAnsi"/>
                <w:b/>
                <w:color w:val="000000" w:themeColor="text1"/>
                <w:sz w:val="24"/>
                <w:szCs w:val="24"/>
                <w:lang w:val="nl-NL" w:eastAsia="vi-VN"/>
              </w:rPr>
            </w:pPr>
            <w:r w:rsidRPr="00960DB3">
              <w:rPr>
                <w:rFonts w:asciiTheme="majorHAnsi" w:eastAsia="Times New Roman" w:hAnsiTheme="majorHAnsi" w:cstheme="majorHAnsi"/>
                <w:color w:val="000000" w:themeColor="text1"/>
                <w:sz w:val="24"/>
                <w:szCs w:val="24"/>
                <w:lang w:val="nl-NL"/>
              </w:rPr>
              <w:t xml:space="preserve">Theo quy định trên thì cơ sở tín ngưỡng, tôn giáo </w:t>
            </w:r>
            <w:r w:rsidRPr="00960DB3">
              <w:rPr>
                <w:rFonts w:asciiTheme="majorHAnsi" w:eastAsia="Times New Roman" w:hAnsiTheme="majorHAnsi" w:cstheme="majorHAnsi"/>
                <w:b/>
                <w:color w:val="000000" w:themeColor="text1"/>
                <w:sz w:val="24"/>
                <w:szCs w:val="24"/>
                <w:lang w:val="nl-NL"/>
              </w:rPr>
              <w:t xml:space="preserve">đã </w:t>
            </w:r>
            <w:r w:rsidRPr="00960DB3">
              <w:rPr>
                <w:rFonts w:asciiTheme="majorHAnsi" w:eastAsia="Times New Roman" w:hAnsiTheme="majorHAnsi" w:cstheme="majorHAnsi"/>
                <w:b/>
                <w:color w:val="000000" w:themeColor="text1"/>
                <w:sz w:val="24"/>
                <w:szCs w:val="24"/>
                <w:lang w:val="nl-NL" w:eastAsia="vi-VN"/>
              </w:rPr>
              <w:t>được:</w:t>
            </w:r>
            <w:r w:rsidRPr="00960DB3">
              <w:rPr>
                <w:rFonts w:asciiTheme="majorHAnsi" w:eastAsia="Times New Roman" w:hAnsiTheme="majorHAnsi" w:cstheme="majorHAnsi"/>
                <w:color w:val="000000" w:themeColor="text1"/>
                <w:sz w:val="24"/>
                <w:szCs w:val="24"/>
                <w:lang w:val="nl-NL" w:eastAsia="vi-VN"/>
              </w:rPr>
              <w:t xml:space="preserve"> </w:t>
            </w:r>
            <w:r w:rsidRPr="00960DB3">
              <w:rPr>
                <w:rFonts w:asciiTheme="majorHAnsi" w:eastAsia="Times New Roman" w:hAnsiTheme="majorHAnsi" w:cstheme="majorHAnsi"/>
                <w:color w:val="000000" w:themeColor="text1"/>
                <w:sz w:val="24"/>
                <w:szCs w:val="24"/>
                <w:lang w:val="nl-NL"/>
              </w:rPr>
              <w:t>Chủ tịch Ủy ban nhân dân cấp tỉnh, Bộ trưởng Bộ Văn hóa, Thể thao và Du lịch hoặc Thủ tướng Chính phủ cấp bằng</w:t>
            </w:r>
            <w:r w:rsidRPr="00960DB3">
              <w:rPr>
                <w:rFonts w:asciiTheme="majorHAnsi" w:eastAsia="Times New Roman" w:hAnsiTheme="majorHAnsi" w:cstheme="majorHAnsi"/>
                <w:color w:val="000000" w:themeColor="text1"/>
                <w:sz w:val="24"/>
                <w:szCs w:val="24"/>
                <w:lang w:val="nl-NL" w:eastAsia="vi-VN"/>
              </w:rPr>
              <w:t xml:space="preserve"> xếp hạng </w:t>
            </w:r>
            <w:r w:rsidRPr="00960DB3">
              <w:rPr>
                <w:rFonts w:asciiTheme="majorHAnsi" w:eastAsia="Times New Roman" w:hAnsiTheme="majorHAnsi" w:cstheme="majorHAnsi"/>
                <w:color w:val="000000" w:themeColor="text1"/>
                <w:sz w:val="24"/>
                <w:szCs w:val="24"/>
                <w:shd w:val="clear" w:color="auto" w:fill="FFFFFF"/>
                <w:lang w:val="nl-NL"/>
              </w:rPr>
              <w:t xml:space="preserve">di tích hoặc </w:t>
            </w:r>
            <w:r w:rsidRPr="00960DB3">
              <w:rPr>
                <w:rFonts w:asciiTheme="majorHAnsi" w:eastAsia="Times New Roman" w:hAnsiTheme="majorHAnsi" w:cstheme="majorHAnsi"/>
                <w:color w:val="000000" w:themeColor="text1"/>
                <w:sz w:val="24"/>
                <w:szCs w:val="24"/>
                <w:lang w:val="nl-NL"/>
              </w:rPr>
              <w:t>Ủy ban nhân dân cấp tỉnh đưa vào danh mục kiểm kê di tích của địa phương</w:t>
            </w:r>
            <w:r w:rsidRPr="00960DB3">
              <w:rPr>
                <w:rFonts w:asciiTheme="majorHAnsi" w:eastAsia="Times New Roman" w:hAnsiTheme="majorHAnsi" w:cstheme="majorHAnsi"/>
                <w:color w:val="000000" w:themeColor="text1"/>
                <w:sz w:val="24"/>
                <w:szCs w:val="24"/>
                <w:lang w:val="nl-NL" w:eastAsia="vi-VN"/>
              </w:rPr>
              <w:t xml:space="preserve"> theo quy định của Luật Di sản văn hóa </w:t>
            </w:r>
            <w:r w:rsidRPr="00960DB3">
              <w:rPr>
                <w:rFonts w:asciiTheme="majorHAnsi" w:eastAsia="Times New Roman" w:hAnsiTheme="majorHAnsi" w:cstheme="majorHAnsi"/>
                <w:b/>
                <w:color w:val="000000" w:themeColor="text1"/>
                <w:sz w:val="24"/>
                <w:szCs w:val="24"/>
                <w:lang w:val="nl-NL" w:eastAsia="vi-VN"/>
              </w:rPr>
              <w:t xml:space="preserve">đều là đối tượng của Thông tư này. </w:t>
            </w:r>
          </w:p>
          <w:p w:rsidR="00284EB5" w:rsidRPr="00960DB3" w:rsidRDefault="00284EB5" w:rsidP="00960DB3">
            <w:pPr>
              <w:jc w:val="both"/>
              <w:rPr>
                <w:rFonts w:asciiTheme="majorHAnsi" w:hAnsiTheme="majorHAnsi" w:cstheme="majorHAnsi"/>
                <w:bCs/>
                <w:color w:val="000000" w:themeColor="text1"/>
                <w:sz w:val="24"/>
                <w:szCs w:val="24"/>
                <w:lang w:val="sv-SE"/>
              </w:rPr>
            </w:pPr>
            <w:r w:rsidRPr="00960DB3">
              <w:rPr>
                <w:rFonts w:asciiTheme="majorHAnsi" w:eastAsia="Times New Roman" w:hAnsiTheme="majorHAnsi" w:cstheme="majorHAnsi"/>
                <w:color w:val="000000" w:themeColor="text1"/>
                <w:sz w:val="24"/>
                <w:szCs w:val="24"/>
                <w:lang w:val="nl-NL" w:eastAsia="vi-VN"/>
              </w:rPr>
              <w:t xml:space="preserve">Cùng với đó ở một số cơ sở lấy lý do </w:t>
            </w:r>
            <w:r w:rsidRPr="00960DB3">
              <w:rPr>
                <w:rFonts w:asciiTheme="majorHAnsi" w:eastAsia="Times New Roman" w:hAnsiTheme="majorHAnsi" w:cstheme="majorHAnsi"/>
                <w:color w:val="000000" w:themeColor="text1"/>
                <w:sz w:val="24"/>
                <w:szCs w:val="24"/>
                <w:lang w:val="nl-NL"/>
              </w:rPr>
              <w:t xml:space="preserve">tiền công đức, tài trợ của nhân dân, tín đồ...đều là tiền công đức, tài trợ cho hoạt động tôn giáo của tổ chức tôn giáo, tổ chức tôn giáo trực thuộc Tuy nhiên ở các di tích </w:t>
            </w:r>
            <w:r w:rsidRPr="00960DB3">
              <w:rPr>
                <w:rFonts w:asciiTheme="majorHAnsi" w:hAnsiTheme="majorHAnsi" w:cstheme="majorHAnsi"/>
                <w:bCs/>
                <w:color w:val="000000" w:themeColor="text1"/>
                <w:sz w:val="24"/>
                <w:szCs w:val="24"/>
                <w:lang w:val="sv-SE"/>
              </w:rPr>
              <w:t xml:space="preserve">đồng thời là cơ sở tôn giáo hiện nay thì </w:t>
            </w:r>
            <w:r w:rsidRPr="00960DB3">
              <w:rPr>
                <w:rFonts w:asciiTheme="majorHAnsi" w:hAnsiTheme="majorHAnsi" w:cstheme="majorHAnsi"/>
                <w:bCs/>
                <w:color w:val="000000" w:themeColor="text1"/>
                <w:sz w:val="24"/>
                <w:szCs w:val="24"/>
                <w:lang w:val="sv-SE"/>
              </w:rPr>
              <w:lastRenderedPageBreak/>
              <w:t xml:space="preserve">việc xác định nguồn công đức tài trợ cho di tích hay cho hoạt động tôn giáo của tổ chức tôn giáo, tổ chức tôn giáo trực thuộc còn khó khăn, trở ngại, thiếu căn cứ, khó phân tách rõ ràng. </w:t>
            </w:r>
          </w:p>
          <w:p w:rsidR="00284EB5" w:rsidRPr="00960DB3" w:rsidRDefault="00284EB5" w:rsidP="00960DB3">
            <w:pPr>
              <w:jc w:val="both"/>
              <w:rPr>
                <w:rFonts w:asciiTheme="majorHAnsi" w:eastAsia="Times New Roman" w:hAnsiTheme="majorHAnsi" w:cstheme="majorHAnsi"/>
                <w:b/>
                <w:color w:val="000000" w:themeColor="text1"/>
                <w:sz w:val="24"/>
                <w:szCs w:val="24"/>
                <w:lang w:val="sv-SE"/>
              </w:rPr>
            </w:pPr>
            <w:r w:rsidRPr="00960DB3">
              <w:rPr>
                <w:rFonts w:asciiTheme="majorHAnsi" w:eastAsia="Times New Roman" w:hAnsiTheme="majorHAnsi" w:cstheme="majorHAnsi"/>
                <w:b/>
                <w:color w:val="000000" w:themeColor="text1"/>
                <w:sz w:val="24"/>
                <w:szCs w:val="24"/>
                <w:lang w:val="sv-SE"/>
              </w:rPr>
              <w:t>Khoản 2 Điều 7 Quy định:</w:t>
            </w:r>
          </w:p>
          <w:p w:rsidR="00284EB5" w:rsidRPr="00960DB3" w:rsidRDefault="00284EB5" w:rsidP="00960DB3">
            <w:pPr>
              <w:jc w:val="both"/>
              <w:rPr>
                <w:rFonts w:asciiTheme="majorHAnsi" w:eastAsia="Times New Roman" w:hAnsiTheme="majorHAnsi" w:cstheme="majorHAnsi"/>
                <w:color w:val="000000" w:themeColor="text1"/>
                <w:spacing w:val="-2"/>
                <w:sz w:val="24"/>
                <w:szCs w:val="24"/>
                <w:lang w:val="sv-SE" w:eastAsia="vi-VN"/>
              </w:rPr>
            </w:pPr>
            <w:r w:rsidRPr="00960DB3">
              <w:rPr>
                <w:rFonts w:asciiTheme="majorHAnsi" w:hAnsiTheme="majorHAnsi" w:cstheme="majorHAnsi"/>
                <w:color w:val="000000" w:themeColor="text1"/>
                <w:spacing w:val="-2"/>
                <w:sz w:val="24"/>
                <w:szCs w:val="24"/>
                <w:lang w:val="nl-NL"/>
              </w:rPr>
              <w:t xml:space="preserve">Hiện nay, theo quy định của Luật tín ngưỡng, tôn giáo các di tích cơ sở tín ngưỡng là di tích phải có </w:t>
            </w:r>
            <w:r w:rsidRPr="00960DB3">
              <w:rPr>
                <w:rFonts w:asciiTheme="majorHAnsi" w:hAnsiTheme="majorHAnsi" w:cstheme="majorHAnsi"/>
                <w:b/>
                <w:color w:val="000000" w:themeColor="text1"/>
                <w:spacing w:val="-2"/>
                <w:sz w:val="24"/>
                <w:szCs w:val="24"/>
                <w:lang w:val="nl-NL"/>
              </w:rPr>
              <w:t>người đại diện hoặc Ban quản lý</w:t>
            </w:r>
            <w:r w:rsidRPr="00960DB3">
              <w:rPr>
                <w:rFonts w:asciiTheme="majorHAnsi" w:hAnsiTheme="majorHAnsi" w:cstheme="majorHAnsi"/>
                <w:color w:val="000000" w:themeColor="text1"/>
                <w:spacing w:val="-2"/>
                <w:sz w:val="24"/>
                <w:szCs w:val="24"/>
                <w:lang w:val="nl-NL"/>
              </w:rPr>
              <w:t xml:space="preserve"> </w:t>
            </w:r>
            <w:r w:rsidRPr="00960DB3">
              <w:rPr>
                <w:rFonts w:asciiTheme="majorHAnsi" w:hAnsiTheme="majorHAnsi" w:cstheme="majorHAnsi"/>
                <w:color w:val="000000" w:themeColor="text1"/>
                <w:spacing w:val="-2"/>
                <w:sz w:val="24"/>
                <w:szCs w:val="24"/>
              </w:rPr>
              <w:t>để chịu trách nhiệm trước pháp luật về các hoạt động diễn ra tại cơ sở tín ngưỡng.</w:t>
            </w:r>
            <w:r w:rsidRPr="00960DB3">
              <w:rPr>
                <w:rFonts w:asciiTheme="majorHAnsi" w:hAnsiTheme="majorHAnsi" w:cstheme="majorHAnsi"/>
                <w:color w:val="000000" w:themeColor="text1"/>
                <w:spacing w:val="-2"/>
                <w:sz w:val="24"/>
                <w:szCs w:val="24"/>
                <w:lang w:val="nl-NL"/>
              </w:rPr>
              <w:t xml:space="preserve"> </w:t>
            </w:r>
            <w:r w:rsidRPr="00960DB3">
              <w:rPr>
                <w:rFonts w:asciiTheme="majorHAnsi" w:hAnsiTheme="majorHAnsi" w:cstheme="majorHAnsi"/>
                <w:color w:val="000000" w:themeColor="text1"/>
                <w:spacing w:val="-2"/>
                <w:sz w:val="24"/>
                <w:szCs w:val="24"/>
              </w:rPr>
              <w:t>Việc bầu, cử người đại diện hoặc thành lập ban quản lý cơ sở tín ngưỡng đã được xếp hạng là di tích lịch sử - văn hóa, danh lam thắng cảnh thực hiện theo quy định của pháp luật về di sản văn hóa</w:t>
            </w:r>
            <w:r w:rsidRPr="00960DB3">
              <w:rPr>
                <w:rFonts w:asciiTheme="majorHAnsi" w:hAnsiTheme="majorHAnsi" w:cstheme="majorHAnsi"/>
                <w:color w:val="000000" w:themeColor="text1"/>
                <w:spacing w:val="-2"/>
                <w:sz w:val="24"/>
                <w:szCs w:val="24"/>
                <w:vertAlign w:val="superscript"/>
              </w:rPr>
              <w:footnoteReference w:id="1"/>
            </w:r>
            <w:r w:rsidRPr="00960DB3">
              <w:rPr>
                <w:rFonts w:asciiTheme="majorHAnsi" w:hAnsiTheme="majorHAnsi" w:cstheme="majorHAnsi"/>
                <w:color w:val="000000" w:themeColor="text1"/>
                <w:spacing w:val="-2"/>
                <w:sz w:val="24"/>
                <w:szCs w:val="24"/>
                <w:shd w:val="clear" w:color="auto" w:fill="FFFFFF"/>
                <w:lang w:val="nl-NL"/>
              </w:rPr>
              <w:t>. Tuy nhiên tại điều 11 điều 11</w:t>
            </w:r>
            <w:r w:rsidRPr="00960DB3">
              <w:rPr>
                <w:rFonts w:asciiTheme="majorHAnsi" w:eastAsia="Times New Roman" w:hAnsiTheme="majorHAnsi" w:cstheme="majorHAnsi"/>
                <w:color w:val="000000" w:themeColor="text1"/>
                <w:spacing w:val="-2"/>
                <w:sz w:val="24"/>
                <w:szCs w:val="24"/>
                <w:lang w:val="sv-SE" w:eastAsia="vi-VN"/>
              </w:rPr>
              <w:t xml:space="preserve"> Thông tư 04/2023/TT – BTC chỉ quy định: </w:t>
            </w:r>
          </w:p>
          <w:p w:rsidR="00284EB5" w:rsidRPr="00960DB3" w:rsidRDefault="00284EB5" w:rsidP="00960DB3">
            <w:pPr>
              <w:jc w:val="both"/>
              <w:rPr>
                <w:rFonts w:asciiTheme="majorHAnsi" w:eastAsia="Times New Roman" w:hAnsiTheme="majorHAnsi" w:cstheme="majorHAnsi"/>
                <w:i/>
                <w:color w:val="000000" w:themeColor="text1"/>
                <w:sz w:val="24"/>
                <w:szCs w:val="24"/>
                <w:lang w:val="sv-SE"/>
              </w:rPr>
            </w:pPr>
            <w:r w:rsidRPr="00960DB3">
              <w:rPr>
                <w:rFonts w:asciiTheme="majorHAnsi" w:eastAsia="Times New Roman" w:hAnsiTheme="majorHAnsi" w:cstheme="majorHAnsi"/>
                <w:bCs/>
                <w:i/>
                <w:color w:val="000000" w:themeColor="text1"/>
                <w:sz w:val="24"/>
                <w:szCs w:val="24"/>
                <w:lang w:val="sv-SE"/>
              </w:rPr>
              <w:t>N</w:t>
            </w:r>
            <w:r w:rsidRPr="00960DB3">
              <w:rPr>
                <w:rFonts w:asciiTheme="majorHAnsi" w:eastAsia="Times New Roman" w:hAnsiTheme="majorHAnsi" w:cstheme="majorHAnsi"/>
                <w:i/>
                <w:color w:val="000000" w:themeColor="text1"/>
                <w:sz w:val="24"/>
                <w:szCs w:val="24"/>
                <w:lang w:val="sv-SE"/>
              </w:rPr>
              <w:t xml:space="preserve">gười đại diện cơ sở tín ngưỡng tự quyết định và chịu trách nhiệm về </w:t>
            </w:r>
            <w:r w:rsidRPr="00960DB3">
              <w:rPr>
                <w:rFonts w:asciiTheme="majorHAnsi" w:eastAsia="Times New Roman" w:hAnsiTheme="majorHAnsi" w:cstheme="majorHAnsi"/>
                <w:bCs/>
                <w:i/>
                <w:color w:val="000000" w:themeColor="text1"/>
                <w:spacing w:val="-2"/>
                <w:sz w:val="24"/>
                <w:szCs w:val="24"/>
                <w:lang w:val="sv-SE"/>
              </w:rPr>
              <w:t>t</w:t>
            </w:r>
            <w:r w:rsidRPr="00960DB3">
              <w:rPr>
                <w:rFonts w:asciiTheme="majorHAnsi" w:eastAsia="Times New Roman" w:hAnsiTheme="majorHAnsi" w:cstheme="majorHAnsi"/>
                <w:i/>
                <w:color w:val="000000" w:themeColor="text1"/>
                <w:spacing w:val="-2"/>
                <w:sz w:val="24"/>
                <w:szCs w:val="24"/>
                <w:lang w:val="sv-SE" w:eastAsia="vi-VN"/>
              </w:rPr>
              <w:t>iếp nhận, quản lý,</w:t>
            </w:r>
            <w:r w:rsidRPr="00960DB3">
              <w:rPr>
                <w:rFonts w:asciiTheme="majorHAnsi" w:eastAsia="Times New Roman" w:hAnsiTheme="majorHAnsi" w:cstheme="majorHAnsi"/>
                <w:i/>
                <w:color w:val="000000" w:themeColor="text1"/>
                <w:spacing w:val="-2"/>
                <w:sz w:val="24"/>
                <w:szCs w:val="24"/>
                <w:lang w:val="sv-SE"/>
              </w:rPr>
              <w:t xml:space="preserve"> sử dụng tiền công đức, tài trợ</w:t>
            </w:r>
            <w:r w:rsidRPr="00960DB3">
              <w:rPr>
                <w:rFonts w:asciiTheme="majorHAnsi" w:eastAsia="Times New Roman" w:hAnsiTheme="majorHAnsi" w:cstheme="majorHAnsi"/>
                <w:i/>
                <w:color w:val="000000" w:themeColor="text1"/>
                <w:spacing w:val="-2"/>
                <w:sz w:val="24"/>
                <w:szCs w:val="24"/>
                <w:lang w:val="sv-SE" w:eastAsia="vi-VN"/>
              </w:rPr>
              <w:t xml:space="preserve"> </w:t>
            </w:r>
            <w:r w:rsidRPr="00960DB3">
              <w:rPr>
                <w:rFonts w:asciiTheme="majorHAnsi" w:eastAsia="Times New Roman" w:hAnsiTheme="majorHAnsi" w:cstheme="majorHAnsi"/>
                <w:i/>
                <w:color w:val="000000" w:themeColor="text1"/>
                <w:spacing w:val="-2"/>
                <w:sz w:val="24"/>
                <w:szCs w:val="24"/>
                <w:lang w:val="sv-SE"/>
              </w:rPr>
              <w:t>cho việc bảo vệ, phát huy giá trị</w:t>
            </w:r>
            <w:r w:rsidRPr="00960DB3">
              <w:rPr>
                <w:rFonts w:asciiTheme="majorHAnsi" w:eastAsia="Times New Roman" w:hAnsiTheme="majorHAnsi" w:cstheme="majorHAnsi"/>
                <w:i/>
                <w:color w:val="000000" w:themeColor="text1"/>
                <w:sz w:val="24"/>
                <w:szCs w:val="24"/>
                <w:lang w:val="sv-SE"/>
              </w:rPr>
              <w:t xml:space="preserve"> di tích và hoạt động lễ hội, bảo đảm phù hợp với quy định của pháp luật về tín ngưỡng, tôn giáo, pháp luật về di sản văn hóa và pháp luật khác có liên quan.</w:t>
            </w:r>
          </w:p>
          <w:p w:rsidR="00284EB5" w:rsidRPr="00960DB3" w:rsidRDefault="00284EB5" w:rsidP="00960DB3">
            <w:pPr>
              <w:jc w:val="both"/>
              <w:rPr>
                <w:rFonts w:asciiTheme="majorHAnsi" w:hAnsiTheme="majorHAnsi" w:cstheme="majorHAnsi"/>
                <w:color w:val="000000" w:themeColor="text1"/>
                <w:spacing w:val="-2"/>
                <w:sz w:val="24"/>
                <w:szCs w:val="24"/>
                <w:lang w:val="nl-NL"/>
              </w:rPr>
            </w:pPr>
            <w:r w:rsidRPr="00960DB3">
              <w:rPr>
                <w:rFonts w:asciiTheme="majorHAnsi" w:hAnsiTheme="majorHAnsi" w:cstheme="majorHAnsi"/>
                <w:color w:val="000000" w:themeColor="text1"/>
                <w:spacing w:val="-2"/>
                <w:sz w:val="24"/>
                <w:szCs w:val="24"/>
                <w:shd w:val="clear" w:color="auto" w:fill="FFFFFF"/>
                <w:lang w:val="nl-NL"/>
              </w:rPr>
              <w:t>Đối chiếu với nội dung quy định tại điều 11</w:t>
            </w:r>
            <w:r w:rsidRPr="00960DB3">
              <w:rPr>
                <w:rFonts w:asciiTheme="majorHAnsi" w:eastAsia="Times New Roman" w:hAnsiTheme="majorHAnsi" w:cstheme="majorHAnsi"/>
                <w:color w:val="000000" w:themeColor="text1"/>
                <w:spacing w:val="-2"/>
                <w:sz w:val="24"/>
                <w:szCs w:val="24"/>
                <w:lang w:val="sv-SE" w:eastAsia="vi-VN"/>
              </w:rPr>
              <w:t xml:space="preserve"> Thông tư 04/2023/TT – BTC</w:t>
            </w:r>
            <w:r w:rsidRPr="00960DB3">
              <w:rPr>
                <w:rFonts w:asciiTheme="majorHAnsi" w:hAnsiTheme="majorHAnsi" w:cstheme="majorHAnsi"/>
                <w:color w:val="000000" w:themeColor="text1"/>
                <w:spacing w:val="-2"/>
                <w:sz w:val="24"/>
                <w:szCs w:val="24"/>
              </w:rPr>
              <w:t xml:space="preserve"> </w:t>
            </w:r>
            <w:r w:rsidRPr="00960DB3">
              <w:rPr>
                <w:rFonts w:asciiTheme="majorHAnsi" w:eastAsia="Times New Roman" w:hAnsiTheme="majorHAnsi" w:cstheme="majorHAnsi"/>
                <w:iCs/>
                <w:color w:val="000000" w:themeColor="text1"/>
                <w:spacing w:val="-2"/>
                <w:sz w:val="24"/>
                <w:szCs w:val="24"/>
              </w:rPr>
              <w:t xml:space="preserve">ngày 19 tháng 01 năm 2023 </w:t>
            </w:r>
            <w:r w:rsidRPr="00960DB3">
              <w:rPr>
                <w:rFonts w:asciiTheme="majorHAnsi" w:hAnsiTheme="majorHAnsi" w:cstheme="majorHAnsi"/>
                <w:color w:val="000000" w:themeColor="text1"/>
                <w:spacing w:val="-2"/>
                <w:sz w:val="24"/>
                <w:szCs w:val="24"/>
              </w:rPr>
              <w:t>của Bộ trưởng Bộ Tài chính</w:t>
            </w:r>
            <w:r w:rsidRPr="00960DB3">
              <w:rPr>
                <w:rFonts w:asciiTheme="majorHAnsi" w:hAnsiTheme="majorHAnsi" w:cstheme="majorHAnsi"/>
                <w:color w:val="000000" w:themeColor="text1"/>
                <w:spacing w:val="-2"/>
                <w:sz w:val="24"/>
                <w:szCs w:val="24"/>
                <w:lang w:val="nl-NL"/>
              </w:rPr>
              <w:t xml:space="preserve"> trường hợp di tích là cơ sở tín ngưỡng </w:t>
            </w:r>
            <w:r w:rsidRPr="00960DB3">
              <w:rPr>
                <w:rFonts w:asciiTheme="majorHAnsi" w:hAnsiTheme="majorHAnsi" w:cstheme="majorHAnsi"/>
                <w:b/>
                <w:color w:val="000000" w:themeColor="text1"/>
                <w:spacing w:val="-2"/>
                <w:sz w:val="24"/>
                <w:szCs w:val="24"/>
                <w:lang w:val="nl-NL"/>
              </w:rPr>
              <w:t>(cử người đại diện)</w:t>
            </w:r>
            <w:r w:rsidRPr="00960DB3">
              <w:rPr>
                <w:rFonts w:asciiTheme="majorHAnsi" w:hAnsiTheme="majorHAnsi" w:cstheme="majorHAnsi"/>
                <w:color w:val="000000" w:themeColor="text1"/>
                <w:spacing w:val="-2"/>
                <w:sz w:val="24"/>
                <w:szCs w:val="24"/>
                <w:lang w:val="nl-NL"/>
              </w:rPr>
              <w:t xml:space="preserve"> dự thảo Quy định đã quy định tương thích với nội dung Điều 11 của Thông tư 04/2023/TT – BTC. </w:t>
            </w:r>
          </w:p>
          <w:p w:rsidR="00284EB5" w:rsidRPr="00960DB3" w:rsidRDefault="00284EB5" w:rsidP="00960DB3">
            <w:pPr>
              <w:jc w:val="both"/>
              <w:rPr>
                <w:rFonts w:asciiTheme="majorHAnsi" w:hAnsiTheme="majorHAnsi" w:cstheme="majorHAnsi"/>
                <w:color w:val="000000" w:themeColor="text1"/>
                <w:spacing w:val="-2"/>
                <w:sz w:val="24"/>
                <w:szCs w:val="24"/>
                <w:lang w:val="nl-NL"/>
              </w:rPr>
            </w:pPr>
            <w:r w:rsidRPr="00960DB3">
              <w:rPr>
                <w:rFonts w:asciiTheme="majorHAnsi" w:hAnsiTheme="majorHAnsi" w:cstheme="majorHAnsi"/>
                <w:color w:val="000000" w:themeColor="text1"/>
                <w:spacing w:val="-2"/>
                <w:sz w:val="24"/>
                <w:szCs w:val="24"/>
                <w:lang w:val="nl-NL"/>
              </w:rPr>
              <w:t xml:space="preserve">Tuy  nhiên, trong trường hợp di tích là cơ sở tín ngưỡng thành lập Ban quản lý hoặc các đơn vị quản lý </w:t>
            </w:r>
            <w:r w:rsidRPr="00960DB3">
              <w:rPr>
                <w:rFonts w:asciiTheme="majorHAnsi" w:hAnsiTheme="majorHAnsi" w:cstheme="majorHAnsi"/>
                <w:color w:val="000000" w:themeColor="text1"/>
                <w:spacing w:val="-2"/>
                <w:sz w:val="24"/>
                <w:szCs w:val="24"/>
                <w:lang w:eastAsia="en-GB"/>
              </w:rPr>
              <w:t>do Chủ</w:t>
            </w:r>
            <w:r w:rsidRPr="00960DB3">
              <w:rPr>
                <w:rFonts w:asciiTheme="majorHAnsi" w:hAnsiTheme="majorHAnsi" w:cstheme="majorHAnsi"/>
                <w:color w:val="000000" w:themeColor="text1"/>
                <w:sz w:val="24"/>
                <w:szCs w:val="24"/>
                <w:lang w:eastAsia="en-GB"/>
              </w:rPr>
              <w:t xml:space="preserve"> </w:t>
            </w:r>
            <w:r w:rsidRPr="00960DB3">
              <w:rPr>
                <w:rFonts w:asciiTheme="majorHAnsi" w:hAnsiTheme="majorHAnsi" w:cstheme="majorHAnsi"/>
                <w:color w:val="000000" w:themeColor="text1"/>
                <w:spacing w:val="-2"/>
                <w:sz w:val="24"/>
                <w:szCs w:val="24"/>
                <w:lang w:eastAsia="en-GB"/>
              </w:rPr>
              <w:t>tịch Ủy ban nhân dân</w:t>
            </w:r>
            <w:r w:rsidRPr="00960DB3">
              <w:rPr>
                <w:rFonts w:asciiTheme="majorHAnsi" w:hAnsiTheme="majorHAnsi" w:cstheme="majorHAnsi"/>
                <w:color w:val="000000" w:themeColor="text1"/>
                <w:spacing w:val="-2"/>
                <w:sz w:val="24"/>
                <w:szCs w:val="24"/>
                <w:lang w:val="nl-NL" w:eastAsia="en-GB"/>
              </w:rPr>
              <w:t xml:space="preserve"> cấp xã</w:t>
            </w:r>
            <w:r w:rsidRPr="00960DB3">
              <w:rPr>
                <w:rFonts w:asciiTheme="majorHAnsi" w:hAnsiTheme="majorHAnsi" w:cstheme="majorHAnsi"/>
                <w:color w:val="000000" w:themeColor="text1"/>
                <w:spacing w:val="-2"/>
                <w:sz w:val="24"/>
                <w:szCs w:val="24"/>
                <w:lang w:eastAsia="en-GB"/>
              </w:rPr>
              <w:t xml:space="preserve"> thành lập </w:t>
            </w:r>
            <w:r w:rsidRPr="00960DB3">
              <w:rPr>
                <w:rFonts w:asciiTheme="majorHAnsi" w:hAnsiTheme="majorHAnsi" w:cstheme="majorHAnsi"/>
                <w:color w:val="000000" w:themeColor="text1"/>
                <w:spacing w:val="-2"/>
                <w:sz w:val="24"/>
                <w:szCs w:val="24"/>
              </w:rPr>
              <w:t xml:space="preserve">theo quy định về phân cấp </w:t>
            </w:r>
            <w:r w:rsidRPr="00960DB3">
              <w:rPr>
                <w:rFonts w:asciiTheme="majorHAnsi" w:hAnsiTheme="majorHAnsi" w:cstheme="majorHAnsi"/>
                <w:bCs/>
                <w:color w:val="000000" w:themeColor="text1"/>
                <w:spacing w:val="-2"/>
                <w:sz w:val="24"/>
                <w:szCs w:val="24"/>
              </w:rPr>
              <w:t xml:space="preserve">quản lý </w:t>
            </w:r>
            <w:r w:rsidRPr="00960DB3">
              <w:rPr>
                <w:rFonts w:asciiTheme="majorHAnsi" w:hAnsiTheme="majorHAnsi" w:cstheme="majorHAnsi"/>
                <w:color w:val="000000" w:themeColor="text1"/>
                <w:spacing w:val="-2"/>
                <w:sz w:val="24"/>
                <w:szCs w:val="24"/>
              </w:rPr>
              <w:t xml:space="preserve">di </w:t>
            </w:r>
            <w:r w:rsidRPr="00960DB3">
              <w:rPr>
                <w:rFonts w:asciiTheme="majorHAnsi" w:hAnsiTheme="majorHAnsi" w:cstheme="majorHAnsi"/>
                <w:color w:val="000000" w:themeColor="text1"/>
                <w:spacing w:val="-2"/>
                <w:sz w:val="24"/>
                <w:szCs w:val="24"/>
              </w:rPr>
              <w:lastRenderedPageBreak/>
              <w:t>tích</w:t>
            </w:r>
            <w:r w:rsidRPr="00960DB3">
              <w:rPr>
                <w:rFonts w:asciiTheme="majorHAnsi" w:hAnsiTheme="majorHAnsi" w:cstheme="majorHAnsi"/>
                <w:bCs/>
                <w:color w:val="000000" w:themeColor="text1"/>
                <w:spacing w:val="-2"/>
                <w:sz w:val="24"/>
                <w:szCs w:val="24"/>
              </w:rPr>
              <w:t xml:space="preserve"> của địa phương </w:t>
            </w:r>
            <w:r w:rsidRPr="00960DB3">
              <w:rPr>
                <w:rFonts w:asciiTheme="majorHAnsi" w:hAnsiTheme="majorHAnsi" w:cstheme="majorHAnsi"/>
                <w:color w:val="000000" w:themeColor="text1"/>
                <w:spacing w:val="-2"/>
                <w:sz w:val="24"/>
                <w:szCs w:val="24"/>
                <w:lang w:eastAsia="en-GB"/>
              </w:rPr>
              <w:t xml:space="preserve">để </w:t>
            </w:r>
            <w:r w:rsidRPr="00960DB3">
              <w:rPr>
                <w:rFonts w:asciiTheme="majorHAnsi" w:hAnsiTheme="majorHAnsi" w:cstheme="majorHAnsi"/>
                <w:bCs/>
                <w:color w:val="000000" w:themeColor="text1"/>
                <w:spacing w:val="-2"/>
                <w:sz w:val="24"/>
                <w:szCs w:val="24"/>
              </w:rPr>
              <w:t>bảo vệ và phát huy giá trị đối với một hoặc nhiều di tích</w:t>
            </w:r>
            <w:r w:rsidRPr="00960DB3">
              <w:rPr>
                <w:rFonts w:asciiTheme="majorHAnsi" w:hAnsiTheme="majorHAnsi" w:cstheme="majorHAnsi"/>
                <w:bCs/>
                <w:color w:val="000000" w:themeColor="text1"/>
                <w:spacing w:val="-2"/>
                <w:sz w:val="24"/>
                <w:szCs w:val="24"/>
                <w:vertAlign w:val="superscript"/>
              </w:rPr>
              <w:footnoteReference w:id="2"/>
            </w:r>
            <w:r w:rsidRPr="00960DB3">
              <w:rPr>
                <w:rFonts w:asciiTheme="majorHAnsi" w:hAnsiTheme="majorHAnsi" w:cstheme="majorHAnsi"/>
                <w:bCs/>
                <w:color w:val="000000" w:themeColor="text1"/>
                <w:spacing w:val="-2"/>
                <w:sz w:val="24"/>
                <w:szCs w:val="24"/>
                <w:lang w:val="nl-NL"/>
              </w:rPr>
              <w:t xml:space="preserve"> </w:t>
            </w:r>
            <w:r w:rsidRPr="00960DB3">
              <w:rPr>
                <w:rFonts w:asciiTheme="majorHAnsi" w:eastAsia="Times New Roman" w:hAnsiTheme="majorHAnsi" w:cstheme="majorHAnsi"/>
                <w:color w:val="000000" w:themeColor="text1"/>
                <w:spacing w:val="-2"/>
                <w:sz w:val="24"/>
                <w:szCs w:val="24"/>
                <w:lang w:val="nl-NL"/>
              </w:rPr>
              <w:t xml:space="preserve">thì lại này sinh vấn đề không tương thích với Thông tư 04 và tình hình thực tế, bởi trong điều 11 </w:t>
            </w:r>
            <w:r w:rsidRPr="00960DB3">
              <w:rPr>
                <w:rFonts w:asciiTheme="majorHAnsi" w:hAnsiTheme="majorHAnsi" w:cstheme="majorHAnsi"/>
                <w:color w:val="000000" w:themeColor="text1"/>
                <w:spacing w:val="-2"/>
                <w:sz w:val="24"/>
                <w:szCs w:val="24"/>
                <w:lang w:val="nl-NL"/>
              </w:rPr>
              <w:t xml:space="preserve">Thông tư 04/2023/TT – BTC quy định </w:t>
            </w:r>
            <w:r w:rsidRPr="00960DB3">
              <w:rPr>
                <w:rFonts w:asciiTheme="majorHAnsi" w:hAnsiTheme="majorHAnsi" w:cstheme="majorHAnsi"/>
                <w:i/>
                <w:color w:val="000000" w:themeColor="text1"/>
                <w:spacing w:val="-2"/>
                <w:sz w:val="24"/>
                <w:szCs w:val="24"/>
                <w:lang w:val="nl-NL"/>
              </w:rPr>
              <w:t>“</w:t>
            </w:r>
            <w:r w:rsidRPr="00960DB3">
              <w:rPr>
                <w:rFonts w:asciiTheme="majorHAnsi" w:hAnsiTheme="majorHAnsi" w:cstheme="majorHAnsi"/>
                <w:bCs/>
                <w:i/>
                <w:color w:val="000000" w:themeColor="text1"/>
                <w:spacing w:val="-2"/>
                <w:sz w:val="24"/>
                <w:szCs w:val="24"/>
              </w:rPr>
              <w:t>N</w:t>
            </w:r>
            <w:r w:rsidRPr="00960DB3">
              <w:rPr>
                <w:rFonts w:asciiTheme="majorHAnsi" w:hAnsiTheme="majorHAnsi" w:cstheme="majorHAnsi"/>
                <w:i/>
                <w:color w:val="000000" w:themeColor="text1"/>
                <w:spacing w:val="-2"/>
                <w:sz w:val="24"/>
                <w:szCs w:val="24"/>
              </w:rPr>
              <w:t xml:space="preserve">gười đại diện cơ sở tín ngưỡng tự quyết định và chịu trách nhiệm về </w:t>
            </w:r>
            <w:r w:rsidRPr="00960DB3">
              <w:rPr>
                <w:rFonts w:asciiTheme="majorHAnsi" w:hAnsiTheme="majorHAnsi" w:cstheme="majorHAnsi"/>
                <w:bCs/>
                <w:i/>
                <w:color w:val="000000" w:themeColor="text1"/>
                <w:spacing w:val="-2"/>
                <w:sz w:val="24"/>
                <w:szCs w:val="24"/>
              </w:rPr>
              <w:t>t</w:t>
            </w:r>
            <w:r w:rsidRPr="00960DB3">
              <w:rPr>
                <w:rFonts w:asciiTheme="majorHAnsi" w:hAnsiTheme="majorHAnsi" w:cstheme="majorHAnsi"/>
                <w:i/>
                <w:color w:val="000000" w:themeColor="text1"/>
                <w:spacing w:val="-2"/>
                <w:sz w:val="24"/>
                <w:szCs w:val="24"/>
                <w:lang w:eastAsia="vi-VN"/>
              </w:rPr>
              <w:t>iếp nhận, quản lý,</w:t>
            </w:r>
            <w:r w:rsidRPr="00960DB3">
              <w:rPr>
                <w:rFonts w:asciiTheme="majorHAnsi" w:hAnsiTheme="majorHAnsi" w:cstheme="majorHAnsi"/>
                <w:i/>
                <w:color w:val="000000" w:themeColor="text1"/>
                <w:spacing w:val="-2"/>
                <w:sz w:val="24"/>
                <w:szCs w:val="24"/>
              </w:rPr>
              <w:t xml:space="preserve"> sử dụng tiền công đức, tài trợ</w:t>
            </w:r>
            <w:r w:rsidRPr="00960DB3">
              <w:rPr>
                <w:rFonts w:asciiTheme="majorHAnsi" w:hAnsiTheme="majorHAnsi" w:cstheme="majorHAnsi"/>
                <w:i/>
                <w:color w:val="000000" w:themeColor="text1"/>
                <w:spacing w:val="-2"/>
                <w:sz w:val="24"/>
                <w:szCs w:val="24"/>
                <w:lang w:val="nl-NL"/>
              </w:rPr>
              <w:t xml:space="preserve"> </w:t>
            </w:r>
            <w:r w:rsidRPr="00960DB3">
              <w:rPr>
                <w:rFonts w:asciiTheme="majorHAnsi" w:hAnsiTheme="majorHAnsi" w:cstheme="majorHAnsi"/>
                <w:i/>
                <w:color w:val="000000" w:themeColor="text1"/>
                <w:spacing w:val="-2"/>
                <w:sz w:val="24"/>
                <w:szCs w:val="24"/>
              </w:rPr>
              <w:t>cho việc bảo vệ, phát huy giá trị di tích và hoạt động lễ hội, bảo đảm phù hợp với quy định của pháp luật về tín ngưỡng, tôn giáo, pháp luật về di sản văn hóa và pháp luật khác có liên quan</w:t>
            </w:r>
            <w:r w:rsidRPr="00960DB3">
              <w:rPr>
                <w:rFonts w:asciiTheme="majorHAnsi" w:hAnsiTheme="majorHAnsi" w:cstheme="majorHAnsi"/>
                <w:i/>
                <w:color w:val="000000" w:themeColor="text1"/>
                <w:spacing w:val="-2"/>
                <w:sz w:val="24"/>
                <w:szCs w:val="24"/>
                <w:lang w:val="nl-NL"/>
              </w:rPr>
              <w:t xml:space="preserve">”; </w:t>
            </w:r>
            <w:r w:rsidRPr="00960DB3">
              <w:rPr>
                <w:rFonts w:asciiTheme="majorHAnsi" w:hAnsiTheme="majorHAnsi" w:cstheme="majorHAnsi"/>
                <w:color w:val="000000" w:themeColor="text1"/>
                <w:spacing w:val="-2"/>
                <w:sz w:val="24"/>
                <w:szCs w:val="24"/>
                <w:lang w:val="nl-NL"/>
              </w:rPr>
              <w:t xml:space="preserve">chưa quy định </w:t>
            </w:r>
            <w:r w:rsidRPr="00960DB3">
              <w:rPr>
                <w:rFonts w:asciiTheme="majorHAnsi" w:hAnsiTheme="majorHAnsi" w:cstheme="majorHAnsi"/>
                <w:color w:val="000000" w:themeColor="text1"/>
                <w:spacing w:val="-2"/>
                <w:sz w:val="24"/>
                <w:szCs w:val="24"/>
                <w:lang w:val="nl-NL" w:eastAsia="vi-VN"/>
              </w:rPr>
              <w:t>hình thức quản lý</w:t>
            </w:r>
            <w:r w:rsidRPr="00960DB3">
              <w:rPr>
                <w:rFonts w:asciiTheme="majorHAnsi" w:eastAsia="Times New Roman" w:hAnsiTheme="majorHAnsi" w:cstheme="majorHAnsi"/>
                <w:bCs/>
                <w:color w:val="000000" w:themeColor="text1"/>
                <w:spacing w:val="-2"/>
                <w:sz w:val="24"/>
                <w:szCs w:val="24"/>
                <w:lang w:val="nl-NL"/>
              </w:rPr>
              <w:t xml:space="preserve">, sử dụng </w:t>
            </w:r>
            <w:r w:rsidRPr="00960DB3">
              <w:rPr>
                <w:rFonts w:asciiTheme="majorHAnsi" w:eastAsia="Times New Roman" w:hAnsiTheme="majorHAnsi" w:cstheme="majorHAnsi"/>
                <w:color w:val="000000" w:themeColor="text1"/>
                <w:spacing w:val="-2"/>
                <w:sz w:val="24"/>
                <w:szCs w:val="24"/>
                <w:lang w:val="nl-NL"/>
              </w:rPr>
              <w:t xml:space="preserve">nguồn tài chính, tiền công đức, tài trợ cho di tích đồng thời là cơ sở tín ngưỡng giao cho Ban quản lý di tích kiêm nhiệm quản lý, sử dụng trong trường hợp </w:t>
            </w:r>
            <w:r w:rsidRPr="00960DB3">
              <w:rPr>
                <w:rFonts w:asciiTheme="majorHAnsi" w:hAnsiTheme="majorHAnsi" w:cstheme="majorHAnsi"/>
                <w:color w:val="000000" w:themeColor="text1"/>
                <w:spacing w:val="-2"/>
                <w:sz w:val="24"/>
                <w:szCs w:val="24"/>
                <w:lang w:val="nl-NL"/>
              </w:rPr>
              <w:t>thành lập Ban quản lý</w:t>
            </w:r>
            <w:r w:rsidRPr="00960DB3">
              <w:rPr>
                <w:rFonts w:asciiTheme="majorHAnsi" w:hAnsiTheme="majorHAnsi" w:cstheme="majorHAnsi"/>
                <w:color w:val="000000" w:themeColor="text1"/>
                <w:spacing w:val="-2"/>
                <w:sz w:val="24"/>
                <w:szCs w:val="24"/>
                <w:vertAlign w:val="superscript"/>
                <w:lang w:val="nl-NL"/>
              </w:rPr>
              <w:footnoteReference w:id="3"/>
            </w:r>
            <w:r w:rsidRPr="00960DB3">
              <w:rPr>
                <w:rFonts w:asciiTheme="majorHAnsi" w:hAnsiTheme="majorHAnsi" w:cstheme="majorHAnsi"/>
                <w:color w:val="000000" w:themeColor="text1"/>
                <w:spacing w:val="-2"/>
                <w:sz w:val="24"/>
                <w:szCs w:val="24"/>
                <w:lang w:val="nl-NL"/>
              </w:rPr>
              <w:t>, trong khi ở Lạng Sơn hầu hết các di tích đồng thời là cơ sở tín ngưỡng đều thanh lập Ban quản lý di tích kiêm nhiệm theo quy định của địa phương.</w:t>
            </w:r>
          </w:p>
          <w:p w:rsidR="00284EB5" w:rsidRPr="00960DB3" w:rsidRDefault="00284EB5" w:rsidP="00960DB3">
            <w:pPr>
              <w:jc w:val="both"/>
              <w:rPr>
                <w:rFonts w:asciiTheme="majorHAnsi" w:hAnsiTheme="majorHAnsi" w:cstheme="majorHAnsi"/>
                <w:color w:val="000000" w:themeColor="text1"/>
                <w:spacing w:val="-2"/>
                <w:sz w:val="24"/>
                <w:szCs w:val="24"/>
              </w:rPr>
            </w:pPr>
            <w:r w:rsidRPr="00960DB3">
              <w:rPr>
                <w:rFonts w:asciiTheme="majorHAnsi" w:hAnsiTheme="majorHAnsi" w:cstheme="majorHAnsi"/>
                <w:color w:val="000000" w:themeColor="text1"/>
                <w:spacing w:val="-2"/>
                <w:sz w:val="24"/>
                <w:szCs w:val="24"/>
                <w:lang w:val="nl-NL"/>
              </w:rPr>
              <w:t xml:space="preserve">Bên cạnh đó </w:t>
            </w:r>
            <w:r w:rsidRPr="00960DB3">
              <w:rPr>
                <w:rFonts w:asciiTheme="majorHAnsi" w:hAnsiTheme="majorHAnsi" w:cstheme="majorHAnsi"/>
                <w:color w:val="000000" w:themeColor="text1"/>
                <w:sz w:val="24"/>
                <w:szCs w:val="24"/>
              </w:rPr>
              <w:t>Điều 14 của Thông tư 04 đã quy định việc Quản lý, sử dụng nguồn tài chính, tiền công đức, tài trợ cho di tích giao cho Ban quản lý di tích kiêm nhiệm quản lý, sử dụng</w:t>
            </w:r>
            <w:r w:rsidRPr="00960DB3">
              <w:rPr>
                <w:rFonts w:asciiTheme="majorHAnsi" w:hAnsiTheme="majorHAnsi" w:cstheme="majorHAnsi"/>
                <w:color w:val="000000" w:themeColor="text1"/>
                <w:sz w:val="24"/>
                <w:szCs w:val="24"/>
                <w:lang w:val="nl-NL"/>
              </w:rPr>
              <w:t>. Di tích theo Quy định của Luật di sản văn hóa hiện nay gồm</w:t>
            </w:r>
            <w:r w:rsidRPr="00960DB3">
              <w:rPr>
                <w:rFonts w:asciiTheme="majorHAnsi" w:hAnsiTheme="majorHAnsi" w:cstheme="majorHAnsi"/>
                <w:color w:val="000000" w:themeColor="text1"/>
                <w:sz w:val="24"/>
                <w:szCs w:val="24"/>
              </w:rPr>
              <w:t xml:space="preserve"> 4 loại hình </w:t>
            </w:r>
            <w:r w:rsidRPr="00960DB3">
              <w:rPr>
                <w:rFonts w:asciiTheme="majorHAnsi" w:hAnsiTheme="majorHAnsi" w:cstheme="majorHAnsi"/>
                <w:i/>
                <w:color w:val="000000" w:themeColor="text1"/>
                <w:sz w:val="24"/>
                <w:szCs w:val="24"/>
              </w:rPr>
              <w:t>(lịch sử, khảo cổ, kiến trúc nghệ thuật và danh lam thắng cảnh)</w:t>
            </w:r>
            <w:r w:rsidRPr="00960DB3">
              <w:rPr>
                <w:rFonts w:asciiTheme="majorHAnsi" w:hAnsiTheme="majorHAnsi" w:cstheme="majorHAnsi"/>
                <w:color w:val="000000" w:themeColor="text1"/>
                <w:sz w:val="24"/>
                <w:szCs w:val="24"/>
              </w:rPr>
              <w:t xml:space="preserve">. Tuy nhiên, chỉ có riêng di tích đồng thời là cơ sở tín ngưỡng </w:t>
            </w:r>
            <w:r w:rsidRPr="00960DB3">
              <w:rPr>
                <w:rFonts w:asciiTheme="majorHAnsi" w:hAnsiTheme="majorHAnsi" w:cstheme="majorHAnsi"/>
                <w:i/>
                <w:color w:val="000000" w:themeColor="text1"/>
                <w:sz w:val="24"/>
                <w:szCs w:val="24"/>
              </w:rPr>
              <w:t>(một nhánh nhỏ thuộc loại hình di tích kiến trúc nghệ thuật)</w:t>
            </w:r>
            <w:r w:rsidRPr="00960DB3">
              <w:rPr>
                <w:rFonts w:asciiTheme="majorHAnsi" w:hAnsiTheme="majorHAnsi" w:cstheme="majorHAnsi"/>
                <w:color w:val="000000" w:themeColor="text1"/>
                <w:sz w:val="24"/>
                <w:szCs w:val="24"/>
              </w:rPr>
              <w:t xml:space="preserve"> lại được quy định riêng trong Điều 11 của Thông tư 04 và chưa có sự phân tách rõ </w:t>
            </w:r>
            <w:r w:rsidRPr="00960DB3">
              <w:rPr>
                <w:rFonts w:asciiTheme="majorHAnsi" w:hAnsiTheme="majorHAnsi" w:cstheme="majorHAnsi"/>
                <w:i/>
                <w:color w:val="000000" w:themeColor="text1"/>
                <w:sz w:val="24"/>
                <w:szCs w:val="24"/>
              </w:rPr>
              <w:t>(đối với cơ sở của người đại diện và cơ sở thành lập Ban Quản lý di tích kiêm nhiệm)</w:t>
            </w:r>
            <w:r w:rsidRPr="00960DB3">
              <w:rPr>
                <w:rFonts w:asciiTheme="majorHAnsi" w:hAnsiTheme="majorHAnsi" w:cstheme="majorHAnsi"/>
                <w:color w:val="000000" w:themeColor="text1"/>
                <w:sz w:val="24"/>
                <w:szCs w:val="24"/>
              </w:rPr>
              <w:t xml:space="preserve">. Đồng thời do trong thực tế chỉ có loại hình này mới có tiền công đức, tài trợ; các loại hình lịch sử, khảo cổ, kiến trúc nghệ thuật hầu như không có. Bởi vậy nếu không phân tách và đặt các trường hợp cụ thể về các chủ thể khác nhau để có hình thức quản lý phù hợp sẽ gây sự chồng chéo, cách hiểu khác nhau của chung một đối tượng quản lý, gây khó khăn trở ngại </w:t>
            </w:r>
            <w:r w:rsidRPr="00960DB3">
              <w:rPr>
                <w:rFonts w:asciiTheme="majorHAnsi" w:hAnsiTheme="majorHAnsi" w:cstheme="majorHAnsi"/>
                <w:color w:val="000000" w:themeColor="text1"/>
                <w:sz w:val="24"/>
                <w:szCs w:val="24"/>
              </w:rPr>
              <w:lastRenderedPageBreak/>
              <w:t>khi áp dụng vào thực tiễn và nảy sinh các tình huống phức tạp đối với vấn đề này.</w:t>
            </w:r>
          </w:p>
        </w:tc>
        <w:tc>
          <w:tcPr>
            <w:tcW w:w="2835" w:type="dxa"/>
          </w:tcPr>
          <w:p w:rsidR="00CF5AF4" w:rsidRPr="00960DB3" w:rsidRDefault="00CF5AF4" w:rsidP="00960DB3">
            <w:pPr>
              <w:jc w:val="both"/>
              <w:rPr>
                <w:rFonts w:asciiTheme="majorHAnsi" w:eastAsia="Times New Roman" w:hAnsiTheme="majorHAnsi" w:cstheme="majorHAnsi"/>
                <w:color w:val="000000" w:themeColor="text1"/>
                <w:sz w:val="24"/>
                <w:szCs w:val="24"/>
                <w:lang w:val="pt-BR"/>
              </w:rPr>
            </w:pPr>
            <w:r w:rsidRPr="00960DB3">
              <w:rPr>
                <w:rFonts w:asciiTheme="majorHAnsi" w:eastAsia="Times New Roman" w:hAnsiTheme="majorHAnsi" w:cstheme="majorHAnsi"/>
                <w:color w:val="000000" w:themeColor="text1"/>
                <w:sz w:val="24"/>
                <w:szCs w:val="24"/>
                <w:highlight w:val="white"/>
              </w:rPr>
              <w:lastRenderedPageBreak/>
              <w:t>Qua giải trình một số bộ, ngành liên quan cũng cho rằng không nên cứng nhắc căn cứ vào tên gọi để</w:t>
            </w:r>
            <w:r w:rsidRPr="00960DB3">
              <w:rPr>
                <w:rFonts w:asciiTheme="majorHAnsi" w:eastAsia="Times New Roman" w:hAnsiTheme="majorHAnsi" w:cstheme="majorHAnsi"/>
                <w:color w:val="000000" w:themeColor="text1"/>
                <w:sz w:val="24"/>
                <w:szCs w:val="24"/>
                <w:highlight w:val="white"/>
                <w:lang w:val="sv-SE"/>
              </w:rPr>
              <w:t xml:space="preserve"> xác định phương thức </w:t>
            </w:r>
            <w:r w:rsidRPr="00960DB3">
              <w:rPr>
                <w:rFonts w:asciiTheme="majorHAnsi" w:eastAsia="Times New Roman" w:hAnsiTheme="majorHAnsi" w:cstheme="majorHAnsi"/>
                <w:color w:val="000000" w:themeColor="text1"/>
                <w:sz w:val="24"/>
                <w:szCs w:val="24"/>
              </w:rPr>
              <w:t xml:space="preserve">quản lý, sử dụng thì việc tiếp nhận, quản lý và sử dụng tiền công đức, tài trợ đối với di tích mà cần tập </w:t>
            </w:r>
            <w:r w:rsidRPr="00960DB3">
              <w:rPr>
                <w:rFonts w:asciiTheme="majorHAnsi" w:eastAsia="Times New Roman" w:hAnsiTheme="majorHAnsi" w:cstheme="majorHAnsi"/>
                <w:color w:val="000000" w:themeColor="text1"/>
                <w:sz w:val="24"/>
                <w:szCs w:val="24"/>
                <w:lang w:val="pt-BR"/>
              </w:rPr>
              <w:t>trung vào chủ thể quản lý</w:t>
            </w:r>
            <w:r w:rsidRPr="00960DB3">
              <w:rPr>
                <w:rFonts w:asciiTheme="majorHAnsi" w:eastAsia="Times New Roman" w:hAnsiTheme="majorHAnsi" w:cstheme="majorHAnsi"/>
                <w:i/>
                <w:color w:val="000000" w:themeColor="text1"/>
                <w:sz w:val="24"/>
                <w:szCs w:val="24"/>
                <w:lang w:val="pt-BR"/>
              </w:rPr>
              <w:t xml:space="preserve"> </w:t>
            </w:r>
            <w:r w:rsidRPr="00960DB3">
              <w:rPr>
                <w:rFonts w:asciiTheme="majorHAnsi" w:eastAsia="Times New Roman" w:hAnsiTheme="majorHAnsi" w:cstheme="majorHAnsi"/>
                <w:color w:val="000000" w:themeColor="text1"/>
                <w:sz w:val="24"/>
                <w:szCs w:val="24"/>
                <w:lang w:val="pt-BR"/>
              </w:rPr>
              <w:t>di tích</w:t>
            </w:r>
            <w:r w:rsidRPr="00960DB3">
              <w:rPr>
                <w:rFonts w:asciiTheme="majorHAnsi" w:eastAsia="Times New Roman" w:hAnsiTheme="majorHAnsi" w:cstheme="majorHAnsi"/>
                <w:i/>
                <w:color w:val="000000" w:themeColor="text1"/>
                <w:sz w:val="24"/>
                <w:szCs w:val="24"/>
                <w:lang w:val="pt-BR"/>
              </w:rPr>
              <w:t xml:space="preserve"> (người đại diện, cộng đồng, đơn vị sự nghiệp, Ban bản lý di tích kiêm nhiệm) </w:t>
            </w:r>
            <w:r w:rsidRPr="00960DB3">
              <w:rPr>
                <w:rFonts w:asciiTheme="majorHAnsi" w:eastAsia="Times New Roman" w:hAnsiTheme="majorHAnsi" w:cstheme="majorHAnsi"/>
                <w:color w:val="000000" w:themeColor="text1"/>
                <w:sz w:val="24"/>
                <w:szCs w:val="24"/>
                <w:lang w:val="pt-BR"/>
              </w:rPr>
              <w:t xml:space="preserve">để có hình thức quản lý, khai thác phù hợp. </w:t>
            </w:r>
          </w:p>
          <w:p w:rsidR="00CF5AF4" w:rsidRPr="00960DB3" w:rsidRDefault="00CF5AF4" w:rsidP="00960DB3">
            <w:pPr>
              <w:jc w:val="both"/>
              <w:rPr>
                <w:rFonts w:asciiTheme="majorHAnsi" w:eastAsia="Times New Roman" w:hAnsiTheme="majorHAnsi" w:cstheme="majorHAnsi"/>
                <w:color w:val="000000" w:themeColor="text1"/>
                <w:sz w:val="24"/>
                <w:szCs w:val="24"/>
                <w:highlight w:val="white"/>
              </w:rPr>
            </w:pPr>
            <w:r w:rsidRPr="00960DB3">
              <w:rPr>
                <w:rFonts w:asciiTheme="majorHAnsi" w:eastAsia="Times New Roman" w:hAnsiTheme="majorHAnsi" w:cstheme="majorHAnsi"/>
                <w:color w:val="000000" w:themeColor="text1"/>
                <w:sz w:val="24"/>
                <w:szCs w:val="24"/>
                <w:lang w:val="pt-BR"/>
              </w:rPr>
              <w:t>Trên cơ sở đó Sở VHTTDL tham mưu, đề xuất như sau:</w:t>
            </w:r>
          </w:p>
          <w:p w:rsidR="00EF6C93" w:rsidRPr="00960DB3" w:rsidRDefault="00EF6C93" w:rsidP="00960DB3">
            <w:pPr>
              <w:jc w:val="both"/>
              <w:rPr>
                <w:rFonts w:asciiTheme="majorHAnsi" w:eastAsia="Times New Roman" w:hAnsiTheme="majorHAnsi" w:cstheme="majorHAnsi"/>
                <w:b/>
                <w:i/>
                <w:color w:val="000000" w:themeColor="text1"/>
                <w:sz w:val="24"/>
                <w:szCs w:val="24"/>
                <w:highlight w:val="white"/>
              </w:rPr>
            </w:pPr>
            <w:r w:rsidRPr="00960DB3">
              <w:rPr>
                <w:rFonts w:asciiTheme="majorHAnsi" w:eastAsia="Times New Roman" w:hAnsiTheme="majorHAnsi" w:cstheme="majorHAnsi"/>
                <w:b/>
                <w:color w:val="000000" w:themeColor="text1"/>
                <w:sz w:val="24"/>
                <w:szCs w:val="24"/>
                <w:highlight w:val="white"/>
                <w:lang w:val="sv-SE"/>
              </w:rPr>
              <w:t>Tại</w:t>
            </w:r>
            <w:r w:rsidRPr="00960DB3">
              <w:rPr>
                <w:rFonts w:asciiTheme="majorHAnsi" w:eastAsia="Times New Roman" w:hAnsiTheme="majorHAnsi" w:cstheme="majorHAnsi"/>
                <w:b/>
                <w:i/>
                <w:color w:val="000000" w:themeColor="text1"/>
                <w:sz w:val="24"/>
                <w:szCs w:val="24"/>
                <w:highlight w:val="white"/>
                <w:lang w:val="sv-SE"/>
              </w:rPr>
              <w:t xml:space="preserve"> </w:t>
            </w:r>
            <w:r w:rsidRPr="00960DB3">
              <w:rPr>
                <w:rFonts w:asciiTheme="majorHAnsi" w:eastAsia="Times New Roman" w:hAnsiTheme="majorHAnsi" w:cstheme="majorHAnsi"/>
                <w:b/>
                <w:color w:val="000000" w:themeColor="text1"/>
                <w:sz w:val="24"/>
                <w:szCs w:val="24"/>
              </w:rPr>
              <w:t>Điểm d khoản 1 Điều 7,</w:t>
            </w:r>
            <w:r w:rsidRPr="00960DB3">
              <w:rPr>
                <w:rFonts w:asciiTheme="majorHAnsi" w:eastAsia="Times New Roman" w:hAnsiTheme="majorHAnsi" w:cstheme="majorHAnsi"/>
                <w:color w:val="000000" w:themeColor="text1"/>
                <w:sz w:val="24"/>
                <w:szCs w:val="24"/>
              </w:rPr>
              <w:t xml:space="preserve"> Sở VHTTDL dự kiến tham mưu sử</w:t>
            </w:r>
            <w:r w:rsidR="00CF5AF4" w:rsidRPr="00960DB3">
              <w:rPr>
                <w:rFonts w:asciiTheme="majorHAnsi" w:eastAsia="Times New Roman" w:hAnsiTheme="majorHAnsi" w:cstheme="majorHAnsi"/>
                <w:color w:val="000000" w:themeColor="text1"/>
                <w:sz w:val="24"/>
                <w:szCs w:val="24"/>
              </w:rPr>
              <w:t>a</w:t>
            </w:r>
            <w:r w:rsidRPr="00960DB3">
              <w:rPr>
                <w:rFonts w:asciiTheme="majorHAnsi" w:eastAsia="Times New Roman" w:hAnsiTheme="majorHAnsi" w:cstheme="majorHAnsi"/>
                <w:color w:val="000000" w:themeColor="text1"/>
                <w:sz w:val="24"/>
                <w:szCs w:val="24"/>
              </w:rPr>
              <w:t xml:space="preserve"> đổi là:</w:t>
            </w:r>
          </w:p>
          <w:p w:rsidR="00284EB5" w:rsidRPr="00960DB3" w:rsidRDefault="00EF6C93" w:rsidP="00960DB3">
            <w:pPr>
              <w:jc w:val="both"/>
              <w:rPr>
                <w:rFonts w:asciiTheme="majorHAnsi" w:eastAsia="Times New Roman" w:hAnsiTheme="majorHAnsi" w:cstheme="majorHAnsi"/>
                <w:i/>
                <w:color w:val="000000" w:themeColor="text1"/>
                <w:sz w:val="24"/>
                <w:szCs w:val="24"/>
                <w:lang w:val="sv-SE" w:eastAsia="vi-VN"/>
              </w:rPr>
            </w:pPr>
            <w:r w:rsidRPr="00960DB3">
              <w:rPr>
                <w:rFonts w:asciiTheme="majorHAnsi" w:eastAsia="Times New Roman" w:hAnsiTheme="majorHAnsi" w:cstheme="majorHAnsi"/>
                <w:i/>
                <w:color w:val="000000" w:themeColor="text1"/>
                <w:sz w:val="24"/>
                <w:szCs w:val="24"/>
                <w:highlight w:val="white"/>
                <w:u w:val="single"/>
              </w:rPr>
              <w:t>Phương án 1:</w:t>
            </w:r>
            <w:r w:rsidRPr="00960DB3">
              <w:rPr>
                <w:rFonts w:asciiTheme="majorHAnsi" w:eastAsia="Times New Roman" w:hAnsiTheme="majorHAnsi" w:cstheme="majorHAnsi"/>
                <w:b/>
                <w:i/>
                <w:color w:val="000000" w:themeColor="text1"/>
                <w:sz w:val="24"/>
                <w:szCs w:val="24"/>
                <w:highlight w:val="white"/>
              </w:rPr>
              <w:t xml:space="preserve"> d.</w:t>
            </w:r>
            <w:r w:rsidRPr="00960DB3">
              <w:rPr>
                <w:rFonts w:asciiTheme="majorHAnsi" w:eastAsia="Times New Roman" w:hAnsiTheme="majorHAnsi" w:cstheme="majorHAnsi"/>
                <w:b/>
                <w:i/>
                <w:color w:val="000000" w:themeColor="text1"/>
                <w:sz w:val="24"/>
                <w:szCs w:val="24"/>
                <w:highlight w:val="white"/>
                <w:lang w:val="sv-SE"/>
              </w:rPr>
              <w:t xml:space="preserve">Trường </w:t>
            </w:r>
            <w:r w:rsidRPr="00960DB3">
              <w:rPr>
                <w:rFonts w:asciiTheme="majorHAnsi" w:eastAsia="Times New Roman" w:hAnsiTheme="majorHAnsi" w:cstheme="majorHAnsi"/>
                <w:b/>
                <w:i/>
                <w:color w:val="000000" w:themeColor="text1"/>
                <w:sz w:val="24"/>
                <w:szCs w:val="24"/>
                <w:highlight w:val="white"/>
                <w:lang w:val="sv-SE"/>
              </w:rPr>
              <w:lastRenderedPageBreak/>
              <w:t xml:space="preserve">hợp </w:t>
            </w:r>
            <w:r w:rsidRPr="00960DB3">
              <w:rPr>
                <w:rFonts w:asciiTheme="majorHAnsi" w:eastAsia="Times New Roman" w:hAnsiTheme="majorHAnsi" w:cstheme="majorHAnsi"/>
                <w:b/>
                <w:i/>
                <w:color w:val="000000" w:themeColor="text1"/>
                <w:sz w:val="24"/>
                <w:szCs w:val="24"/>
                <w:highlight w:val="white"/>
                <w:lang w:val="sv-SE" w:eastAsia="vi-VN"/>
              </w:rPr>
              <w:t xml:space="preserve">di tích đồng thời là cơ sở tôn giáo </w:t>
            </w:r>
            <w:r w:rsidRPr="00960DB3">
              <w:rPr>
                <w:rFonts w:asciiTheme="majorHAnsi" w:eastAsia="Times New Roman" w:hAnsiTheme="majorHAnsi" w:cstheme="majorHAnsi"/>
                <w:b/>
                <w:i/>
                <w:color w:val="000000" w:themeColor="text1"/>
                <w:sz w:val="24"/>
                <w:szCs w:val="24"/>
                <w:lang w:val="sv-SE" w:eastAsia="vi-VN"/>
              </w:rPr>
              <w:t xml:space="preserve">nhưng  </w:t>
            </w:r>
            <w:r w:rsidRPr="00960DB3">
              <w:rPr>
                <w:rFonts w:asciiTheme="majorHAnsi" w:eastAsia="Times New Roman" w:hAnsiTheme="majorHAnsi" w:cstheme="majorHAnsi"/>
                <w:b/>
                <w:i/>
                <w:color w:val="000000" w:themeColor="text1"/>
                <w:sz w:val="24"/>
                <w:szCs w:val="24"/>
                <w:lang w:val="nl-NL"/>
              </w:rPr>
              <w:t>không phải của tổ chức tôn giáo,  không chịu</w:t>
            </w:r>
            <w:r w:rsidRPr="00960DB3">
              <w:rPr>
                <w:rFonts w:asciiTheme="majorHAnsi" w:hAnsiTheme="majorHAnsi" w:cstheme="majorHAnsi"/>
                <w:b/>
                <w:i/>
                <w:color w:val="000000" w:themeColor="text1"/>
                <w:sz w:val="24"/>
                <w:szCs w:val="24"/>
                <w:shd w:val="clear" w:color="auto" w:fill="FFFFFF"/>
                <w:lang w:val="sv-SE"/>
              </w:rPr>
              <w:t xml:space="preserve"> sự quản lý của các cấp Giáo hội</w:t>
            </w:r>
            <w:r w:rsidRPr="00960DB3">
              <w:rPr>
                <w:rFonts w:asciiTheme="majorHAnsi" w:eastAsia="Times New Roman" w:hAnsiTheme="majorHAnsi" w:cstheme="majorHAnsi"/>
                <w:b/>
                <w:i/>
                <w:color w:val="000000" w:themeColor="text1"/>
                <w:sz w:val="24"/>
                <w:szCs w:val="24"/>
                <w:highlight w:val="white"/>
                <w:lang w:val="sv-SE" w:eastAsia="vi-VN"/>
              </w:rPr>
              <w:t xml:space="preserve"> mà do cộng đồng quản lý hoặc </w:t>
            </w:r>
            <w:r w:rsidRPr="00960DB3">
              <w:rPr>
                <w:rFonts w:asciiTheme="majorHAnsi" w:eastAsia="Times New Roman" w:hAnsiTheme="majorHAnsi" w:cstheme="majorHAnsi"/>
                <w:b/>
                <w:i/>
                <w:color w:val="000000" w:themeColor="text1"/>
                <w:sz w:val="24"/>
                <w:szCs w:val="24"/>
                <w:highlight w:val="white"/>
                <w:u w:color="FF0000"/>
                <w:lang w:val="sv-SE" w:eastAsia="vi-VN"/>
              </w:rPr>
              <w:t>giao</w:t>
            </w:r>
            <w:r w:rsidRPr="00960DB3">
              <w:rPr>
                <w:rFonts w:asciiTheme="majorHAnsi" w:eastAsia="Times New Roman" w:hAnsiTheme="majorHAnsi" w:cstheme="majorHAnsi"/>
                <w:b/>
                <w:i/>
                <w:color w:val="000000" w:themeColor="text1"/>
                <w:sz w:val="24"/>
                <w:szCs w:val="24"/>
                <w:highlight w:val="white"/>
                <w:lang w:val="sv-SE" w:eastAsia="vi-VN"/>
              </w:rPr>
              <w:t xml:space="preserve"> cho </w:t>
            </w:r>
            <w:r w:rsidRPr="00960DB3">
              <w:rPr>
                <w:rFonts w:asciiTheme="majorHAnsi" w:eastAsia="Times New Roman" w:hAnsiTheme="majorHAnsi" w:cstheme="majorHAnsi"/>
                <w:b/>
                <w:i/>
                <w:color w:val="000000" w:themeColor="text1"/>
                <w:sz w:val="24"/>
                <w:szCs w:val="24"/>
                <w:highlight w:val="white"/>
                <w:lang w:val="sv-SE"/>
              </w:rPr>
              <w:t xml:space="preserve">Ban quản lý di tích </w:t>
            </w:r>
            <w:r w:rsidRPr="00960DB3">
              <w:rPr>
                <w:rFonts w:asciiTheme="majorHAnsi" w:eastAsia="Times New Roman" w:hAnsiTheme="majorHAnsi" w:cstheme="majorHAnsi"/>
                <w:b/>
                <w:i/>
                <w:color w:val="000000" w:themeColor="text1"/>
                <w:sz w:val="24"/>
                <w:szCs w:val="24"/>
                <w:highlight w:val="white"/>
                <w:u w:color="FF0000"/>
                <w:lang w:val="sv-SE"/>
              </w:rPr>
              <w:t>kiêm nhiệm</w:t>
            </w:r>
            <w:r w:rsidRPr="00960DB3">
              <w:rPr>
                <w:rFonts w:asciiTheme="majorHAnsi" w:eastAsia="Times New Roman" w:hAnsiTheme="majorHAnsi" w:cstheme="majorHAnsi"/>
                <w:b/>
                <w:bCs/>
                <w:i/>
                <w:color w:val="000000" w:themeColor="text1"/>
                <w:sz w:val="24"/>
                <w:szCs w:val="24"/>
                <w:highlight w:val="white"/>
                <w:lang w:val="sv-SE"/>
              </w:rPr>
              <w:t xml:space="preserve"> </w:t>
            </w:r>
            <w:r w:rsidRPr="00960DB3">
              <w:rPr>
                <w:rFonts w:asciiTheme="majorHAnsi" w:eastAsia="Times New Roman" w:hAnsiTheme="majorHAnsi" w:cstheme="majorHAnsi"/>
                <w:b/>
                <w:i/>
                <w:color w:val="000000" w:themeColor="text1"/>
                <w:sz w:val="24"/>
                <w:szCs w:val="24"/>
                <w:highlight w:val="white"/>
                <w:lang w:val="sv-SE"/>
              </w:rPr>
              <w:t>quản lý, sử dụng</w:t>
            </w:r>
            <w:r w:rsidRPr="00960DB3">
              <w:rPr>
                <w:rFonts w:asciiTheme="majorHAnsi" w:eastAsia="Times New Roman" w:hAnsiTheme="majorHAnsi" w:cstheme="majorHAnsi"/>
                <w:b/>
                <w:i/>
                <w:color w:val="000000" w:themeColor="text1"/>
                <w:sz w:val="24"/>
                <w:szCs w:val="24"/>
                <w:highlight w:val="white"/>
                <w:lang w:val="sv-SE" w:eastAsia="vi-VN"/>
              </w:rPr>
              <w:t xml:space="preserve"> </w:t>
            </w:r>
            <w:r w:rsidRPr="00960DB3">
              <w:rPr>
                <w:rFonts w:asciiTheme="majorHAnsi" w:eastAsia="Times New Roman" w:hAnsiTheme="majorHAnsi" w:cstheme="majorHAnsi"/>
                <w:i/>
                <w:color w:val="000000" w:themeColor="text1"/>
                <w:sz w:val="24"/>
                <w:szCs w:val="24"/>
                <w:highlight w:val="white"/>
                <w:lang w:val="sv-SE" w:eastAsia="vi-VN"/>
              </w:rPr>
              <w:t xml:space="preserve">thì </w:t>
            </w:r>
            <w:r w:rsidRPr="00960DB3">
              <w:rPr>
                <w:rFonts w:asciiTheme="majorHAnsi" w:eastAsia="Times New Roman" w:hAnsiTheme="majorHAnsi" w:cstheme="majorHAnsi"/>
                <w:i/>
                <w:color w:val="000000" w:themeColor="text1"/>
                <w:sz w:val="24"/>
                <w:szCs w:val="24"/>
                <w:highlight w:val="white"/>
                <w:lang w:val="sv-SE"/>
              </w:rPr>
              <w:t xml:space="preserve">việc </w:t>
            </w:r>
            <w:r w:rsidRPr="00960DB3">
              <w:rPr>
                <w:rFonts w:asciiTheme="majorHAnsi" w:eastAsia="Times New Roman" w:hAnsiTheme="majorHAnsi" w:cstheme="majorHAnsi"/>
                <w:bCs/>
                <w:i/>
                <w:color w:val="000000" w:themeColor="text1"/>
                <w:sz w:val="24"/>
                <w:szCs w:val="24"/>
                <w:highlight w:val="white"/>
                <w:lang w:val="sv-SE"/>
              </w:rPr>
              <w:t>t</w:t>
            </w:r>
            <w:r w:rsidRPr="00960DB3">
              <w:rPr>
                <w:rFonts w:asciiTheme="majorHAnsi" w:eastAsia="Times New Roman" w:hAnsiTheme="majorHAnsi" w:cstheme="majorHAnsi"/>
                <w:i/>
                <w:color w:val="000000" w:themeColor="text1"/>
                <w:sz w:val="24"/>
                <w:szCs w:val="24"/>
                <w:highlight w:val="white"/>
                <w:lang w:val="sv-SE" w:eastAsia="vi-VN"/>
              </w:rPr>
              <w:t>iếp nhận, quản lý và</w:t>
            </w:r>
            <w:r w:rsidRPr="00960DB3">
              <w:rPr>
                <w:rFonts w:asciiTheme="majorHAnsi" w:eastAsia="Times New Roman" w:hAnsiTheme="majorHAnsi" w:cstheme="majorHAnsi"/>
                <w:i/>
                <w:color w:val="000000" w:themeColor="text1"/>
                <w:sz w:val="24"/>
                <w:szCs w:val="24"/>
                <w:highlight w:val="white"/>
                <w:lang w:val="sv-SE"/>
              </w:rPr>
              <w:t xml:space="preserve"> sử dụng tiền công đức, tài trợ đối với di </w:t>
            </w:r>
            <w:r w:rsidRPr="00960DB3">
              <w:rPr>
                <w:rFonts w:asciiTheme="majorHAnsi" w:eastAsia="Times New Roman" w:hAnsiTheme="majorHAnsi" w:cstheme="majorHAnsi"/>
                <w:i/>
                <w:color w:val="000000" w:themeColor="text1"/>
                <w:sz w:val="24"/>
                <w:szCs w:val="24"/>
                <w:highlight w:val="white"/>
                <w:lang w:val="sv-SE" w:eastAsia="vi-VN"/>
              </w:rPr>
              <w:t>tích thực hiện theo quy định tại Điều 9 Quy định này”.</w:t>
            </w:r>
          </w:p>
          <w:p w:rsidR="00EF6C93" w:rsidRPr="00960DB3" w:rsidRDefault="00EF6C93" w:rsidP="00960DB3">
            <w:pPr>
              <w:jc w:val="both"/>
              <w:rPr>
                <w:rFonts w:asciiTheme="majorHAnsi" w:eastAsia="Times New Roman" w:hAnsiTheme="majorHAnsi" w:cstheme="majorHAnsi"/>
                <w:i/>
                <w:color w:val="000000" w:themeColor="text1"/>
                <w:sz w:val="24"/>
                <w:szCs w:val="24"/>
                <w:lang w:val="sv-SE" w:eastAsia="vi-VN"/>
              </w:rPr>
            </w:pPr>
            <w:r w:rsidRPr="00960DB3">
              <w:rPr>
                <w:rFonts w:asciiTheme="majorHAnsi" w:eastAsia="Times New Roman" w:hAnsiTheme="majorHAnsi" w:cstheme="majorHAnsi"/>
                <w:i/>
                <w:color w:val="000000" w:themeColor="text1"/>
                <w:sz w:val="24"/>
                <w:szCs w:val="24"/>
                <w:u w:val="single"/>
                <w:lang w:val="sv-SE" w:eastAsia="vi-VN"/>
              </w:rPr>
              <w:t>Ưu điểm:</w:t>
            </w:r>
            <w:r w:rsidRPr="00960DB3">
              <w:rPr>
                <w:rFonts w:asciiTheme="majorHAnsi" w:eastAsia="Times New Roman" w:hAnsiTheme="majorHAnsi" w:cstheme="majorHAnsi"/>
                <w:i/>
                <w:color w:val="000000" w:themeColor="text1"/>
                <w:sz w:val="24"/>
                <w:szCs w:val="24"/>
                <w:lang w:val="sv-SE" w:eastAsia="vi-VN"/>
              </w:rPr>
              <w:t xml:space="preserve"> </w:t>
            </w:r>
            <w:r w:rsidRPr="00960DB3">
              <w:rPr>
                <w:rFonts w:asciiTheme="majorHAnsi" w:eastAsia="Times New Roman" w:hAnsiTheme="majorHAnsi" w:cstheme="majorHAnsi"/>
                <w:color w:val="000000" w:themeColor="text1"/>
                <w:sz w:val="24"/>
                <w:szCs w:val="24"/>
                <w:lang w:val="sv-SE" w:eastAsia="vi-VN"/>
              </w:rPr>
              <w:t>Phương án này phân tách cụ thể, rõ ràng hơn cách quản lý, phù hợp với điều kiện thực tế, địa phương.</w:t>
            </w:r>
          </w:p>
          <w:p w:rsidR="00EF6C93" w:rsidRPr="00960DB3" w:rsidRDefault="00EF6C93" w:rsidP="00960DB3">
            <w:pPr>
              <w:jc w:val="both"/>
              <w:rPr>
                <w:rFonts w:asciiTheme="majorHAnsi" w:eastAsia="Times New Roman" w:hAnsiTheme="majorHAnsi" w:cstheme="majorHAnsi"/>
                <w:color w:val="000000" w:themeColor="text1"/>
                <w:sz w:val="24"/>
                <w:szCs w:val="24"/>
                <w:lang w:val="sv-SE" w:eastAsia="vi-VN"/>
              </w:rPr>
            </w:pPr>
            <w:r w:rsidRPr="00960DB3">
              <w:rPr>
                <w:rFonts w:asciiTheme="majorHAnsi" w:eastAsia="Times New Roman" w:hAnsiTheme="majorHAnsi" w:cstheme="majorHAnsi"/>
                <w:i/>
                <w:color w:val="000000" w:themeColor="text1"/>
                <w:sz w:val="24"/>
                <w:szCs w:val="24"/>
                <w:lang w:val="sv-SE" w:eastAsia="vi-VN"/>
              </w:rPr>
              <w:t>Nhược</w:t>
            </w:r>
            <w:r w:rsidR="005F2B2B" w:rsidRPr="00960DB3">
              <w:rPr>
                <w:rFonts w:asciiTheme="majorHAnsi" w:eastAsia="Times New Roman" w:hAnsiTheme="majorHAnsi" w:cstheme="majorHAnsi"/>
                <w:i/>
                <w:color w:val="000000" w:themeColor="text1"/>
                <w:sz w:val="24"/>
                <w:szCs w:val="24"/>
                <w:lang w:val="sv-SE" w:eastAsia="vi-VN"/>
              </w:rPr>
              <w:t xml:space="preserve"> điểm</w:t>
            </w:r>
            <w:r w:rsidRPr="00960DB3">
              <w:rPr>
                <w:rFonts w:asciiTheme="majorHAnsi" w:eastAsia="Times New Roman" w:hAnsiTheme="majorHAnsi" w:cstheme="majorHAnsi"/>
                <w:i/>
                <w:color w:val="000000" w:themeColor="text1"/>
                <w:sz w:val="24"/>
                <w:szCs w:val="24"/>
                <w:lang w:val="sv-SE" w:eastAsia="vi-VN"/>
              </w:rPr>
              <w:t xml:space="preserve">: </w:t>
            </w:r>
            <w:r w:rsidRPr="00960DB3">
              <w:rPr>
                <w:rFonts w:asciiTheme="majorHAnsi" w:eastAsia="Times New Roman" w:hAnsiTheme="majorHAnsi" w:cstheme="majorHAnsi"/>
                <w:color w:val="000000" w:themeColor="text1"/>
                <w:sz w:val="24"/>
                <w:szCs w:val="24"/>
                <w:lang w:val="sv-SE" w:eastAsia="vi-VN"/>
              </w:rPr>
              <w:t xml:space="preserve">chưa tương ứng, phù hợp với TT 04 BTC </w:t>
            </w:r>
          </w:p>
          <w:p w:rsidR="00EF6C93" w:rsidRPr="00960DB3" w:rsidRDefault="00EF6C93" w:rsidP="00960DB3">
            <w:pPr>
              <w:jc w:val="both"/>
              <w:rPr>
                <w:rFonts w:asciiTheme="majorHAnsi" w:eastAsia="Times New Roman" w:hAnsiTheme="majorHAnsi" w:cstheme="majorHAnsi"/>
                <w:i/>
                <w:color w:val="000000"/>
                <w:sz w:val="24"/>
                <w:szCs w:val="24"/>
                <w:lang w:val="nl-NL"/>
              </w:rPr>
            </w:pPr>
            <w:r w:rsidRPr="00960DB3">
              <w:rPr>
                <w:rFonts w:asciiTheme="majorHAnsi" w:eastAsia="Times New Roman" w:hAnsiTheme="majorHAnsi" w:cstheme="majorHAnsi"/>
                <w:i/>
                <w:color w:val="000000" w:themeColor="text1"/>
                <w:sz w:val="24"/>
                <w:szCs w:val="24"/>
                <w:highlight w:val="white"/>
                <w:u w:val="single"/>
              </w:rPr>
              <w:t>Phương án 1:</w:t>
            </w:r>
            <w:r w:rsidRPr="00960DB3">
              <w:rPr>
                <w:rFonts w:asciiTheme="majorHAnsi" w:eastAsia="Times New Roman" w:hAnsiTheme="majorHAnsi" w:cstheme="majorHAnsi"/>
                <w:i/>
                <w:color w:val="000000" w:themeColor="text1"/>
                <w:sz w:val="24"/>
                <w:szCs w:val="24"/>
                <w:lang w:val="sv-SE" w:eastAsia="vi-VN"/>
              </w:rPr>
              <w:t xml:space="preserve"> d. Ngoài các nội dung quy định tại điểm a, b, c khoản 1 điều này </w:t>
            </w:r>
            <w:r w:rsidRPr="00960DB3">
              <w:rPr>
                <w:rFonts w:asciiTheme="majorHAnsi" w:eastAsia="Times New Roman" w:hAnsiTheme="majorHAnsi" w:cstheme="majorHAnsi"/>
                <w:bCs/>
                <w:i/>
                <w:color w:val="000000"/>
                <w:sz w:val="24"/>
                <w:szCs w:val="24"/>
                <w:highlight w:val="white"/>
                <w:lang w:val="nl-NL"/>
              </w:rPr>
              <w:t>tổ chức, cá nhân là chủ sở hữu hoặc được giao quản lý, sử dụng</w:t>
            </w:r>
            <w:r w:rsidRPr="00960DB3">
              <w:rPr>
                <w:rFonts w:asciiTheme="majorHAnsi" w:eastAsia="Times New Roman" w:hAnsiTheme="majorHAnsi" w:cstheme="majorHAnsi"/>
                <w:i/>
                <w:color w:val="000000"/>
                <w:sz w:val="24"/>
                <w:szCs w:val="24"/>
                <w:highlight w:val="white"/>
                <w:lang w:val="nl-NL"/>
              </w:rPr>
              <w:t xml:space="preserve"> di tích</w:t>
            </w:r>
            <w:r w:rsidRPr="00960DB3">
              <w:rPr>
                <w:rFonts w:asciiTheme="majorHAnsi" w:hAnsiTheme="majorHAnsi" w:cstheme="majorHAnsi"/>
                <w:sz w:val="24"/>
                <w:szCs w:val="24"/>
              </w:rPr>
              <w:t xml:space="preserve"> </w:t>
            </w:r>
            <w:r w:rsidRPr="00960DB3">
              <w:rPr>
                <w:rFonts w:asciiTheme="majorHAnsi" w:eastAsia="Times New Roman" w:hAnsiTheme="majorHAnsi" w:cstheme="majorHAnsi"/>
                <w:i/>
                <w:color w:val="000000"/>
                <w:sz w:val="24"/>
                <w:szCs w:val="24"/>
                <w:lang w:val="nl-NL"/>
              </w:rPr>
              <w:t>thống nhất với chính quyền cấp xã có hình thức quản lý, sử dụng tiền công đức tài trợ cho di tích phù hợp với đặc điểm, tình hình, điều kiện thực tế địa phương và Quy định này.</w:t>
            </w:r>
          </w:p>
          <w:p w:rsidR="00EF6C93" w:rsidRPr="00960DB3" w:rsidRDefault="00EF6C93" w:rsidP="00960DB3">
            <w:pPr>
              <w:jc w:val="both"/>
              <w:rPr>
                <w:rFonts w:asciiTheme="majorHAnsi" w:eastAsia="Times New Roman" w:hAnsiTheme="majorHAnsi" w:cstheme="majorHAnsi"/>
                <w:i/>
                <w:color w:val="000000" w:themeColor="text1"/>
                <w:sz w:val="24"/>
                <w:szCs w:val="24"/>
                <w:u w:val="single"/>
                <w:lang w:val="sv-SE" w:eastAsia="vi-VN"/>
              </w:rPr>
            </w:pPr>
            <w:r w:rsidRPr="00960DB3">
              <w:rPr>
                <w:rFonts w:asciiTheme="majorHAnsi" w:eastAsia="Times New Roman" w:hAnsiTheme="majorHAnsi" w:cstheme="majorHAnsi"/>
                <w:i/>
                <w:color w:val="000000" w:themeColor="text1"/>
                <w:sz w:val="24"/>
                <w:szCs w:val="24"/>
                <w:u w:val="single"/>
                <w:lang w:val="sv-SE" w:eastAsia="vi-VN"/>
              </w:rPr>
              <w:lastRenderedPageBreak/>
              <w:t xml:space="preserve">Ưu điểm: </w:t>
            </w:r>
            <w:r w:rsidRPr="00960DB3">
              <w:rPr>
                <w:rFonts w:asciiTheme="majorHAnsi" w:eastAsia="Times New Roman" w:hAnsiTheme="majorHAnsi" w:cstheme="majorHAnsi"/>
                <w:color w:val="000000" w:themeColor="text1"/>
                <w:sz w:val="24"/>
                <w:szCs w:val="24"/>
                <w:lang w:val="sv-SE" w:eastAsia="vi-VN"/>
              </w:rPr>
              <w:t>Vừa đảm bảo phù hợp với 04, vừa tránh tổ chức tôn giáo có ý kiến, vừa tạo sự linh động ở địa phương</w:t>
            </w:r>
            <w:r w:rsidR="006E4F72" w:rsidRPr="00960DB3">
              <w:rPr>
                <w:rFonts w:asciiTheme="majorHAnsi" w:eastAsia="Times New Roman" w:hAnsiTheme="majorHAnsi" w:cstheme="majorHAnsi"/>
                <w:color w:val="000000" w:themeColor="text1"/>
                <w:sz w:val="24"/>
                <w:szCs w:val="24"/>
                <w:lang w:val="sv-SE" w:eastAsia="vi-VN"/>
              </w:rPr>
              <w:t xml:space="preserve"> đối với trường hợp phát sinh khác.</w:t>
            </w:r>
          </w:p>
          <w:p w:rsidR="00EF6C93" w:rsidRPr="00960DB3" w:rsidRDefault="00EF6C93" w:rsidP="00960DB3">
            <w:pPr>
              <w:jc w:val="both"/>
              <w:rPr>
                <w:rFonts w:asciiTheme="majorHAnsi" w:eastAsia="Times New Roman" w:hAnsiTheme="majorHAnsi" w:cstheme="majorHAnsi"/>
                <w:color w:val="000000" w:themeColor="text1"/>
                <w:sz w:val="24"/>
                <w:szCs w:val="24"/>
                <w:lang w:val="sv-SE" w:eastAsia="vi-VN"/>
              </w:rPr>
            </w:pPr>
            <w:r w:rsidRPr="00960DB3">
              <w:rPr>
                <w:rFonts w:asciiTheme="majorHAnsi" w:eastAsia="Times New Roman" w:hAnsiTheme="majorHAnsi" w:cstheme="majorHAnsi"/>
                <w:i/>
                <w:color w:val="000000" w:themeColor="text1"/>
                <w:sz w:val="24"/>
                <w:szCs w:val="24"/>
                <w:lang w:val="sv-SE" w:eastAsia="vi-VN"/>
              </w:rPr>
              <w:t xml:space="preserve"> </w:t>
            </w:r>
            <w:r w:rsidR="006E4F72" w:rsidRPr="00960DB3">
              <w:rPr>
                <w:rFonts w:asciiTheme="majorHAnsi" w:eastAsia="Times New Roman" w:hAnsiTheme="majorHAnsi" w:cstheme="majorHAnsi"/>
                <w:i/>
                <w:color w:val="000000" w:themeColor="text1"/>
                <w:sz w:val="24"/>
                <w:szCs w:val="24"/>
                <w:lang w:val="sv-SE" w:eastAsia="vi-VN"/>
              </w:rPr>
              <w:t>Nhược</w:t>
            </w:r>
            <w:r w:rsidR="005F2B2B" w:rsidRPr="00960DB3">
              <w:rPr>
                <w:rFonts w:asciiTheme="majorHAnsi" w:eastAsia="Times New Roman" w:hAnsiTheme="majorHAnsi" w:cstheme="majorHAnsi"/>
                <w:i/>
                <w:color w:val="000000" w:themeColor="text1"/>
                <w:sz w:val="24"/>
                <w:szCs w:val="24"/>
                <w:lang w:val="sv-SE" w:eastAsia="vi-VN"/>
              </w:rPr>
              <w:t xml:space="preserve"> điểm</w:t>
            </w:r>
            <w:r w:rsidR="006E4F72" w:rsidRPr="00960DB3">
              <w:rPr>
                <w:rFonts w:asciiTheme="majorHAnsi" w:eastAsia="Times New Roman" w:hAnsiTheme="majorHAnsi" w:cstheme="majorHAnsi"/>
                <w:i/>
                <w:color w:val="000000" w:themeColor="text1"/>
                <w:sz w:val="24"/>
                <w:szCs w:val="24"/>
                <w:lang w:val="sv-SE" w:eastAsia="vi-VN"/>
              </w:rPr>
              <w:t xml:space="preserve">: </w:t>
            </w:r>
            <w:r w:rsidR="006E4F72" w:rsidRPr="00960DB3">
              <w:rPr>
                <w:rFonts w:asciiTheme="majorHAnsi" w:eastAsia="Times New Roman" w:hAnsiTheme="majorHAnsi" w:cstheme="majorHAnsi"/>
                <w:color w:val="000000" w:themeColor="text1"/>
                <w:sz w:val="24"/>
                <w:szCs w:val="24"/>
                <w:lang w:val="sv-SE" w:eastAsia="vi-VN"/>
              </w:rPr>
              <w:t xml:space="preserve">Không </w:t>
            </w:r>
            <w:r w:rsidRPr="00960DB3">
              <w:rPr>
                <w:rFonts w:asciiTheme="majorHAnsi" w:eastAsia="Times New Roman" w:hAnsiTheme="majorHAnsi" w:cstheme="majorHAnsi"/>
                <w:color w:val="000000" w:themeColor="text1"/>
                <w:sz w:val="24"/>
                <w:szCs w:val="24"/>
                <w:lang w:val="sv-SE" w:eastAsia="vi-VN"/>
              </w:rPr>
              <w:t xml:space="preserve">phân tách cụ thể, rõ ràng </w:t>
            </w:r>
            <w:r w:rsidR="006E4F72" w:rsidRPr="00960DB3">
              <w:rPr>
                <w:rFonts w:asciiTheme="majorHAnsi" w:eastAsia="Times New Roman" w:hAnsiTheme="majorHAnsi" w:cstheme="majorHAnsi"/>
                <w:color w:val="000000" w:themeColor="text1"/>
                <w:sz w:val="24"/>
                <w:szCs w:val="24"/>
                <w:lang w:val="sv-SE" w:eastAsia="vi-VN"/>
              </w:rPr>
              <w:t>cách thức quản lý, khai thác</w:t>
            </w:r>
          </w:p>
          <w:p w:rsidR="006E4F72" w:rsidRPr="00960DB3" w:rsidRDefault="006E4F72" w:rsidP="00960DB3">
            <w:pPr>
              <w:jc w:val="both"/>
              <w:rPr>
                <w:rFonts w:asciiTheme="majorHAnsi" w:eastAsia="Times New Roman" w:hAnsiTheme="majorHAnsi" w:cstheme="majorHAnsi"/>
                <w:color w:val="000000" w:themeColor="text1"/>
                <w:sz w:val="24"/>
                <w:szCs w:val="24"/>
                <w:lang w:val="sv-SE" w:eastAsia="vi-VN"/>
              </w:rPr>
            </w:pPr>
            <w:r w:rsidRPr="00960DB3">
              <w:rPr>
                <w:rFonts w:asciiTheme="majorHAnsi" w:eastAsia="Times New Roman" w:hAnsiTheme="majorHAnsi" w:cstheme="majorHAnsi"/>
                <w:color w:val="000000" w:themeColor="text1"/>
                <w:sz w:val="24"/>
                <w:szCs w:val="24"/>
                <w:lang w:val="sv-SE" w:eastAsia="vi-VN"/>
              </w:rPr>
              <w:t>Trước mắt Sở Văn hóa, Thể thao và Du lịch tạm thời tham mưu dự thảo theo phương án 1, trên cơ sở ý kiến góp ý, ý kiến phản biện, ý kiến thẩm định Sở Tư pháp (có xin thêm ý kiến của Cục Kiểm tra VBQPPL) sở sẽ tham mưu điều chỉnh cho phù hợp.</w:t>
            </w:r>
          </w:p>
          <w:p w:rsidR="001763B5" w:rsidRPr="00960DB3" w:rsidRDefault="00346654" w:rsidP="00960DB3">
            <w:pPr>
              <w:jc w:val="both"/>
              <w:rPr>
                <w:rFonts w:asciiTheme="majorHAnsi" w:eastAsia="Times New Roman" w:hAnsiTheme="majorHAnsi" w:cstheme="majorHAnsi"/>
                <w:color w:val="000000" w:themeColor="text1"/>
                <w:sz w:val="24"/>
                <w:szCs w:val="24"/>
                <w:lang w:val="pt-BR"/>
              </w:rPr>
            </w:pPr>
            <w:r w:rsidRPr="00960DB3">
              <w:rPr>
                <w:rFonts w:asciiTheme="majorHAnsi" w:eastAsia="Times New Roman" w:hAnsiTheme="majorHAnsi" w:cstheme="majorHAnsi"/>
                <w:b/>
                <w:color w:val="000000" w:themeColor="text1"/>
                <w:sz w:val="24"/>
                <w:szCs w:val="24"/>
                <w:lang w:val="sv-SE" w:eastAsia="vi-VN"/>
              </w:rPr>
              <w:t xml:space="preserve">- Tại khoản 2, điều 7, </w:t>
            </w:r>
            <w:r w:rsidRPr="00960DB3">
              <w:rPr>
                <w:rFonts w:asciiTheme="majorHAnsi" w:hAnsiTheme="majorHAnsi" w:cstheme="majorHAnsi"/>
                <w:color w:val="000000" w:themeColor="text1"/>
                <w:sz w:val="24"/>
                <w:szCs w:val="24"/>
                <w:lang w:val="pt-BR"/>
              </w:rPr>
              <w:t xml:space="preserve">qua giải trình các đơn vị tham mưu </w:t>
            </w:r>
            <w:r w:rsidRPr="00960DB3">
              <w:rPr>
                <w:rFonts w:asciiTheme="majorHAnsi" w:eastAsia="Times New Roman" w:hAnsiTheme="majorHAnsi" w:cstheme="majorHAnsi"/>
                <w:color w:val="000000" w:themeColor="text1"/>
                <w:sz w:val="24"/>
                <w:szCs w:val="24"/>
                <w:lang w:val="pt-BR"/>
              </w:rPr>
              <w:t>Thông tư số </w:t>
            </w:r>
            <w:hyperlink r:id="rId32" w:tgtFrame="_blank" w:tooltip="Thông tư 04/2023/TT-BTC" w:history="1">
              <w:r w:rsidRPr="00960DB3">
                <w:rPr>
                  <w:rFonts w:asciiTheme="majorHAnsi" w:eastAsia="Times New Roman" w:hAnsiTheme="majorHAnsi" w:cstheme="majorHAnsi"/>
                  <w:color w:val="000000" w:themeColor="text1"/>
                  <w:sz w:val="24"/>
                  <w:szCs w:val="24"/>
                  <w:lang w:val="pt-BR"/>
                </w:rPr>
                <w:t>04/2023/TT-BTC</w:t>
              </w:r>
            </w:hyperlink>
            <w:r w:rsidRPr="00960DB3">
              <w:rPr>
                <w:rFonts w:asciiTheme="majorHAnsi" w:eastAsia="Times New Roman" w:hAnsiTheme="majorHAnsi" w:cstheme="majorHAnsi"/>
                <w:color w:val="000000" w:themeColor="text1"/>
                <w:sz w:val="24"/>
                <w:szCs w:val="24"/>
                <w:lang w:val="pt-BR"/>
              </w:rPr>
              <w:t> ngày</w:t>
            </w:r>
            <w:r w:rsidR="001763B5" w:rsidRPr="00960DB3">
              <w:rPr>
                <w:rFonts w:asciiTheme="majorHAnsi" w:eastAsia="Times New Roman" w:hAnsiTheme="majorHAnsi" w:cstheme="majorHAnsi"/>
                <w:color w:val="000000" w:themeColor="text1"/>
                <w:sz w:val="24"/>
                <w:szCs w:val="24"/>
                <w:lang w:val="pt-BR"/>
              </w:rPr>
              <w:t xml:space="preserve"> </w:t>
            </w:r>
            <w:r w:rsidRPr="00960DB3">
              <w:rPr>
                <w:rFonts w:asciiTheme="majorHAnsi" w:eastAsia="Times New Roman" w:hAnsiTheme="majorHAnsi" w:cstheme="majorHAnsi"/>
                <w:color w:val="000000" w:themeColor="text1"/>
                <w:sz w:val="24"/>
                <w:szCs w:val="24"/>
                <w:lang w:val="pt-BR"/>
              </w:rPr>
              <w:t>19/01/2023 cơ bản nhất trí trong thực tế có thực trạng trên tuy nhiên cần xem xét thêm cho phù hợp. Sở Văn hóa, Thể thao và Du lịch qua nghiên cứu xin đề xuất giữ nguyên bởi về nguyên tắc đối với di tích giao cho người đại diện vẫn đảm bảo tương thích với TT 04</w:t>
            </w:r>
            <w:r w:rsidR="001763B5" w:rsidRPr="00960DB3">
              <w:rPr>
                <w:rFonts w:asciiTheme="majorHAnsi" w:eastAsia="Times New Roman" w:hAnsiTheme="majorHAnsi" w:cstheme="majorHAnsi"/>
                <w:color w:val="000000" w:themeColor="text1"/>
                <w:sz w:val="24"/>
                <w:szCs w:val="24"/>
                <w:lang w:val="pt-BR"/>
              </w:rPr>
              <w:t>.</w:t>
            </w:r>
          </w:p>
          <w:p w:rsidR="001763B5" w:rsidRPr="00960DB3" w:rsidRDefault="001763B5" w:rsidP="00960DB3">
            <w:pPr>
              <w:jc w:val="both"/>
              <w:rPr>
                <w:rFonts w:asciiTheme="majorHAnsi" w:eastAsia="Times New Roman" w:hAnsiTheme="majorHAnsi" w:cstheme="majorHAnsi"/>
                <w:color w:val="000000"/>
                <w:sz w:val="24"/>
                <w:szCs w:val="24"/>
                <w:lang w:val="pt-BR"/>
              </w:rPr>
            </w:pPr>
            <w:r w:rsidRPr="00960DB3">
              <w:rPr>
                <w:rFonts w:asciiTheme="majorHAnsi" w:eastAsia="Times New Roman" w:hAnsiTheme="majorHAnsi" w:cstheme="majorHAnsi"/>
                <w:color w:val="000000" w:themeColor="text1"/>
                <w:sz w:val="24"/>
                <w:szCs w:val="24"/>
                <w:lang w:val="pt-BR"/>
              </w:rPr>
              <w:t xml:space="preserve"> V</w:t>
            </w:r>
            <w:r w:rsidR="00346654" w:rsidRPr="00960DB3">
              <w:rPr>
                <w:rFonts w:asciiTheme="majorHAnsi" w:eastAsia="Times New Roman" w:hAnsiTheme="majorHAnsi" w:cstheme="majorHAnsi"/>
                <w:color w:val="000000" w:themeColor="text1"/>
                <w:sz w:val="24"/>
                <w:szCs w:val="24"/>
                <w:lang w:val="pt-BR"/>
              </w:rPr>
              <w:t xml:space="preserve">ề </w:t>
            </w:r>
            <w:r w:rsidRPr="00960DB3">
              <w:rPr>
                <w:rFonts w:asciiTheme="majorHAnsi" w:eastAsia="Times New Roman" w:hAnsiTheme="majorHAnsi" w:cstheme="majorHAnsi"/>
                <w:color w:val="000000" w:themeColor="text1"/>
                <w:sz w:val="24"/>
                <w:szCs w:val="24"/>
                <w:lang w:val="pt-BR"/>
              </w:rPr>
              <w:t xml:space="preserve">việc </w:t>
            </w:r>
            <w:r w:rsidR="00346654" w:rsidRPr="00960DB3">
              <w:rPr>
                <w:rFonts w:asciiTheme="majorHAnsi" w:eastAsia="Times New Roman" w:hAnsiTheme="majorHAnsi" w:cstheme="majorHAnsi"/>
                <w:color w:val="000000" w:themeColor="text1"/>
                <w:sz w:val="24"/>
                <w:szCs w:val="24"/>
                <w:lang w:val="pt-BR"/>
              </w:rPr>
              <w:t xml:space="preserve">Thông tư </w:t>
            </w:r>
            <w:r w:rsidR="00346654" w:rsidRPr="00960DB3">
              <w:rPr>
                <w:rFonts w:asciiTheme="majorHAnsi" w:eastAsia="Times New Roman" w:hAnsiTheme="majorHAnsi" w:cstheme="majorHAnsi"/>
                <w:color w:val="000000" w:themeColor="text1"/>
                <w:sz w:val="24"/>
                <w:szCs w:val="24"/>
                <w:lang w:val="pt-BR"/>
              </w:rPr>
              <w:lastRenderedPageBreak/>
              <w:t>số </w:t>
            </w:r>
            <w:hyperlink r:id="rId33" w:tgtFrame="_blank" w:tooltip="Thông tư 04/2023/TT-BTC" w:history="1">
              <w:r w:rsidR="00346654" w:rsidRPr="00960DB3">
                <w:rPr>
                  <w:rFonts w:asciiTheme="majorHAnsi" w:eastAsia="Times New Roman" w:hAnsiTheme="majorHAnsi" w:cstheme="majorHAnsi"/>
                  <w:color w:val="000000" w:themeColor="text1"/>
                  <w:sz w:val="24"/>
                  <w:szCs w:val="24"/>
                  <w:lang w:val="pt-BR"/>
                </w:rPr>
                <w:t>04/2023/TT-BTC</w:t>
              </w:r>
            </w:hyperlink>
            <w:r w:rsidR="00346654" w:rsidRPr="00960DB3">
              <w:rPr>
                <w:rFonts w:asciiTheme="majorHAnsi" w:eastAsia="Times New Roman" w:hAnsiTheme="majorHAnsi" w:cstheme="majorHAnsi"/>
                <w:color w:val="000000" w:themeColor="text1"/>
                <w:sz w:val="24"/>
                <w:szCs w:val="24"/>
                <w:lang w:val="pt-BR"/>
              </w:rPr>
              <w:t xml:space="preserve"> không thấy có quy định về việc thành lập Ban quản lý di tích kiêm nhiệm quản lý đối với các di tích đồng thời là cơ sở tín ngưỡng</w:t>
            </w:r>
            <w:r w:rsidRPr="00960DB3">
              <w:rPr>
                <w:rFonts w:asciiTheme="majorHAnsi" w:eastAsia="Times New Roman" w:hAnsiTheme="majorHAnsi" w:cstheme="majorHAnsi"/>
                <w:color w:val="000000" w:themeColor="text1"/>
                <w:sz w:val="24"/>
                <w:szCs w:val="24"/>
                <w:lang w:val="pt-BR"/>
              </w:rPr>
              <w:t xml:space="preserve"> theo ý kiến của Cục KTVBQP. T</w:t>
            </w:r>
            <w:r w:rsidR="005F2B2B" w:rsidRPr="00960DB3">
              <w:rPr>
                <w:rFonts w:asciiTheme="majorHAnsi" w:eastAsia="Times New Roman" w:hAnsiTheme="majorHAnsi" w:cstheme="majorHAnsi"/>
                <w:color w:val="000000" w:themeColor="text1"/>
                <w:sz w:val="24"/>
                <w:szCs w:val="24"/>
                <w:lang w:val="pt-BR"/>
              </w:rPr>
              <w:t>uy nhiên tại khoản 9, điều 3, TT</w:t>
            </w:r>
            <w:r w:rsidRPr="00960DB3">
              <w:rPr>
                <w:rFonts w:asciiTheme="majorHAnsi" w:eastAsia="Times New Roman" w:hAnsiTheme="majorHAnsi" w:cstheme="majorHAnsi"/>
                <w:color w:val="000000" w:themeColor="text1"/>
                <w:sz w:val="24"/>
                <w:szCs w:val="24"/>
                <w:lang w:val="pt-BR"/>
              </w:rPr>
              <w:t xml:space="preserve"> </w:t>
            </w:r>
            <w:r w:rsidR="005F2B2B" w:rsidRPr="00960DB3">
              <w:rPr>
                <w:rFonts w:asciiTheme="majorHAnsi" w:eastAsia="Times New Roman" w:hAnsiTheme="majorHAnsi" w:cstheme="majorHAnsi"/>
                <w:color w:val="000000" w:themeColor="text1"/>
                <w:sz w:val="24"/>
                <w:szCs w:val="24"/>
                <w:lang w:val="pt-BR"/>
              </w:rPr>
              <w:t>04 phần giải thích quy định</w:t>
            </w:r>
            <w:r w:rsidR="005F2B2B" w:rsidRPr="00960DB3">
              <w:rPr>
                <w:rFonts w:asciiTheme="majorHAnsi" w:eastAsia="Times New Roman" w:hAnsiTheme="majorHAnsi" w:cstheme="majorHAnsi"/>
                <w:i/>
                <w:color w:val="000000" w:themeColor="text1"/>
                <w:sz w:val="24"/>
                <w:szCs w:val="24"/>
                <w:lang w:val="pt-BR"/>
              </w:rPr>
              <w:t xml:space="preserve"> “</w:t>
            </w:r>
            <w:r w:rsidR="005F2B2B" w:rsidRPr="00960DB3">
              <w:rPr>
                <w:rFonts w:asciiTheme="majorHAnsi" w:eastAsia="Times New Roman" w:hAnsiTheme="majorHAnsi" w:cstheme="majorHAnsi"/>
                <w:bCs/>
                <w:i/>
                <w:sz w:val="24"/>
                <w:szCs w:val="24"/>
                <w:lang w:val="pt-BR"/>
              </w:rPr>
              <w:t>9</w:t>
            </w:r>
            <w:r w:rsidR="005F2B2B" w:rsidRPr="00960DB3">
              <w:rPr>
                <w:rFonts w:asciiTheme="majorHAnsi" w:eastAsia="Times New Roman" w:hAnsiTheme="majorHAnsi" w:cstheme="majorHAnsi"/>
                <w:i/>
                <w:sz w:val="24"/>
                <w:szCs w:val="24"/>
                <w:lang w:val="pt-BR" w:eastAsia="en-GB"/>
              </w:rPr>
              <w:t xml:space="preserve">. </w:t>
            </w:r>
            <w:r w:rsidR="005F2B2B" w:rsidRPr="00960DB3">
              <w:rPr>
                <w:rFonts w:asciiTheme="majorHAnsi" w:eastAsia="Times New Roman" w:hAnsiTheme="majorHAnsi" w:cstheme="majorHAnsi"/>
                <w:i/>
                <w:sz w:val="24"/>
                <w:szCs w:val="24"/>
                <w:lang w:val="pt-BR"/>
              </w:rPr>
              <w:t xml:space="preserve">Ban quản lý di tích </w:t>
            </w:r>
            <w:r w:rsidR="005F2B2B" w:rsidRPr="00960DB3">
              <w:rPr>
                <w:rFonts w:asciiTheme="majorHAnsi" w:eastAsia="Times New Roman" w:hAnsiTheme="majorHAnsi" w:cstheme="majorHAnsi"/>
                <w:i/>
                <w:sz w:val="24"/>
                <w:szCs w:val="24"/>
                <w:lang w:val="pt-BR" w:eastAsia="en-GB"/>
              </w:rPr>
              <w:t xml:space="preserve">kiêm nhiệm là tổ chức hoạt động theo chế độ kiêm nhiệm do Chủ tịch Ủy ban nhân dân thành lập </w:t>
            </w:r>
            <w:r w:rsidR="005F2B2B" w:rsidRPr="00960DB3">
              <w:rPr>
                <w:rFonts w:asciiTheme="majorHAnsi" w:eastAsia="Times New Roman" w:hAnsiTheme="majorHAnsi" w:cstheme="majorHAnsi"/>
                <w:i/>
                <w:sz w:val="24"/>
                <w:szCs w:val="24"/>
                <w:lang w:val="pt-BR"/>
              </w:rPr>
              <w:t xml:space="preserve">theo quy định về phân cấp </w:t>
            </w:r>
            <w:r w:rsidR="005F2B2B" w:rsidRPr="00960DB3">
              <w:rPr>
                <w:rFonts w:asciiTheme="majorHAnsi" w:eastAsia="Times New Roman" w:hAnsiTheme="majorHAnsi" w:cstheme="majorHAnsi"/>
                <w:bCs/>
                <w:i/>
                <w:sz w:val="24"/>
                <w:szCs w:val="24"/>
                <w:lang w:val="pt-BR"/>
              </w:rPr>
              <w:t xml:space="preserve">quản lý </w:t>
            </w:r>
            <w:r w:rsidR="005F2B2B" w:rsidRPr="00960DB3">
              <w:rPr>
                <w:rFonts w:asciiTheme="majorHAnsi" w:eastAsia="Times New Roman" w:hAnsiTheme="majorHAnsi" w:cstheme="majorHAnsi"/>
                <w:i/>
                <w:sz w:val="24"/>
                <w:szCs w:val="24"/>
                <w:lang w:val="pt-BR"/>
              </w:rPr>
              <w:t>di tích</w:t>
            </w:r>
            <w:r w:rsidR="005F2B2B" w:rsidRPr="00960DB3">
              <w:rPr>
                <w:rFonts w:asciiTheme="majorHAnsi" w:eastAsia="Times New Roman" w:hAnsiTheme="majorHAnsi" w:cstheme="majorHAnsi"/>
                <w:bCs/>
                <w:i/>
                <w:sz w:val="24"/>
                <w:szCs w:val="24"/>
                <w:lang w:val="pt-BR"/>
              </w:rPr>
              <w:t xml:space="preserve"> của địa phương </w:t>
            </w:r>
            <w:r w:rsidR="005F2B2B" w:rsidRPr="00960DB3">
              <w:rPr>
                <w:rFonts w:asciiTheme="majorHAnsi" w:eastAsia="Times New Roman" w:hAnsiTheme="majorHAnsi" w:cstheme="majorHAnsi"/>
                <w:i/>
                <w:sz w:val="24"/>
                <w:szCs w:val="24"/>
                <w:lang w:val="pt-BR" w:eastAsia="en-GB"/>
              </w:rPr>
              <w:t xml:space="preserve">để </w:t>
            </w:r>
            <w:r w:rsidR="005F2B2B" w:rsidRPr="00960DB3">
              <w:rPr>
                <w:rFonts w:asciiTheme="majorHAnsi" w:eastAsia="Times New Roman" w:hAnsiTheme="majorHAnsi" w:cstheme="majorHAnsi"/>
                <w:bCs/>
                <w:i/>
                <w:sz w:val="24"/>
                <w:szCs w:val="24"/>
                <w:lang w:val="pt-BR"/>
              </w:rPr>
              <w:t>bảo vệ và phát huy giá trị đối với một hoặc nhiều di tích</w:t>
            </w:r>
            <w:r w:rsidR="005F2B2B" w:rsidRPr="00960DB3">
              <w:rPr>
                <w:rFonts w:asciiTheme="majorHAnsi" w:eastAsia="Times New Roman" w:hAnsiTheme="majorHAnsi" w:cstheme="majorHAnsi"/>
                <w:i/>
                <w:sz w:val="24"/>
                <w:szCs w:val="24"/>
                <w:lang w:val="pt-BR" w:eastAsia="en-GB"/>
              </w:rPr>
              <w:t>; t</w:t>
            </w:r>
            <w:r w:rsidR="005F2B2B" w:rsidRPr="00960DB3">
              <w:rPr>
                <w:rFonts w:asciiTheme="majorHAnsi" w:eastAsia="Times New Roman" w:hAnsiTheme="majorHAnsi" w:cstheme="majorHAnsi"/>
                <w:i/>
                <w:sz w:val="24"/>
                <w:szCs w:val="24"/>
                <w:lang w:val="pt-BR"/>
              </w:rPr>
              <w:t>h</w:t>
            </w:r>
            <w:r w:rsidR="005F2B2B" w:rsidRPr="00960DB3">
              <w:rPr>
                <w:rFonts w:asciiTheme="majorHAnsi" w:eastAsia="Times New Roman" w:hAnsiTheme="majorHAnsi" w:cstheme="majorHAnsi"/>
                <w:i/>
                <w:sz w:val="24"/>
                <w:szCs w:val="24"/>
                <w:lang w:eastAsia="en-GB"/>
              </w:rPr>
              <w:t>ành phần Ban</w:t>
            </w:r>
            <w:r w:rsidR="005F2B2B" w:rsidRPr="00960DB3">
              <w:rPr>
                <w:rFonts w:asciiTheme="majorHAnsi" w:eastAsia="Times New Roman" w:hAnsiTheme="majorHAnsi" w:cstheme="majorHAnsi"/>
                <w:i/>
                <w:sz w:val="24"/>
                <w:szCs w:val="24"/>
                <w:lang w:val="pt-BR" w:eastAsia="en-GB"/>
              </w:rPr>
              <w:t xml:space="preserve"> quản </w:t>
            </w:r>
            <w:r w:rsidR="005F2B2B" w:rsidRPr="00960DB3">
              <w:rPr>
                <w:rFonts w:asciiTheme="majorHAnsi" w:eastAsia="Times New Roman" w:hAnsiTheme="majorHAnsi" w:cstheme="majorHAnsi"/>
                <w:i/>
                <w:sz w:val="24"/>
                <w:szCs w:val="24"/>
                <w:lang w:eastAsia="en-GB"/>
              </w:rPr>
              <w:t>lý di tích</w:t>
            </w:r>
            <w:r w:rsidR="005F2B2B" w:rsidRPr="00960DB3">
              <w:rPr>
                <w:rFonts w:asciiTheme="majorHAnsi" w:eastAsia="Times New Roman" w:hAnsiTheme="majorHAnsi" w:cstheme="majorHAnsi"/>
                <w:i/>
                <w:sz w:val="24"/>
                <w:szCs w:val="24"/>
                <w:lang w:val="pt-BR" w:eastAsia="en-GB"/>
              </w:rPr>
              <w:t xml:space="preserve"> </w:t>
            </w:r>
            <w:r w:rsidR="005F2B2B" w:rsidRPr="00960DB3">
              <w:rPr>
                <w:rFonts w:asciiTheme="majorHAnsi" w:eastAsia="Times New Roman" w:hAnsiTheme="majorHAnsi" w:cstheme="majorHAnsi"/>
                <w:i/>
                <w:sz w:val="24"/>
                <w:szCs w:val="24"/>
                <w:lang w:val="pt-BR"/>
              </w:rPr>
              <w:t xml:space="preserve">tùy theo quy định </w:t>
            </w:r>
            <w:r w:rsidR="005F2B2B" w:rsidRPr="00960DB3">
              <w:rPr>
                <w:rFonts w:asciiTheme="majorHAnsi" w:eastAsia="Times New Roman" w:hAnsiTheme="majorHAnsi" w:cstheme="majorHAnsi"/>
                <w:bCs/>
                <w:i/>
                <w:sz w:val="24"/>
                <w:szCs w:val="24"/>
                <w:lang w:val="pt-BR"/>
              </w:rPr>
              <w:t xml:space="preserve">của địa phương”. </w:t>
            </w:r>
            <w:r w:rsidR="005F2B2B" w:rsidRPr="00960DB3">
              <w:rPr>
                <w:rFonts w:asciiTheme="majorHAnsi" w:eastAsia="Times New Roman" w:hAnsiTheme="majorHAnsi" w:cstheme="majorHAnsi"/>
                <w:bCs/>
                <w:sz w:val="24"/>
                <w:szCs w:val="24"/>
                <w:lang w:val="pt-BR"/>
              </w:rPr>
              <w:t>Đối chiếu theo quy định thì việc thành lập Ban quản lý kiêm nhiệm áp dụng cho tất cả các loại hình</w:t>
            </w:r>
            <w:r w:rsidR="00CF5AF4" w:rsidRPr="00960DB3">
              <w:rPr>
                <w:rFonts w:asciiTheme="majorHAnsi" w:eastAsia="Times New Roman" w:hAnsiTheme="majorHAnsi" w:cstheme="majorHAnsi"/>
                <w:bCs/>
                <w:sz w:val="24"/>
                <w:szCs w:val="24"/>
                <w:lang w:val="pt-BR"/>
              </w:rPr>
              <w:t xml:space="preserve"> di tích, bao gồm cả cơ sở tín </w:t>
            </w:r>
            <w:r w:rsidR="00CF5AF4" w:rsidRPr="00960DB3">
              <w:rPr>
                <w:rFonts w:asciiTheme="majorHAnsi" w:eastAsia="Times New Roman" w:hAnsiTheme="majorHAnsi" w:cstheme="majorHAnsi"/>
                <w:bCs/>
                <w:sz w:val="24"/>
                <w:szCs w:val="24"/>
                <w:lang w:val="pt-BR"/>
              </w:rPr>
              <w:lastRenderedPageBreak/>
              <w:t xml:space="preserve">ngương (một loại hình nằm trong loại hình kiến trúc nghệ) </w:t>
            </w:r>
            <w:r w:rsidR="005F2B2B" w:rsidRPr="00960DB3">
              <w:rPr>
                <w:rFonts w:asciiTheme="majorHAnsi" w:eastAsia="Times New Roman" w:hAnsiTheme="majorHAnsi" w:cstheme="majorHAnsi"/>
                <w:bCs/>
                <w:sz w:val="24"/>
                <w:szCs w:val="24"/>
                <w:lang w:val="pt-BR"/>
              </w:rPr>
              <w:t xml:space="preserve">theo quy định tại điểm b, khoản 2, điều 1 TT 04 đó là : </w:t>
            </w:r>
            <w:r w:rsidR="005F2B2B" w:rsidRPr="00960DB3">
              <w:rPr>
                <w:rFonts w:asciiTheme="majorHAnsi" w:eastAsia="Times New Roman" w:hAnsiTheme="majorHAnsi" w:cstheme="majorHAnsi"/>
                <w:bCs/>
                <w:i/>
                <w:sz w:val="24"/>
                <w:szCs w:val="24"/>
                <w:lang w:val="pt-BR"/>
              </w:rPr>
              <w:t>“</w:t>
            </w:r>
            <w:r w:rsidR="005F2B2B" w:rsidRPr="00960DB3">
              <w:rPr>
                <w:rFonts w:asciiTheme="majorHAnsi" w:eastAsia="Times New Roman" w:hAnsiTheme="majorHAnsi" w:cstheme="majorHAnsi"/>
                <w:i/>
                <w:sz w:val="24"/>
                <w:szCs w:val="24"/>
                <w:lang w:val="pt-BR" w:eastAsia="vi-VN"/>
              </w:rPr>
              <w:t xml:space="preserve">b) Di tích theo Điều 11 </w:t>
            </w:r>
            <w:r w:rsidR="005F2B2B" w:rsidRPr="00960DB3">
              <w:rPr>
                <w:rFonts w:asciiTheme="majorHAnsi" w:eastAsia="Times New Roman" w:hAnsiTheme="majorHAnsi" w:cstheme="majorHAnsi"/>
                <w:i/>
                <w:sz w:val="24"/>
                <w:szCs w:val="24"/>
                <w:lang w:val="nl-NL"/>
              </w:rPr>
              <w:t>Nghị định số 98/2010/NĐ-CP ngày 21 tháng 9 năm 2010 của Chính phủ quy định chi tiết thi hành một số điều của</w:t>
            </w:r>
            <w:r w:rsidR="005F2B2B" w:rsidRPr="00960DB3">
              <w:rPr>
                <w:rFonts w:asciiTheme="majorHAnsi" w:eastAsia="Times New Roman" w:hAnsiTheme="majorHAnsi" w:cstheme="majorHAnsi"/>
                <w:i/>
                <w:iCs/>
                <w:sz w:val="24"/>
                <w:szCs w:val="24"/>
                <w:lang w:val="pt-BR"/>
              </w:rPr>
              <w:t xml:space="preserve"> Luật Di sản văn hóa và Luật sửa đổi, bổ sung một số điều của Luật Di sản văn hóa, gồm: </w:t>
            </w:r>
            <w:r w:rsidR="005F2B2B" w:rsidRPr="00960DB3">
              <w:rPr>
                <w:rFonts w:asciiTheme="majorHAnsi" w:eastAsia="Times New Roman" w:hAnsiTheme="majorHAnsi" w:cstheme="majorHAnsi"/>
                <w:b/>
                <w:i/>
                <w:iCs/>
                <w:sz w:val="24"/>
                <w:szCs w:val="24"/>
                <w:lang w:val="pt-BR"/>
              </w:rPr>
              <w:t>D</w:t>
            </w:r>
            <w:r w:rsidR="005F2B2B" w:rsidRPr="00960DB3">
              <w:rPr>
                <w:rFonts w:asciiTheme="majorHAnsi" w:eastAsia="Times New Roman" w:hAnsiTheme="majorHAnsi" w:cstheme="majorHAnsi"/>
                <w:b/>
                <w:i/>
                <w:sz w:val="24"/>
                <w:szCs w:val="24"/>
                <w:lang w:val="pt-BR"/>
              </w:rPr>
              <w:t>i tích lịch sử, di tích kiến trúc nghệ thuật, di tích khảo cổ, danh lam thắng cảnh</w:t>
            </w:r>
            <w:r w:rsidR="005F2B2B" w:rsidRPr="00960DB3">
              <w:rPr>
                <w:rFonts w:asciiTheme="majorHAnsi" w:eastAsia="Times New Roman" w:hAnsiTheme="majorHAnsi" w:cstheme="majorHAnsi"/>
                <w:b/>
                <w:i/>
                <w:sz w:val="24"/>
                <w:szCs w:val="24"/>
                <w:lang w:val="pt-BR" w:eastAsia="vi-VN"/>
              </w:rPr>
              <w:t>”</w:t>
            </w:r>
            <w:r w:rsidR="005F2B2B" w:rsidRPr="00960DB3">
              <w:rPr>
                <w:rFonts w:asciiTheme="majorHAnsi" w:eastAsia="Times New Roman" w:hAnsiTheme="majorHAnsi" w:cstheme="majorHAnsi"/>
                <w:i/>
                <w:sz w:val="24"/>
                <w:szCs w:val="24"/>
                <w:lang w:val="pt-BR" w:eastAsia="vi-VN"/>
              </w:rPr>
              <w:t xml:space="preserve">. </w:t>
            </w:r>
            <w:r w:rsidR="00CF5AF4" w:rsidRPr="00960DB3">
              <w:rPr>
                <w:rFonts w:asciiTheme="majorHAnsi" w:eastAsia="Times New Roman" w:hAnsiTheme="majorHAnsi" w:cstheme="majorHAnsi"/>
                <w:sz w:val="24"/>
                <w:szCs w:val="24"/>
                <w:lang w:val="pt-BR" w:eastAsia="vi-VN"/>
              </w:rPr>
              <w:t>Bởi</w:t>
            </w:r>
            <w:r w:rsidR="005F2B2B" w:rsidRPr="00960DB3">
              <w:rPr>
                <w:rFonts w:asciiTheme="majorHAnsi" w:eastAsia="Times New Roman" w:hAnsiTheme="majorHAnsi" w:cstheme="majorHAnsi"/>
                <w:sz w:val="24"/>
                <w:szCs w:val="24"/>
                <w:lang w:val="pt-BR" w:eastAsia="vi-VN"/>
              </w:rPr>
              <w:t xml:space="preserve"> theo phân loại chi tiết của loại hình kiến trúc nghệ thuật thì loại hình này còn bao gồm: cơ sở tín ngưỡng,</w:t>
            </w:r>
            <w:r w:rsidRPr="00960DB3">
              <w:rPr>
                <w:rFonts w:asciiTheme="majorHAnsi" w:eastAsia="Times New Roman" w:hAnsiTheme="majorHAnsi" w:cstheme="majorHAnsi"/>
                <w:sz w:val="24"/>
                <w:szCs w:val="24"/>
                <w:lang w:val="pt-BR" w:eastAsia="vi-VN"/>
              </w:rPr>
              <w:t xml:space="preserve"> tôn giáo;</w:t>
            </w:r>
            <w:r w:rsidR="005F2B2B" w:rsidRPr="00960DB3">
              <w:rPr>
                <w:rFonts w:asciiTheme="majorHAnsi" w:eastAsia="Times New Roman" w:hAnsiTheme="majorHAnsi" w:cstheme="majorHAnsi"/>
                <w:sz w:val="24"/>
                <w:szCs w:val="24"/>
                <w:lang w:val="pt-BR" w:eastAsia="vi-VN"/>
              </w:rPr>
              <w:t xml:space="preserve"> công trình kiến trúc nghệ thuật, </w:t>
            </w:r>
            <w:r w:rsidRPr="001763B5">
              <w:rPr>
                <w:rFonts w:asciiTheme="majorHAnsi" w:eastAsia="Times New Roman" w:hAnsiTheme="majorHAnsi" w:cstheme="majorHAnsi"/>
                <w:color w:val="000000"/>
                <w:sz w:val="24"/>
                <w:szCs w:val="24"/>
                <w:lang w:val="pt-BR"/>
              </w:rPr>
              <w:t>thành quách, lăng mộ</w:t>
            </w:r>
            <w:r w:rsidRPr="00960DB3">
              <w:rPr>
                <w:rFonts w:asciiTheme="majorHAnsi" w:eastAsia="Times New Roman" w:hAnsiTheme="majorHAnsi" w:cstheme="majorHAnsi"/>
                <w:bCs/>
                <w:sz w:val="24"/>
                <w:szCs w:val="24"/>
                <w:lang w:val="pt-BR"/>
              </w:rPr>
              <w:t xml:space="preserve">; </w:t>
            </w:r>
            <w:r w:rsidRPr="001763B5">
              <w:rPr>
                <w:rFonts w:asciiTheme="majorHAnsi" w:eastAsia="Times New Roman" w:hAnsiTheme="majorHAnsi" w:cstheme="majorHAnsi"/>
                <w:color w:val="000000"/>
                <w:sz w:val="24"/>
                <w:szCs w:val="24"/>
                <w:lang w:val="pt-BR"/>
              </w:rPr>
              <w:t>đô thị cổ, khu phố cổ, dinh t</w:t>
            </w:r>
            <w:r w:rsidR="00CF5AF4" w:rsidRPr="00960DB3">
              <w:rPr>
                <w:rFonts w:asciiTheme="majorHAnsi" w:eastAsia="Times New Roman" w:hAnsiTheme="majorHAnsi" w:cstheme="majorHAnsi"/>
                <w:color w:val="000000"/>
                <w:sz w:val="24"/>
                <w:szCs w:val="24"/>
                <w:lang w:val="pt-BR"/>
              </w:rPr>
              <w:t>hự, nhà ở dân dụng, vườn cảnh.</w:t>
            </w:r>
            <w:r w:rsidRPr="00960DB3">
              <w:rPr>
                <w:rFonts w:asciiTheme="majorHAnsi" w:eastAsia="Times New Roman" w:hAnsiTheme="majorHAnsi" w:cstheme="majorHAnsi"/>
                <w:color w:val="000000"/>
                <w:sz w:val="24"/>
                <w:szCs w:val="24"/>
                <w:lang w:val="pt-BR"/>
              </w:rPr>
              <w:t xml:space="preserve"> </w:t>
            </w:r>
          </w:p>
          <w:p w:rsidR="00EF6C93" w:rsidRPr="00F56FE2" w:rsidRDefault="00CF5AF4" w:rsidP="00960DB3">
            <w:pPr>
              <w:jc w:val="both"/>
              <w:rPr>
                <w:rFonts w:asciiTheme="majorHAnsi" w:eastAsia="Times New Roman" w:hAnsiTheme="majorHAnsi" w:cstheme="majorHAnsi"/>
                <w:bCs/>
                <w:sz w:val="24"/>
                <w:szCs w:val="24"/>
                <w:lang w:val="pt-BR"/>
              </w:rPr>
            </w:pPr>
            <w:r w:rsidRPr="00960DB3">
              <w:rPr>
                <w:rFonts w:asciiTheme="majorHAnsi" w:eastAsia="Times New Roman" w:hAnsiTheme="majorHAnsi" w:cstheme="majorHAnsi"/>
                <w:color w:val="000000"/>
                <w:sz w:val="24"/>
                <w:szCs w:val="24"/>
                <w:lang w:val="pt-BR"/>
              </w:rPr>
              <w:t xml:space="preserve">Do vậy cần phân tách rõ hơn đối với việc di tích là cơ sở tín ngưỡng cử người đại diện và di tích thành </w:t>
            </w:r>
            <w:r w:rsidRPr="00960DB3">
              <w:rPr>
                <w:rFonts w:asciiTheme="majorHAnsi" w:eastAsia="Times New Roman" w:hAnsiTheme="majorHAnsi" w:cstheme="majorHAnsi"/>
                <w:color w:val="000000"/>
                <w:sz w:val="24"/>
                <w:szCs w:val="24"/>
                <w:lang w:val="pt-BR"/>
              </w:rPr>
              <w:lastRenderedPageBreak/>
              <w:t>lập Ban quản lý di tích kiêm nhiệm.</w:t>
            </w:r>
          </w:p>
          <w:p w:rsidR="00EF6C93" w:rsidRPr="00960DB3" w:rsidRDefault="00EF6C93" w:rsidP="00960DB3">
            <w:pPr>
              <w:jc w:val="both"/>
              <w:rPr>
                <w:rFonts w:asciiTheme="majorHAnsi" w:hAnsiTheme="majorHAnsi" w:cstheme="majorHAnsi"/>
                <w:color w:val="000000" w:themeColor="text1"/>
                <w:spacing w:val="-2"/>
                <w:sz w:val="24"/>
                <w:szCs w:val="24"/>
              </w:rPr>
            </w:pPr>
          </w:p>
        </w:tc>
      </w:tr>
      <w:tr w:rsidR="00284EB5" w:rsidRPr="00960DB3" w:rsidTr="00960DB3">
        <w:tc>
          <w:tcPr>
            <w:tcW w:w="746" w:type="dxa"/>
          </w:tcPr>
          <w:p w:rsidR="00284EB5" w:rsidRPr="00960DB3" w:rsidRDefault="00284EB5" w:rsidP="00960DB3">
            <w:pPr>
              <w:jc w:val="center"/>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lastRenderedPageBreak/>
              <w:t>5</w:t>
            </w:r>
          </w:p>
        </w:tc>
        <w:tc>
          <w:tcPr>
            <w:tcW w:w="4182" w:type="dxa"/>
          </w:tcPr>
          <w:p w:rsidR="00284EB5" w:rsidRPr="00960DB3" w:rsidRDefault="00284EB5" w:rsidP="00960DB3">
            <w:pPr>
              <w:shd w:val="clear" w:color="auto" w:fill="FFFFFF"/>
              <w:jc w:val="both"/>
              <w:rPr>
                <w:rFonts w:asciiTheme="majorHAnsi" w:eastAsia="Times New Roman" w:hAnsiTheme="majorHAnsi" w:cstheme="majorHAnsi"/>
                <w:b/>
                <w:color w:val="000000" w:themeColor="text1"/>
                <w:sz w:val="24"/>
                <w:szCs w:val="24"/>
                <w:lang w:val="en-US"/>
              </w:rPr>
            </w:pPr>
            <w:r w:rsidRPr="00960DB3">
              <w:rPr>
                <w:rFonts w:asciiTheme="majorHAnsi" w:eastAsia="Times New Roman" w:hAnsiTheme="majorHAnsi" w:cstheme="majorHAnsi"/>
                <w:b/>
                <w:color w:val="000000" w:themeColor="text1"/>
                <w:sz w:val="24"/>
                <w:szCs w:val="24"/>
                <w:lang w:val="en-US"/>
              </w:rPr>
              <w:t>Điều 8 Quy định</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Điểm a khoản 1 Điều 8 Quy định đơn vị sự nghiệp công lập thực hiện việc tiếp nhận tiền công đức, tài trợ cho di tích và hoạt động lễ hội được phân bổ và sử dụng như sau:</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i/>
                <w:color w:val="000000" w:themeColor="text1"/>
                <w:sz w:val="24"/>
                <w:szCs w:val="24"/>
                <w:lang w:val="en-US"/>
              </w:rPr>
              <w:t>“a) Trích theo tỷ lệ phần trăm (%) để tạo nguồn kinh phí tu bổ, phục hồi đối với các di tích khác trên địa bàn tỉnh Lạng Sơn theo mức quy định tại điểm đ khoản 1 Điều này. Số tiền này chuyển vào tài khoản của Sở Văn hóa, Thể thao và Du lịch theo quy định tại Điều 11 Quy định này;”</w:t>
            </w:r>
          </w:p>
          <w:p w:rsidR="00284EB5" w:rsidRPr="00960DB3" w:rsidRDefault="00284EB5"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Tuy nhiên, điểm a khoản 2 Điều 13 Thông tư số </w:t>
            </w:r>
            <w:hyperlink r:id="rId34"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 xml:space="preserve"> quy định số tiền công đức, tài trợ đã tiếp nhận được phân bổ và sử dụng như sau:</w:t>
            </w:r>
            <w:r w:rsidRPr="00960DB3">
              <w:rPr>
                <w:rFonts w:asciiTheme="majorHAnsi" w:eastAsia="Times New Roman" w:hAnsiTheme="majorHAnsi" w:cstheme="majorHAnsi"/>
                <w:i/>
                <w:color w:val="000000" w:themeColor="text1"/>
                <w:sz w:val="24"/>
                <w:szCs w:val="24"/>
                <w:lang w:val="en-US"/>
              </w:rPr>
              <w:t xml:space="preserve"> “a) Trích theo tỷ lệ phần trăm (%) để tạo nguồn kinh phí tu bổ, phục hồi đối với các di tích khác trên địa bàn cấp tỉnh (</w:t>
            </w:r>
            <w:r w:rsidRPr="00960DB3">
              <w:rPr>
                <w:rFonts w:asciiTheme="majorHAnsi" w:eastAsia="Times New Roman" w:hAnsiTheme="majorHAnsi" w:cstheme="majorHAnsi"/>
                <w:b/>
                <w:i/>
                <w:color w:val="000000" w:themeColor="text1"/>
                <w:sz w:val="24"/>
                <w:szCs w:val="24"/>
                <w:u w:val="single"/>
                <w:lang w:val="en-US"/>
              </w:rPr>
              <w:t>không áp dụng đối với di tích có số thu tiền công đức, tài trợ thấp không đủ chi cho hoạt động lễ hội và chi thường xuyên)</w:t>
            </w:r>
            <w:r w:rsidRPr="00960DB3">
              <w:rPr>
                <w:rFonts w:asciiTheme="majorHAnsi" w:eastAsia="Times New Roman" w:hAnsiTheme="majorHAnsi" w:cstheme="majorHAnsi"/>
                <w:i/>
                <w:color w:val="000000" w:themeColor="text1"/>
                <w:sz w:val="24"/>
                <w:szCs w:val="24"/>
                <w:lang w:val="en-US"/>
              </w:rPr>
              <w:t>: Số tiền này chuyển vào tài khoản riêng của Sở Văn hóa, Thể thao và Du lịch theo quy định tại Điều 16 Thông tư này (nếu có);”</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 xml:space="preserve">Như vậy, quy định phân bổ và sử dụng tiền công đức, tài trợ cho di tích và hoạt động lễ hội được phân bổ và sử dụng trích theo tỷ lệ phần trăm để tạo nguồn </w:t>
            </w:r>
            <w:r w:rsidRPr="00960DB3">
              <w:rPr>
                <w:rFonts w:asciiTheme="majorHAnsi" w:eastAsia="Times New Roman" w:hAnsiTheme="majorHAnsi" w:cstheme="majorHAnsi"/>
                <w:color w:val="000000" w:themeColor="text1"/>
                <w:sz w:val="24"/>
                <w:szCs w:val="24"/>
                <w:lang w:val="en-US"/>
              </w:rPr>
              <w:lastRenderedPageBreak/>
              <w:t xml:space="preserve">kinh phí tu bổ, phục hồi đối với các di tích trên địa bàn cấp tỉnh trừ các </w:t>
            </w:r>
            <w:r w:rsidRPr="00960DB3">
              <w:rPr>
                <w:rFonts w:asciiTheme="majorHAnsi" w:eastAsia="Times New Roman" w:hAnsiTheme="majorHAnsi" w:cstheme="majorHAnsi"/>
                <w:b/>
                <w:i/>
                <w:color w:val="000000" w:themeColor="text1"/>
                <w:sz w:val="24"/>
                <w:szCs w:val="24"/>
                <w:u w:val="single"/>
                <w:lang w:val="en-US"/>
              </w:rPr>
              <w:t>di tích có số thu tiền công đức, tài trợ thấp không đủ chi cho hoạt động lễ hội và chi thường xuyên.</w:t>
            </w:r>
            <w:r w:rsidRPr="00960DB3">
              <w:rPr>
                <w:rFonts w:asciiTheme="majorHAnsi" w:eastAsia="Times New Roman" w:hAnsiTheme="majorHAnsi" w:cstheme="majorHAnsi"/>
                <w:color w:val="000000" w:themeColor="text1"/>
                <w:sz w:val="24"/>
                <w:szCs w:val="24"/>
                <w:lang w:val="en-US"/>
              </w:rPr>
              <w:t xml:space="preserve"> Do đó, quy định tại điểm a khoản 1 Điều 8 Quy định không loại trừ các di tích này là mở rộng phạm vi đối tượng áp dụng và không phù hợp với quy định tại điểm a khoản 2 Điều 13 Thông tư số </w:t>
            </w:r>
            <w:hyperlink r:id="rId35"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w:t>
            </w:r>
          </w:p>
        </w:tc>
        <w:tc>
          <w:tcPr>
            <w:tcW w:w="6237" w:type="dxa"/>
          </w:tcPr>
          <w:p w:rsidR="00284EB5" w:rsidRPr="00960DB3" w:rsidRDefault="00284EB5" w:rsidP="00960DB3">
            <w:pPr>
              <w:jc w:val="both"/>
              <w:rPr>
                <w:rFonts w:asciiTheme="majorHAnsi" w:eastAsia="Times New Roman" w:hAnsiTheme="majorHAnsi" w:cstheme="majorHAnsi"/>
                <w:bCs/>
                <w:color w:val="000000" w:themeColor="text1"/>
                <w:sz w:val="24"/>
                <w:szCs w:val="24"/>
                <w:lang w:val="nl-NL"/>
              </w:rPr>
            </w:pPr>
            <w:r w:rsidRPr="00960DB3">
              <w:rPr>
                <w:rFonts w:asciiTheme="majorHAnsi" w:eastAsia="Times New Roman" w:hAnsiTheme="majorHAnsi" w:cstheme="majorHAnsi"/>
                <w:bCs/>
                <w:color w:val="000000" w:themeColor="text1"/>
                <w:sz w:val="24"/>
                <w:szCs w:val="24"/>
                <w:lang w:val="nl-NL"/>
              </w:rPr>
              <w:lastRenderedPageBreak/>
              <w:t xml:space="preserve">Điểm a khoản 2 điều 13 và điểm a, khoản 2 điều 14 </w:t>
            </w:r>
            <w:r w:rsidRPr="00960DB3">
              <w:rPr>
                <w:rFonts w:asciiTheme="majorHAnsi" w:eastAsia="Times New Roman" w:hAnsiTheme="majorHAnsi" w:cstheme="majorHAnsi"/>
                <w:color w:val="000000" w:themeColor="text1"/>
                <w:sz w:val="24"/>
                <w:szCs w:val="24"/>
                <w:lang w:val="en-US"/>
              </w:rPr>
              <w:t>Thông tư số </w:t>
            </w:r>
            <w:hyperlink r:id="rId36"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 xml:space="preserve"> đều quy định: </w:t>
            </w:r>
          </w:p>
          <w:p w:rsidR="00284EB5" w:rsidRPr="00960DB3" w:rsidRDefault="00284EB5" w:rsidP="00960DB3">
            <w:pPr>
              <w:jc w:val="both"/>
              <w:rPr>
                <w:rFonts w:asciiTheme="majorHAnsi" w:eastAsia="Times New Roman" w:hAnsiTheme="majorHAnsi" w:cstheme="majorHAnsi"/>
                <w:bCs/>
                <w:i/>
                <w:color w:val="000000" w:themeColor="text1"/>
                <w:sz w:val="24"/>
                <w:szCs w:val="24"/>
                <w:lang w:val="nl-NL"/>
              </w:rPr>
            </w:pPr>
            <w:r w:rsidRPr="00960DB3">
              <w:rPr>
                <w:rFonts w:asciiTheme="majorHAnsi" w:eastAsia="Times New Roman" w:hAnsiTheme="majorHAnsi" w:cstheme="majorHAnsi"/>
                <w:bCs/>
                <w:i/>
                <w:color w:val="000000" w:themeColor="text1"/>
                <w:sz w:val="24"/>
                <w:szCs w:val="24"/>
                <w:lang w:val="nl-NL"/>
              </w:rPr>
              <w:t>Trích theo tỷ lệ phần trăm (%) để tạo nguồn kinh phí tu bổ, phục hồi đối với các di tích khác</w:t>
            </w:r>
            <w:r w:rsidRPr="00960DB3">
              <w:rPr>
                <w:rFonts w:asciiTheme="majorHAnsi" w:eastAsia="Times New Roman" w:hAnsiTheme="majorHAnsi" w:cstheme="majorHAnsi"/>
                <w:i/>
                <w:color w:val="000000" w:themeColor="text1"/>
                <w:sz w:val="24"/>
                <w:szCs w:val="24"/>
                <w:lang w:val="nl-NL"/>
              </w:rPr>
              <w:t xml:space="preserve"> trên địa bàn cấp tỉnh (không áp dụng đối với di tích có số thu tiền công đức, tài trợ thấp không đủ chi cho hoạt động lễ hội và chi thường xuyên): S</w:t>
            </w:r>
            <w:r w:rsidRPr="00960DB3">
              <w:rPr>
                <w:rFonts w:asciiTheme="majorHAnsi" w:eastAsia="Times New Roman" w:hAnsiTheme="majorHAnsi" w:cstheme="majorHAnsi"/>
                <w:bCs/>
                <w:i/>
                <w:color w:val="000000" w:themeColor="text1"/>
                <w:sz w:val="24"/>
                <w:szCs w:val="24"/>
                <w:lang w:val="nl-NL"/>
              </w:rPr>
              <w:t>ố tiền này chuyển</w:t>
            </w:r>
            <w:r w:rsidRPr="00960DB3">
              <w:rPr>
                <w:rFonts w:asciiTheme="majorHAnsi" w:eastAsia="Times New Roman" w:hAnsiTheme="majorHAnsi" w:cstheme="majorHAnsi"/>
                <w:i/>
                <w:color w:val="000000" w:themeColor="text1"/>
                <w:sz w:val="24"/>
                <w:szCs w:val="24"/>
                <w:lang w:val="nl-NL"/>
              </w:rPr>
              <w:t xml:space="preserve"> vào tài khoản riêng của Sở Văn hóa, Thể thao và Du lịch </w:t>
            </w:r>
            <w:r w:rsidRPr="00960DB3">
              <w:rPr>
                <w:rFonts w:asciiTheme="majorHAnsi" w:eastAsia="Times New Roman" w:hAnsiTheme="majorHAnsi" w:cstheme="majorHAnsi"/>
                <w:bCs/>
                <w:i/>
                <w:color w:val="000000" w:themeColor="text1"/>
                <w:sz w:val="24"/>
                <w:szCs w:val="24"/>
                <w:lang w:val="nl-NL"/>
              </w:rPr>
              <w:t xml:space="preserve">theo quy định tại Điều 16 Thông tư này </w:t>
            </w:r>
            <w:r w:rsidRPr="00960DB3">
              <w:rPr>
                <w:rFonts w:asciiTheme="majorHAnsi" w:eastAsia="Times New Roman" w:hAnsiTheme="majorHAnsi" w:cstheme="majorHAnsi"/>
                <w:i/>
                <w:color w:val="000000" w:themeColor="text1"/>
                <w:sz w:val="24"/>
                <w:szCs w:val="24"/>
                <w:lang w:val="nl-NL"/>
              </w:rPr>
              <w:t>(nếu có)</w:t>
            </w:r>
            <w:r w:rsidRPr="00960DB3">
              <w:rPr>
                <w:rFonts w:asciiTheme="majorHAnsi" w:eastAsia="Times New Roman" w:hAnsiTheme="majorHAnsi" w:cstheme="majorHAnsi"/>
                <w:bCs/>
                <w:i/>
                <w:color w:val="000000" w:themeColor="text1"/>
                <w:sz w:val="24"/>
                <w:szCs w:val="24"/>
                <w:lang w:val="nl-NL"/>
              </w:rPr>
              <w:t xml:space="preserve">; </w:t>
            </w:r>
          </w:p>
          <w:p w:rsidR="00284EB5" w:rsidRPr="00960DB3" w:rsidRDefault="00284EB5" w:rsidP="00960DB3">
            <w:pPr>
              <w:jc w:val="both"/>
              <w:rPr>
                <w:rFonts w:asciiTheme="majorHAnsi" w:eastAsia="Times New Roman" w:hAnsiTheme="majorHAnsi" w:cstheme="majorHAnsi"/>
                <w:bCs/>
                <w:color w:val="000000" w:themeColor="text1"/>
                <w:sz w:val="24"/>
                <w:szCs w:val="24"/>
                <w:lang w:val="nl-NL"/>
              </w:rPr>
            </w:pPr>
            <w:r w:rsidRPr="00960DB3">
              <w:rPr>
                <w:rFonts w:asciiTheme="majorHAnsi" w:eastAsia="Times New Roman" w:hAnsiTheme="majorHAnsi" w:cstheme="majorHAnsi"/>
                <w:bCs/>
                <w:color w:val="000000" w:themeColor="text1"/>
                <w:sz w:val="24"/>
                <w:szCs w:val="24"/>
                <w:lang w:val="nl-NL"/>
              </w:rPr>
              <w:t xml:space="preserve">Trong quá trình nghiên cứu, khảo sát, lấy ý kiến để tham mưu xây dựng Quyết định của UBND tỉnh Sở Văn hóa, Thể thao và Du lịch đã đề nghị UBND các huyện, thành phố có báo cáo cụ thể tình hình thu chi tài chính, công đức, tài trợ cho di tích và hoạt động lễ hội trong giai đoạn 2020 – 2023. Qua tổng hợp số liệu báo cáo của các huyện, thành phố trong số 94 cơ sở báo cáo có nguồn thu tài chính đã tiến hành phân loại các mức thu chi theo từng năm của các di tích, trong đó: </w:t>
            </w:r>
          </w:p>
          <w:p w:rsidR="00284EB5" w:rsidRPr="00960DB3" w:rsidRDefault="00284EB5" w:rsidP="00960DB3">
            <w:pPr>
              <w:jc w:val="both"/>
              <w:rPr>
                <w:rFonts w:asciiTheme="majorHAnsi" w:eastAsia="Times New Roman" w:hAnsiTheme="majorHAnsi" w:cstheme="majorHAnsi"/>
                <w:i/>
                <w:color w:val="000000" w:themeColor="text1"/>
                <w:sz w:val="24"/>
                <w:szCs w:val="24"/>
                <w:lang w:val="nl-NL"/>
              </w:rPr>
            </w:pPr>
            <w:r w:rsidRPr="00960DB3">
              <w:rPr>
                <w:rFonts w:asciiTheme="majorHAnsi" w:eastAsia="Times New Roman" w:hAnsiTheme="majorHAnsi" w:cstheme="majorHAnsi"/>
                <w:bCs/>
                <w:color w:val="000000" w:themeColor="text1"/>
                <w:sz w:val="24"/>
                <w:szCs w:val="24"/>
                <w:lang w:val="nl-NL"/>
              </w:rPr>
              <w:t xml:space="preserve">- </w:t>
            </w:r>
            <w:r w:rsidRPr="00960DB3">
              <w:rPr>
                <w:rFonts w:asciiTheme="majorHAnsi" w:eastAsia="Times New Roman" w:hAnsiTheme="majorHAnsi" w:cstheme="majorHAnsi"/>
                <w:color w:val="000000" w:themeColor="text1"/>
                <w:sz w:val="24"/>
                <w:szCs w:val="24"/>
              </w:rPr>
              <w:t xml:space="preserve">Dưới </w:t>
            </w:r>
            <w:r w:rsidRPr="00960DB3">
              <w:rPr>
                <w:rFonts w:asciiTheme="majorHAnsi" w:eastAsia="Times New Roman" w:hAnsiTheme="majorHAnsi" w:cstheme="majorHAnsi"/>
                <w:color w:val="000000" w:themeColor="text1"/>
                <w:sz w:val="24"/>
                <w:szCs w:val="24"/>
                <w:lang w:val="nl-NL"/>
              </w:rPr>
              <w:t>3</w:t>
            </w:r>
            <w:r w:rsidRPr="00960DB3">
              <w:rPr>
                <w:rFonts w:asciiTheme="majorHAnsi" w:eastAsia="Times New Roman" w:hAnsiTheme="majorHAnsi" w:cstheme="majorHAnsi"/>
                <w:color w:val="000000" w:themeColor="text1"/>
                <w:sz w:val="24"/>
                <w:szCs w:val="24"/>
              </w:rPr>
              <w:t>00 triệu</w:t>
            </w:r>
            <w:r w:rsidRPr="00960DB3">
              <w:rPr>
                <w:rFonts w:asciiTheme="majorHAnsi" w:eastAsia="Times New Roman" w:hAnsiTheme="majorHAnsi" w:cstheme="majorHAnsi"/>
                <w:color w:val="000000" w:themeColor="text1"/>
                <w:sz w:val="24"/>
                <w:szCs w:val="24"/>
                <w:lang w:val="nl-NL"/>
              </w:rPr>
              <w:t xml:space="preserve">: 86 di tích </w:t>
            </w:r>
            <w:r w:rsidRPr="00960DB3">
              <w:rPr>
                <w:rFonts w:asciiTheme="majorHAnsi" w:eastAsia="Times New Roman" w:hAnsiTheme="majorHAnsi" w:cstheme="majorHAnsi"/>
                <w:i/>
                <w:color w:val="000000" w:themeColor="text1"/>
                <w:sz w:val="24"/>
                <w:szCs w:val="24"/>
                <w:lang w:val="nl-NL"/>
              </w:rPr>
              <w:t>(thực tế số di tích thu ở mức thấp dưới 300 thậm chí thu thấp hơn có thể nhiều hơn con số 86 di tích)</w:t>
            </w:r>
          </w:p>
          <w:p w:rsidR="00284EB5" w:rsidRPr="00960DB3" w:rsidRDefault="00284EB5" w:rsidP="00960DB3">
            <w:pPr>
              <w:jc w:val="both"/>
              <w:rPr>
                <w:rFonts w:asciiTheme="majorHAnsi" w:eastAsia="Times New Roman" w:hAnsiTheme="majorHAnsi" w:cstheme="majorHAnsi"/>
                <w:bCs/>
                <w:color w:val="000000" w:themeColor="text1"/>
                <w:sz w:val="24"/>
                <w:szCs w:val="24"/>
                <w:lang w:val="nl-NL"/>
              </w:rPr>
            </w:pPr>
            <w:r w:rsidRPr="00960DB3">
              <w:rPr>
                <w:rFonts w:asciiTheme="majorHAnsi" w:eastAsia="Times New Roman" w:hAnsiTheme="majorHAnsi" w:cstheme="majorHAnsi"/>
                <w:bCs/>
                <w:color w:val="000000" w:themeColor="text1"/>
                <w:sz w:val="24"/>
                <w:szCs w:val="24"/>
                <w:lang w:val="nl-NL"/>
              </w:rPr>
              <w:t>- Từ 300 – 500 triệu 01 di tích</w:t>
            </w:r>
          </w:p>
          <w:p w:rsidR="00284EB5" w:rsidRPr="00960DB3" w:rsidRDefault="00284EB5" w:rsidP="00960DB3">
            <w:pPr>
              <w:jc w:val="both"/>
              <w:rPr>
                <w:rFonts w:asciiTheme="majorHAnsi" w:eastAsia="Times New Roman" w:hAnsiTheme="majorHAnsi" w:cstheme="majorHAnsi"/>
                <w:bCs/>
                <w:color w:val="000000" w:themeColor="text1"/>
                <w:sz w:val="24"/>
                <w:szCs w:val="24"/>
                <w:lang w:val="nl-NL"/>
              </w:rPr>
            </w:pPr>
            <w:r w:rsidRPr="00960DB3">
              <w:rPr>
                <w:rFonts w:asciiTheme="majorHAnsi" w:eastAsia="Times New Roman" w:hAnsiTheme="majorHAnsi" w:cstheme="majorHAnsi"/>
                <w:bCs/>
                <w:color w:val="000000" w:themeColor="text1"/>
                <w:sz w:val="24"/>
                <w:szCs w:val="24"/>
                <w:lang w:val="nl-NL"/>
              </w:rPr>
              <w:t>- Từ 500 – 1 tỷ: 5 di tích</w:t>
            </w:r>
          </w:p>
          <w:p w:rsidR="00284EB5" w:rsidRPr="00960DB3" w:rsidRDefault="00284EB5" w:rsidP="00960DB3">
            <w:pPr>
              <w:jc w:val="both"/>
              <w:rPr>
                <w:rFonts w:asciiTheme="majorHAnsi" w:eastAsia="Times New Roman" w:hAnsiTheme="majorHAnsi" w:cstheme="majorHAnsi"/>
                <w:bCs/>
                <w:color w:val="000000" w:themeColor="text1"/>
                <w:sz w:val="24"/>
                <w:szCs w:val="24"/>
                <w:lang w:val="nl-NL"/>
              </w:rPr>
            </w:pPr>
            <w:r w:rsidRPr="00960DB3">
              <w:rPr>
                <w:rFonts w:asciiTheme="majorHAnsi" w:eastAsia="Times New Roman" w:hAnsiTheme="majorHAnsi" w:cstheme="majorHAnsi"/>
                <w:bCs/>
                <w:color w:val="000000" w:themeColor="text1"/>
                <w:sz w:val="24"/>
                <w:szCs w:val="24"/>
                <w:lang w:val="nl-NL"/>
              </w:rPr>
              <w:t>- Từ 01 – 3 tỷ: 01 di tích</w:t>
            </w:r>
          </w:p>
          <w:p w:rsidR="00284EB5" w:rsidRPr="00960DB3" w:rsidRDefault="00284EB5" w:rsidP="00960DB3">
            <w:pPr>
              <w:jc w:val="both"/>
              <w:rPr>
                <w:rFonts w:asciiTheme="majorHAnsi" w:eastAsia="Times New Roman" w:hAnsiTheme="majorHAnsi" w:cstheme="majorHAnsi"/>
                <w:bCs/>
                <w:color w:val="000000" w:themeColor="text1"/>
                <w:sz w:val="24"/>
                <w:szCs w:val="24"/>
                <w:lang w:val="nl-NL"/>
              </w:rPr>
            </w:pPr>
            <w:r w:rsidRPr="00960DB3">
              <w:rPr>
                <w:rFonts w:asciiTheme="majorHAnsi" w:eastAsia="Times New Roman" w:hAnsiTheme="majorHAnsi" w:cstheme="majorHAnsi"/>
                <w:bCs/>
                <w:color w:val="000000" w:themeColor="text1"/>
                <w:sz w:val="24"/>
                <w:szCs w:val="24"/>
                <w:lang w:val="nl-NL"/>
              </w:rPr>
              <w:t>- Từ 3 – 5 tỷ và 5 0 10 tỷ: 0 di tích</w:t>
            </w:r>
          </w:p>
          <w:p w:rsidR="00284EB5" w:rsidRPr="00960DB3" w:rsidRDefault="00284EB5" w:rsidP="00960DB3">
            <w:pPr>
              <w:jc w:val="both"/>
              <w:rPr>
                <w:rFonts w:asciiTheme="majorHAnsi" w:eastAsia="Times New Roman" w:hAnsiTheme="majorHAnsi" w:cstheme="majorHAnsi"/>
                <w:bCs/>
                <w:color w:val="000000" w:themeColor="text1"/>
                <w:sz w:val="24"/>
                <w:szCs w:val="24"/>
                <w:lang w:val="nl-NL"/>
              </w:rPr>
            </w:pPr>
            <w:r w:rsidRPr="00960DB3">
              <w:rPr>
                <w:rFonts w:asciiTheme="majorHAnsi" w:eastAsia="Times New Roman" w:hAnsiTheme="majorHAnsi" w:cstheme="majorHAnsi"/>
                <w:bCs/>
                <w:color w:val="000000" w:themeColor="text1"/>
                <w:sz w:val="24"/>
                <w:szCs w:val="24"/>
                <w:lang w:val="nl-NL"/>
              </w:rPr>
              <w:t>-  Trên 10 tỷ: 01 di tích</w:t>
            </w:r>
          </w:p>
          <w:p w:rsidR="00284EB5" w:rsidRPr="00960DB3" w:rsidRDefault="00284EB5" w:rsidP="00960DB3">
            <w:pPr>
              <w:jc w:val="both"/>
              <w:rPr>
                <w:rFonts w:asciiTheme="majorHAnsi" w:eastAsia="Times New Roman" w:hAnsiTheme="majorHAnsi" w:cstheme="majorHAnsi"/>
                <w:bCs/>
                <w:color w:val="000000" w:themeColor="text1"/>
                <w:sz w:val="24"/>
                <w:szCs w:val="24"/>
                <w:lang w:val="nl-NL"/>
              </w:rPr>
            </w:pPr>
            <w:r w:rsidRPr="00960DB3">
              <w:rPr>
                <w:rFonts w:asciiTheme="majorHAnsi" w:eastAsia="Times New Roman" w:hAnsiTheme="majorHAnsi" w:cstheme="majorHAnsi"/>
                <w:bCs/>
                <w:color w:val="000000" w:themeColor="text1"/>
                <w:sz w:val="24"/>
                <w:szCs w:val="24"/>
                <w:lang w:val="nl-NL"/>
              </w:rPr>
              <w:t>Căn cứ tình hình, điều kiện thực tế và quy định của điểm d, khoản 4 Thông tư 04 có quy định:</w:t>
            </w:r>
          </w:p>
          <w:p w:rsidR="00284EB5" w:rsidRPr="00960DB3" w:rsidRDefault="00284EB5" w:rsidP="00960DB3">
            <w:pPr>
              <w:jc w:val="both"/>
              <w:rPr>
                <w:rFonts w:asciiTheme="majorHAnsi" w:eastAsia="Times New Roman" w:hAnsiTheme="majorHAnsi" w:cstheme="majorHAnsi"/>
                <w:color w:val="000000" w:themeColor="text1"/>
                <w:sz w:val="24"/>
                <w:szCs w:val="24"/>
                <w:lang w:val="nl-NL"/>
              </w:rPr>
            </w:pPr>
            <w:r w:rsidRPr="00960DB3">
              <w:rPr>
                <w:rFonts w:asciiTheme="majorHAnsi" w:eastAsia="Times New Roman" w:hAnsiTheme="majorHAnsi" w:cstheme="majorHAnsi"/>
                <w:b/>
                <w:i/>
                <w:color w:val="000000" w:themeColor="text1"/>
                <w:sz w:val="24"/>
                <w:szCs w:val="24"/>
                <w:lang w:val="nl-NL"/>
              </w:rPr>
              <w:t>Đối với</w:t>
            </w:r>
            <w:r w:rsidRPr="00960DB3">
              <w:rPr>
                <w:rFonts w:asciiTheme="majorHAnsi" w:hAnsiTheme="majorHAnsi" w:cstheme="majorHAnsi"/>
                <w:b/>
                <w:bCs/>
                <w:i/>
                <w:color w:val="000000" w:themeColor="text1"/>
                <w:sz w:val="24"/>
                <w:szCs w:val="24"/>
              </w:rPr>
              <w:t xml:space="preserve"> Quản lý, sử dụng </w:t>
            </w:r>
            <w:r w:rsidRPr="00960DB3">
              <w:rPr>
                <w:rFonts w:asciiTheme="majorHAnsi" w:hAnsiTheme="majorHAnsi" w:cstheme="majorHAnsi"/>
                <w:b/>
                <w:i/>
                <w:color w:val="000000" w:themeColor="text1"/>
                <w:sz w:val="24"/>
                <w:szCs w:val="24"/>
              </w:rPr>
              <w:t>tiền công đức, tài trợ cho di tích giao cho đơn vị sự nghiệp công lập</w:t>
            </w:r>
            <w:r w:rsidRPr="00960DB3">
              <w:rPr>
                <w:rFonts w:asciiTheme="majorHAnsi" w:hAnsiTheme="majorHAnsi" w:cstheme="majorHAnsi"/>
                <w:b/>
                <w:bCs/>
                <w:i/>
                <w:color w:val="000000" w:themeColor="text1"/>
                <w:sz w:val="24"/>
                <w:szCs w:val="24"/>
              </w:rPr>
              <w:t xml:space="preserve"> </w:t>
            </w:r>
            <w:r w:rsidRPr="00960DB3">
              <w:rPr>
                <w:rFonts w:asciiTheme="majorHAnsi" w:hAnsiTheme="majorHAnsi" w:cstheme="majorHAnsi"/>
                <w:b/>
                <w:i/>
                <w:color w:val="000000" w:themeColor="text1"/>
                <w:sz w:val="24"/>
                <w:szCs w:val="24"/>
              </w:rPr>
              <w:t>quản lý, sử dụng</w:t>
            </w:r>
            <w:r w:rsidRPr="00960DB3">
              <w:rPr>
                <w:rFonts w:asciiTheme="majorHAnsi" w:eastAsia="Times New Roman" w:hAnsiTheme="majorHAnsi" w:cstheme="majorHAnsi"/>
                <w:color w:val="000000" w:themeColor="text1"/>
                <w:sz w:val="24"/>
                <w:szCs w:val="24"/>
                <w:lang w:val="nl-NL"/>
              </w:rPr>
              <w:t xml:space="preserve">: Đơn vị sự nghiệp công lập có trách nhiệm xây dựng Quyết định mới hoặc Quyết định sửa đổi, bổ sung về việc tiếp nhận, quản lý, sử dụng tiền công đức, tài trợ áp dụng tại di tích, trong đó quy định cụ thể mức trích </w:t>
            </w:r>
            <w:r w:rsidRPr="00960DB3">
              <w:rPr>
                <w:rFonts w:asciiTheme="majorHAnsi" w:eastAsia="Times New Roman" w:hAnsiTheme="majorHAnsi" w:cstheme="majorHAnsi"/>
                <w:color w:val="000000" w:themeColor="text1"/>
                <w:sz w:val="24"/>
                <w:szCs w:val="24"/>
                <w:lang w:val="nl-NL" w:eastAsia="en-GB"/>
              </w:rPr>
              <w:t xml:space="preserve">theo các nội dung quy định tại các </w:t>
            </w:r>
            <w:r w:rsidRPr="00960DB3">
              <w:rPr>
                <w:rFonts w:asciiTheme="majorHAnsi" w:eastAsia="Times New Roman" w:hAnsiTheme="majorHAnsi" w:cstheme="majorHAnsi"/>
                <w:color w:val="000000" w:themeColor="text1"/>
                <w:sz w:val="24"/>
                <w:szCs w:val="24"/>
                <w:lang w:val="nl-NL"/>
              </w:rPr>
              <w:t xml:space="preserve">điểm </w:t>
            </w:r>
            <w:r w:rsidRPr="00960DB3">
              <w:rPr>
                <w:rFonts w:asciiTheme="majorHAnsi" w:eastAsia="Times New Roman" w:hAnsiTheme="majorHAnsi" w:cstheme="majorHAnsi"/>
                <w:color w:val="000000" w:themeColor="text1"/>
                <w:sz w:val="24"/>
                <w:szCs w:val="24"/>
                <w:lang w:val="nl-NL"/>
              </w:rPr>
              <w:lastRenderedPageBreak/>
              <w:t>a, b, c và d khoản 2 Điều này; báo cáo cơ quan quản lý cấp trên xem xét, gửi Sở Tài chính để chủ trì, phối hợp với các cơ quan, đơn vị, tổ chức và cá nhân có liên quan trình Ủy ban nhân dân cấp tỉnh ban hành.</w:t>
            </w:r>
          </w:p>
          <w:p w:rsidR="00284EB5" w:rsidRPr="00960DB3" w:rsidRDefault="00284EB5" w:rsidP="00960DB3">
            <w:pPr>
              <w:jc w:val="both"/>
              <w:rPr>
                <w:rFonts w:asciiTheme="majorHAnsi" w:eastAsia="Times New Roman" w:hAnsiTheme="majorHAnsi" w:cstheme="majorHAnsi"/>
                <w:i/>
                <w:color w:val="000000" w:themeColor="text1"/>
                <w:sz w:val="24"/>
                <w:szCs w:val="24"/>
                <w:lang w:val="nl-NL"/>
              </w:rPr>
            </w:pPr>
            <w:r w:rsidRPr="00960DB3">
              <w:rPr>
                <w:rFonts w:asciiTheme="majorHAnsi" w:eastAsia="Times New Roman" w:hAnsiTheme="majorHAnsi" w:cstheme="majorHAnsi"/>
                <w:color w:val="000000" w:themeColor="text1"/>
                <w:sz w:val="24"/>
                <w:szCs w:val="24"/>
                <w:lang w:val="nl-NL"/>
              </w:rPr>
              <w:t xml:space="preserve">Tại Lạng Sơn có 04 di tích: </w:t>
            </w:r>
            <w:r w:rsidRPr="00960DB3">
              <w:rPr>
                <w:rFonts w:asciiTheme="majorHAnsi" w:hAnsiTheme="majorHAnsi" w:cstheme="majorHAnsi"/>
                <w:color w:val="000000" w:themeColor="text1"/>
                <w:sz w:val="24"/>
                <w:szCs w:val="24"/>
                <w:lang w:val="nl-NL"/>
              </w:rPr>
              <w:t>Khu di tích danh thắng Nhị - Tam Thanh, núi Tô Thị, Thành Nhà Mạc</w:t>
            </w:r>
            <w:r w:rsidRPr="00960DB3">
              <w:rPr>
                <w:rFonts w:asciiTheme="majorHAnsi" w:hAnsiTheme="majorHAnsi" w:cstheme="majorHAnsi"/>
                <w:color w:val="000000" w:themeColor="text1"/>
                <w:sz w:val="24"/>
                <w:szCs w:val="24"/>
                <w:vertAlign w:val="superscript"/>
                <w:lang w:val="nl-NL"/>
              </w:rPr>
              <w:footnoteReference w:id="4"/>
            </w:r>
            <w:r w:rsidRPr="00960DB3">
              <w:rPr>
                <w:rFonts w:asciiTheme="majorHAnsi" w:hAnsiTheme="majorHAnsi" w:cstheme="majorHAnsi"/>
                <w:color w:val="000000" w:themeColor="text1"/>
                <w:sz w:val="24"/>
                <w:szCs w:val="24"/>
                <w:lang w:val="nl-NL"/>
              </w:rPr>
              <w:t xml:space="preserve">; </w:t>
            </w:r>
            <w:r w:rsidRPr="00960DB3">
              <w:rPr>
                <w:rFonts w:asciiTheme="majorHAnsi" w:eastAsia="Times New Roman" w:hAnsiTheme="majorHAnsi" w:cstheme="majorHAnsi"/>
                <w:color w:val="000000" w:themeColor="text1"/>
                <w:sz w:val="24"/>
                <w:szCs w:val="24"/>
                <w:lang w:val="nl-NL"/>
              </w:rPr>
              <w:t xml:space="preserve">Khu di tích lưu niệm đồng chí Hoàng Văn Thụ; Khu di tích lưu niệm đồng chí Lương Văn Tri và Khu di tích lưu niệm Chủ tịch Hồ Chí  Minh thuộc quy định này. Trên cơ sở ý kiến đề xuất của các đơn vị và tình hình thực tế. Sở Văn hóa, Thể thao và Du lịch đã tham mưu cho tỉnh có phụ lục I </w:t>
            </w:r>
            <w:r w:rsidRPr="00960DB3">
              <w:rPr>
                <w:rFonts w:asciiTheme="majorHAnsi" w:eastAsia="Times New Roman" w:hAnsiTheme="majorHAnsi" w:cstheme="majorHAnsi"/>
                <w:color w:val="000000" w:themeColor="text1"/>
                <w:sz w:val="24"/>
                <w:szCs w:val="24"/>
                <w:highlight w:val="white"/>
                <w:lang w:val="sv-SE" w:eastAsia="vi-VN"/>
              </w:rPr>
              <w:t xml:space="preserve">Nội dung </w:t>
            </w:r>
            <w:r w:rsidRPr="00960DB3">
              <w:rPr>
                <w:rFonts w:asciiTheme="majorHAnsi" w:eastAsia="Times New Roman" w:hAnsiTheme="majorHAnsi" w:cstheme="majorHAnsi"/>
                <w:color w:val="000000" w:themeColor="text1"/>
                <w:sz w:val="24"/>
                <w:szCs w:val="24"/>
                <w:highlight w:val="white"/>
                <w:u w:color="FF0000"/>
                <w:lang w:val="sv-SE" w:eastAsia="vi-VN"/>
              </w:rPr>
              <w:t>mức trích</w:t>
            </w:r>
            <w:r w:rsidRPr="00960DB3">
              <w:rPr>
                <w:rFonts w:asciiTheme="majorHAnsi" w:eastAsia="Times New Roman" w:hAnsiTheme="majorHAnsi" w:cstheme="majorHAnsi"/>
                <w:color w:val="000000" w:themeColor="text1"/>
                <w:sz w:val="24"/>
                <w:szCs w:val="24"/>
                <w:highlight w:val="white"/>
                <w:lang w:val="sv-SE" w:eastAsia="vi-VN"/>
              </w:rPr>
              <w:t xml:space="preserve"> phần trăm (%) </w:t>
            </w:r>
            <w:r w:rsidRPr="00960DB3">
              <w:rPr>
                <w:rFonts w:asciiTheme="majorHAnsi" w:eastAsia="Times New Roman" w:hAnsiTheme="majorHAnsi" w:cstheme="majorHAnsi"/>
                <w:color w:val="000000" w:themeColor="text1"/>
                <w:sz w:val="24"/>
                <w:szCs w:val="24"/>
                <w:highlight w:val="white"/>
                <w:lang w:val="nl-NL"/>
              </w:rPr>
              <w:t>tiền công đức, tài trợ cho di tích giao cho đơn vị sự nghiệp công lập</w:t>
            </w:r>
            <w:r w:rsidRPr="00960DB3">
              <w:rPr>
                <w:rFonts w:asciiTheme="majorHAnsi" w:eastAsia="Times New Roman" w:hAnsiTheme="majorHAnsi" w:cstheme="majorHAnsi"/>
                <w:bCs/>
                <w:color w:val="000000" w:themeColor="text1"/>
                <w:sz w:val="24"/>
                <w:szCs w:val="24"/>
                <w:highlight w:val="white"/>
                <w:lang w:val="nl-NL"/>
              </w:rPr>
              <w:t xml:space="preserve"> </w:t>
            </w:r>
            <w:r w:rsidRPr="00960DB3">
              <w:rPr>
                <w:rFonts w:asciiTheme="majorHAnsi" w:eastAsia="Times New Roman" w:hAnsiTheme="majorHAnsi" w:cstheme="majorHAnsi"/>
                <w:color w:val="000000" w:themeColor="text1"/>
                <w:sz w:val="24"/>
                <w:szCs w:val="24"/>
                <w:highlight w:val="white"/>
                <w:lang w:val="nl-NL"/>
              </w:rPr>
              <w:t xml:space="preserve">quản lý, sử dụng cho từng di tích, trong đó đều đảm bảo nội dung: </w:t>
            </w:r>
            <w:r w:rsidRPr="00960DB3">
              <w:rPr>
                <w:rFonts w:asciiTheme="majorHAnsi" w:eastAsia="Times New Roman" w:hAnsiTheme="majorHAnsi" w:cstheme="majorHAnsi"/>
                <w:b/>
                <w:i/>
                <w:color w:val="000000" w:themeColor="text1"/>
                <w:sz w:val="24"/>
                <w:szCs w:val="24"/>
                <w:u w:val="single"/>
                <w:lang w:val="nl-NL"/>
              </w:rPr>
              <w:t>không áp dụng đối với di tích có số thu tiền công đức, tài trợ thấp không đủ chi cho hoạt động lễ hội và chi thường xuyên)</w:t>
            </w:r>
            <w:r w:rsidRPr="00960DB3">
              <w:rPr>
                <w:rFonts w:asciiTheme="majorHAnsi" w:eastAsia="Times New Roman" w:hAnsiTheme="majorHAnsi" w:cstheme="majorHAnsi"/>
                <w:i/>
                <w:color w:val="000000" w:themeColor="text1"/>
                <w:sz w:val="24"/>
                <w:szCs w:val="24"/>
                <w:lang w:val="nl-NL"/>
              </w:rPr>
              <w:t>. Cụ thể là:</w:t>
            </w:r>
          </w:p>
          <w:p w:rsidR="00284EB5" w:rsidRPr="00960DB3" w:rsidRDefault="00284EB5" w:rsidP="00960DB3">
            <w:pPr>
              <w:jc w:val="both"/>
              <w:rPr>
                <w:rFonts w:asciiTheme="majorHAnsi" w:hAnsiTheme="majorHAnsi" w:cstheme="majorHAnsi"/>
                <w:color w:val="000000" w:themeColor="text1"/>
                <w:sz w:val="24"/>
                <w:szCs w:val="24"/>
                <w:highlight w:val="white"/>
                <w:lang w:val="nl-NL" w:eastAsia="en-GB"/>
              </w:rPr>
            </w:pPr>
            <w:r w:rsidRPr="00960DB3">
              <w:rPr>
                <w:rFonts w:asciiTheme="majorHAnsi" w:eastAsia="Times New Roman" w:hAnsiTheme="majorHAnsi" w:cstheme="majorHAnsi"/>
                <w:i/>
                <w:color w:val="000000" w:themeColor="text1"/>
                <w:sz w:val="24"/>
                <w:szCs w:val="24"/>
                <w:lang w:val="nl-NL"/>
              </w:rPr>
              <w:t xml:space="preserve">- </w:t>
            </w:r>
            <w:r w:rsidRPr="00960DB3">
              <w:rPr>
                <w:rFonts w:asciiTheme="majorHAnsi" w:eastAsia="Times New Roman" w:hAnsiTheme="majorHAnsi" w:cstheme="majorHAnsi"/>
                <w:color w:val="000000" w:themeColor="text1"/>
                <w:sz w:val="24"/>
                <w:szCs w:val="24"/>
                <w:highlight w:val="white"/>
                <w:lang w:val="nl-NL"/>
              </w:rPr>
              <w:t xml:space="preserve">Khu di tích lưu niệm đồng chí Hoàng Văn Thụ; Khu di tích lưu niệm đồng chí Lương Văn Tri; Khu di tích lưu niệm Chủ tịch Hồ Chí  Minh: đều quy định mức trích </w:t>
            </w:r>
            <w:r w:rsidRPr="00960DB3">
              <w:rPr>
                <w:rFonts w:asciiTheme="majorHAnsi" w:hAnsiTheme="majorHAnsi" w:cstheme="majorHAnsi"/>
                <w:bCs/>
                <w:color w:val="000000" w:themeColor="text1"/>
                <w:sz w:val="24"/>
                <w:szCs w:val="24"/>
                <w:highlight w:val="white"/>
                <w:lang w:val="nl-NL"/>
              </w:rPr>
              <w:t xml:space="preserve">chi tạo nguồn kinh phí </w:t>
            </w:r>
            <w:r w:rsidRPr="00960DB3">
              <w:rPr>
                <w:rFonts w:asciiTheme="majorHAnsi" w:hAnsiTheme="majorHAnsi" w:cstheme="majorHAnsi"/>
                <w:bCs/>
                <w:color w:val="000000" w:themeColor="text1"/>
                <w:sz w:val="24"/>
                <w:szCs w:val="24"/>
                <w:highlight w:val="white"/>
                <w:u w:color="FF0000"/>
                <w:lang w:val="nl-NL"/>
              </w:rPr>
              <w:t>tu bổ</w:t>
            </w:r>
            <w:r w:rsidRPr="00960DB3">
              <w:rPr>
                <w:rFonts w:asciiTheme="majorHAnsi" w:hAnsiTheme="majorHAnsi" w:cstheme="majorHAnsi"/>
                <w:bCs/>
                <w:color w:val="000000" w:themeColor="text1"/>
                <w:sz w:val="24"/>
                <w:szCs w:val="24"/>
                <w:highlight w:val="white"/>
                <w:lang w:val="nl-NL"/>
              </w:rPr>
              <w:t>, phục hồi đối với các di tích khác</w:t>
            </w:r>
            <w:r w:rsidRPr="00960DB3">
              <w:rPr>
                <w:rFonts w:asciiTheme="majorHAnsi" w:hAnsiTheme="majorHAnsi" w:cstheme="majorHAnsi"/>
                <w:color w:val="000000" w:themeColor="text1"/>
                <w:sz w:val="24"/>
                <w:szCs w:val="24"/>
                <w:highlight w:val="white"/>
                <w:lang w:val="nl-NL"/>
              </w:rPr>
              <w:t xml:space="preserve"> trên địa bàn tỉnh Lạng Sơn đối với các di tích này là </w:t>
            </w:r>
            <w:r w:rsidRPr="00960DB3">
              <w:rPr>
                <w:rFonts w:asciiTheme="majorHAnsi" w:hAnsiTheme="majorHAnsi" w:cstheme="majorHAnsi"/>
                <w:b/>
                <w:color w:val="000000" w:themeColor="text1"/>
                <w:sz w:val="24"/>
                <w:szCs w:val="24"/>
                <w:highlight w:val="white"/>
                <w:lang w:val="nl-NL"/>
              </w:rPr>
              <w:t>0%</w:t>
            </w:r>
            <w:r w:rsidRPr="00960DB3">
              <w:rPr>
                <w:rFonts w:asciiTheme="majorHAnsi" w:hAnsiTheme="majorHAnsi" w:cstheme="majorHAnsi"/>
                <w:color w:val="000000" w:themeColor="text1"/>
                <w:sz w:val="24"/>
                <w:szCs w:val="24"/>
                <w:highlight w:val="white"/>
                <w:lang w:val="nl-NL"/>
              </w:rPr>
              <w:t xml:space="preserve">; 100% nguồn thu từ công đức, tài trợ đều </w:t>
            </w:r>
            <w:r w:rsidRPr="00960DB3">
              <w:rPr>
                <w:rFonts w:asciiTheme="majorHAnsi" w:hAnsiTheme="majorHAnsi" w:cstheme="majorHAnsi"/>
                <w:color w:val="000000" w:themeColor="text1"/>
                <w:sz w:val="24"/>
                <w:szCs w:val="24"/>
                <w:highlight w:val="white"/>
                <w:lang w:val="nl-NL" w:eastAsia="en-GB"/>
              </w:rPr>
              <w:t>chi cho hoạt động</w:t>
            </w:r>
            <w:r w:rsidRPr="00960DB3">
              <w:rPr>
                <w:rFonts w:asciiTheme="majorHAnsi" w:eastAsia="MS Mincho" w:hAnsiTheme="majorHAnsi" w:cstheme="majorHAnsi"/>
                <w:bCs/>
                <w:color w:val="000000" w:themeColor="text1"/>
                <w:sz w:val="24"/>
                <w:szCs w:val="24"/>
                <w:highlight w:val="white"/>
                <w:lang w:val="sv-SE"/>
              </w:rPr>
              <w:t xml:space="preserve"> </w:t>
            </w:r>
            <w:r w:rsidRPr="00960DB3">
              <w:rPr>
                <w:rFonts w:asciiTheme="majorHAnsi" w:hAnsiTheme="majorHAnsi" w:cstheme="majorHAnsi"/>
                <w:color w:val="000000" w:themeColor="text1"/>
                <w:sz w:val="24"/>
                <w:szCs w:val="24"/>
                <w:highlight w:val="white"/>
                <w:lang w:val="nl-NL" w:eastAsia="en-GB"/>
              </w:rPr>
              <w:t>thường xuyên</w:t>
            </w:r>
            <w:r w:rsidRPr="00960DB3">
              <w:rPr>
                <w:rFonts w:asciiTheme="majorHAnsi" w:eastAsia="Times New Roman" w:hAnsiTheme="majorHAnsi" w:cstheme="majorHAnsi"/>
                <w:color w:val="000000" w:themeColor="text1"/>
                <w:sz w:val="24"/>
                <w:szCs w:val="24"/>
                <w:vertAlign w:val="superscript"/>
                <w:lang w:val="nl-NL"/>
              </w:rPr>
              <w:footnoteReference w:id="5"/>
            </w:r>
            <w:r w:rsidRPr="00960DB3">
              <w:rPr>
                <w:rFonts w:asciiTheme="majorHAnsi" w:hAnsiTheme="majorHAnsi" w:cstheme="majorHAnsi"/>
                <w:color w:val="000000" w:themeColor="text1"/>
                <w:sz w:val="24"/>
                <w:szCs w:val="24"/>
                <w:highlight w:val="white"/>
                <w:lang w:val="nl-NL" w:eastAsia="en-GB"/>
              </w:rPr>
              <w:t>.</w:t>
            </w:r>
          </w:p>
          <w:p w:rsidR="00284EB5" w:rsidRPr="00960DB3" w:rsidRDefault="00284EB5" w:rsidP="00960DB3">
            <w:pPr>
              <w:jc w:val="both"/>
              <w:rPr>
                <w:rFonts w:asciiTheme="majorHAnsi" w:hAnsiTheme="majorHAnsi" w:cstheme="majorHAnsi"/>
                <w:color w:val="000000" w:themeColor="text1"/>
                <w:sz w:val="24"/>
                <w:szCs w:val="24"/>
                <w:highlight w:val="white"/>
                <w:lang w:val="nl-NL" w:eastAsia="vi-VN"/>
              </w:rPr>
            </w:pPr>
            <w:r w:rsidRPr="00960DB3">
              <w:rPr>
                <w:rFonts w:asciiTheme="majorHAnsi" w:hAnsiTheme="majorHAnsi" w:cstheme="majorHAnsi"/>
                <w:color w:val="000000" w:themeColor="text1"/>
                <w:sz w:val="24"/>
                <w:szCs w:val="24"/>
                <w:highlight w:val="white"/>
                <w:lang w:val="nl-NL"/>
              </w:rPr>
              <w:t xml:space="preserve">- Khu di tích </w:t>
            </w:r>
            <w:r w:rsidRPr="00960DB3">
              <w:rPr>
                <w:rFonts w:asciiTheme="majorHAnsi" w:hAnsiTheme="majorHAnsi" w:cstheme="majorHAnsi"/>
                <w:color w:val="000000" w:themeColor="text1"/>
                <w:sz w:val="24"/>
                <w:szCs w:val="24"/>
                <w:highlight w:val="white"/>
                <w:u w:color="FF0000"/>
                <w:lang w:val="nl-NL"/>
              </w:rPr>
              <w:t>danh thắng</w:t>
            </w:r>
            <w:r w:rsidRPr="00960DB3">
              <w:rPr>
                <w:rFonts w:asciiTheme="majorHAnsi" w:hAnsiTheme="majorHAnsi" w:cstheme="majorHAnsi"/>
                <w:color w:val="000000" w:themeColor="text1"/>
                <w:sz w:val="24"/>
                <w:szCs w:val="24"/>
                <w:highlight w:val="white"/>
                <w:lang w:val="nl-NL"/>
              </w:rPr>
              <w:t xml:space="preserve"> Nhị - Tam Thanh, núi Tô Thị, Thành Nhà Mạc: </w:t>
            </w:r>
            <w:r w:rsidRPr="00960DB3">
              <w:rPr>
                <w:rFonts w:asciiTheme="majorHAnsi" w:eastAsia="Times New Roman" w:hAnsiTheme="majorHAnsi" w:cstheme="majorHAnsi"/>
                <w:color w:val="000000" w:themeColor="text1"/>
                <w:sz w:val="24"/>
                <w:szCs w:val="24"/>
                <w:highlight w:val="white"/>
                <w:lang w:val="nl-NL"/>
              </w:rPr>
              <w:t xml:space="preserve">quy định mức trích </w:t>
            </w:r>
            <w:r w:rsidRPr="00960DB3">
              <w:rPr>
                <w:rFonts w:asciiTheme="majorHAnsi" w:hAnsiTheme="majorHAnsi" w:cstheme="majorHAnsi"/>
                <w:bCs/>
                <w:color w:val="000000" w:themeColor="text1"/>
                <w:sz w:val="24"/>
                <w:szCs w:val="24"/>
                <w:highlight w:val="white"/>
                <w:lang w:val="nl-NL"/>
              </w:rPr>
              <w:t xml:space="preserve">chi tạo nguồn kinh phí </w:t>
            </w:r>
            <w:r w:rsidRPr="00960DB3">
              <w:rPr>
                <w:rFonts w:asciiTheme="majorHAnsi" w:hAnsiTheme="majorHAnsi" w:cstheme="majorHAnsi"/>
                <w:bCs/>
                <w:color w:val="000000" w:themeColor="text1"/>
                <w:sz w:val="24"/>
                <w:szCs w:val="24"/>
                <w:highlight w:val="white"/>
                <w:u w:color="FF0000"/>
                <w:lang w:val="nl-NL"/>
              </w:rPr>
              <w:t>tu bổ</w:t>
            </w:r>
            <w:r w:rsidRPr="00960DB3">
              <w:rPr>
                <w:rFonts w:asciiTheme="majorHAnsi" w:hAnsiTheme="majorHAnsi" w:cstheme="majorHAnsi"/>
                <w:bCs/>
                <w:color w:val="000000" w:themeColor="text1"/>
                <w:sz w:val="24"/>
                <w:szCs w:val="24"/>
                <w:highlight w:val="white"/>
                <w:lang w:val="nl-NL"/>
              </w:rPr>
              <w:t>, phục hồi đối với các di tích khác</w:t>
            </w:r>
            <w:r w:rsidRPr="00960DB3">
              <w:rPr>
                <w:rFonts w:asciiTheme="majorHAnsi" w:hAnsiTheme="majorHAnsi" w:cstheme="majorHAnsi"/>
                <w:color w:val="000000" w:themeColor="text1"/>
                <w:sz w:val="24"/>
                <w:szCs w:val="24"/>
                <w:highlight w:val="white"/>
                <w:lang w:val="nl-NL"/>
              </w:rPr>
              <w:t xml:space="preserve"> trên địa bàn tỉnh Lạng Sơn đối với các di tích này là </w:t>
            </w:r>
            <w:r w:rsidRPr="00960DB3">
              <w:rPr>
                <w:rFonts w:asciiTheme="majorHAnsi" w:hAnsiTheme="majorHAnsi" w:cstheme="majorHAnsi"/>
                <w:b/>
                <w:color w:val="000000" w:themeColor="text1"/>
                <w:sz w:val="24"/>
                <w:szCs w:val="24"/>
                <w:highlight w:val="white"/>
                <w:lang w:val="nl-NL"/>
              </w:rPr>
              <w:t>5%</w:t>
            </w:r>
            <w:r w:rsidRPr="00960DB3">
              <w:rPr>
                <w:rFonts w:asciiTheme="majorHAnsi" w:hAnsiTheme="majorHAnsi" w:cstheme="majorHAnsi"/>
                <w:color w:val="000000" w:themeColor="text1"/>
                <w:sz w:val="24"/>
                <w:szCs w:val="24"/>
                <w:highlight w:val="white"/>
                <w:lang w:val="nl-NL"/>
              </w:rPr>
              <w:t xml:space="preserve">; </w:t>
            </w:r>
            <w:r w:rsidRPr="00960DB3">
              <w:rPr>
                <w:rFonts w:asciiTheme="majorHAnsi" w:hAnsiTheme="majorHAnsi" w:cstheme="majorHAnsi"/>
                <w:color w:val="000000" w:themeColor="text1"/>
                <w:sz w:val="24"/>
                <w:szCs w:val="24"/>
                <w:highlight w:val="white"/>
                <w:lang w:val="nl-NL" w:eastAsia="vi-VN"/>
              </w:rPr>
              <w:t xml:space="preserve">chi tối đa </w:t>
            </w:r>
            <w:r w:rsidRPr="00960DB3">
              <w:rPr>
                <w:rFonts w:asciiTheme="majorHAnsi" w:hAnsiTheme="majorHAnsi" w:cstheme="majorHAnsi"/>
                <w:color w:val="000000" w:themeColor="text1"/>
                <w:sz w:val="24"/>
                <w:szCs w:val="24"/>
                <w:highlight w:val="white"/>
                <w:lang w:val="nl-NL" w:eastAsia="en-GB"/>
              </w:rPr>
              <w:t xml:space="preserve">hoạt động </w:t>
            </w:r>
            <w:r w:rsidRPr="00960DB3">
              <w:rPr>
                <w:rFonts w:asciiTheme="majorHAnsi" w:hAnsiTheme="majorHAnsi" w:cstheme="majorHAnsi"/>
                <w:bCs/>
                <w:color w:val="000000" w:themeColor="text1"/>
                <w:sz w:val="24"/>
                <w:szCs w:val="24"/>
                <w:highlight w:val="white"/>
                <w:lang w:val="nl-NL"/>
              </w:rPr>
              <w:t xml:space="preserve">lễ hội (nếu có): 30 %; </w:t>
            </w:r>
            <w:r w:rsidRPr="00960DB3">
              <w:rPr>
                <w:rFonts w:asciiTheme="majorHAnsi" w:hAnsiTheme="majorHAnsi" w:cstheme="majorHAnsi"/>
                <w:color w:val="000000" w:themeColor="text1"/>
                <w:sz w:val="24"/>
                <w:szCs w:val="24"/>
                <w:highlight w:val="white"/>
                <w:lang w:val="nl-NL" w:eastAsia="en-GB"/>
              </w:rPr>
              <w:t>chi tối đa hoạt động</w:t>
            </w:r>
            <w:r w:rsidRPr="00960DB3">
              <w:rPr>
                <w:rFonts w:asciiTheme="majorHAnsi" w:eastAsia="MS Mincho" w:hAnsiTheme="majorHAnsi" w:cstheme="majorHAnsi"/>
                <w:bCs/>
                <w:color w:val="000000" w:themeColor="text1"/>
                <w:sz w:val="24"/>
                <w:szCs w:val="24"/>
                <w:highlight w:val="white"/>
                <w:lang w:val="sv-SE"/>
              </w:rPr>
              <w:t xml:space="preserve"> </w:t>
            </w:r>
            <w:r w:rsidRPr="00960DB3">
              <w:rPr>
                <w:rFonts w:asciiTheme="majorHAnsi" w:hAnsiTheme="majorHAnsi" w:cstheme="majorHAnsi"/>
                <w:color w:val="000000" w:themeColor="text1"/>
                <w:sz w:val="24"/>
                <w:szCs w:val="24"/>
                <w:highlight w:val="white"/>
                <w:lang w:val="nl-NL" w:eastAsia="en-GB"/>
              </w:rPr>
              <w:t xml:space="preserve">thường xuyên: 25 %; còn lại là </w:t>
            </w:r>
            <w:r w:rsidRPr="00960DB3">
              <w:rPr>
                <w:rFonts w:asciiTheme="majorHAnsi" w:hAnsiTheme="majorHAnsi" w:cstheme="majorHAnsi"/>
                <w:bCs/>
                <w:color w:val="000000" w:themeColor="text1"/>
                <w:sz w:val="24"/>
                <w:szCs w:val="24"/>
                <w:highlight w:val="white"/>
                <w:lang w:val="nl-NL"/>
              </w:rPr>
              <w:lastRenderedPageBreak/>
              <w:t>c</w:t>
            </w:r>
            <w:r w:rsidRPr="00960DB3">
              <w:rPr>
                <w:rFonts w:asciiTheme="majorHAnsi" w:hAnsiTheme="majorHAnsi" w:cstheme="majorHAnsi"/>
                <w:color w:val="000000" w:themeColor="text1"/>
                <w:sz w:val="24"/>
                <w:szCs w:val="24"/>
                <w:highlight w:val="white"/>
                <w:lang w:val="nl-NL" w:eastAsia="vi-VN"/>
              </w:rPr>
              <w:t>hi các khoản đặc thù.</w:t>
            </w:r>
          </w:p>
          <w:p w:rsidR="00284EB5" w:rsidRPr="00960DB3" w:rsidRDefault="00284EB5" w:rsidP="00960DB3">
            <w:pPr>
              <w:jc w:val="both"/>
              <w:rPr>
                <w:rFonts w:asciiTheme="majorHAnsi" w:eastAsia="Times New Roman" w:hAnsiTheme="majorHAnsi" w:cstheme="majorHAnsi"/>
                <w:i/>
                <w:color w:val="000000" w:themeColor="text1"/>
                <w:sz w:val="24"/>
                <w:szCs w:val="24"/>
                <w:lang w:val="nl-NL"/>
              </w:rPr>
            </w:pPr>
            <w:r w:rsidRPr="00960DB3">
              <w:rPr>
                <w:rFonts w:asciiTheme="majorHAnsi" w:hAnsiTheme="majorHAnsi" w:cstheme="majorHAnsi"/>
                <w:color w:val="000000" w:themeColor="text1"/>
                <w:sz w:val="24"/>
                <w:szCs w:val="24"/>
                <w:highlight w:val="white"/>
                <w:lang w:val="nl-NL" w:eastAsia="vi-VN"/>
              </w:rPr>
              <w:t>Tuy nhiên qua thực tế thực hiện Sở nhận thấy  căn cứ, cơ sở để</w:t>
            </w:r>
            <w:r w:rsidRPr="00960DB3">
              <w:rPr>
                <w:rFonts w:asciiTheme="majorHAnsi" w:hAnsiTheme="majorHAnsi" w:cstheme="majorHAnsi"/>
                <w:color w:val="000000" w:themeColor="text1"/>
                <w:sz w:val="24"/>
                <w:szCs w:val="24"/>
                <w:lang w:val="nl-NL" w:eastAsia="vi-VN"/>
              </w:rPr>
              <w:t xml:space="preserve"> xác</w:t>
            </w:r>
            <w:r w:rsidRPr="00960DB3">
              <w:rPr>
                <w:rFonts w:asciiTheme="majorHAnsi" w:eastAsia="Times New Roman" w:hAnsiTheme="majorHAnsi" w:cstheme="majorHAnsi"/>
                <w:color w:val="000000" w:themeColor="text1"/>
                <w:sz w:val="24"/>
                <w:szCs w:val="24"/>
                <w:lang w:val="nl-NL"/>
              </w:rPr>
              <w:t xml:space="preserve"> định số thu tiền công đức, tài trợ </w:t>
            </w:r>
            <w:r w:rsidRPr="00960DB3">
              <w:rPr>
                <w:rFonts w:asciiTheme="majorHAnsi" w:eastAsia="Times New Roman" w:hAnsiTheme="majorHAnsi" w:cstheme="majorHAnsi"/>
                <w:b/>
                <w:color w:val="000000" w:themeColor="text1"/>
                <w:sz w:val="24"/>
                <w:szCs w:val="24"/>
                <w:lang w:val="nl-NL"/>
              </w:rPr>
              <w:t>đủ chi hay không đủ chi</w:t>
            </w:r>
            <w:r w:rsidRPr="00960DB3">
              <w:rPr>
                <w:rFonts w:asciiTheme="majorHAnsi" w:eastAsia="Times New Roman" w:hAnsiTheme="majorHAnsi" w:cstheme="majorHAnsi"/>
                <w:color w:val="000000" w:themeColor="text1"/>
                <w:sz w:val="24"/>
                <w:szCs w:val="24"/>
                <w:lang w:val="nl-NL"/>
              </w:rPr>
              <w:t xml:space="preserve"> cho hoạt động lễ hội và chi thường xuyên còn gặp nhiều khó khăn trở ngại, chưa rõ</w:t>
            </w:r>
            <w:r w:rsidRPr="00960DB3">
              <w:rPr>
                <w:rFonts w:asciiTheme="majorHAnsi" w:eastAsia="Times New Roman" w:hAnsiTheme="majorHAnsi" w:cstheme="majorHAnsi"/>
                <w:i/>
                <w:color w:val="000000" w:themeColor="text1"/>
                <w:sz w:val="24"/>
                <w:szCs w:val="24"/>
                <w:lang w:val="nl-NL"/>
              </w:rPr>
              <w:t xml:space="preserve"> (căn cứ vào báo cáo của các di tích, đánh giá của các cơ quan quản lý hay phương án nào khác).</w:t>
            </w:r>
          </w:p>
        </w:tc>
        <w:tc>
          <w:tcPr>
            <w:tcW w:w="2835" w:type="dxa"/>
          </w:tcPr>
          <w:p w:rsidR="00960DB3" w:rsidRPr="00960DB3" w:rsidRDefault="00960DB3" w:rsidP="00960DB3">
            <w:pPr>
              <w:jc w:val="both"/>
              <w:rPr>
                <w:rFonts w:asciiTheme="majorHAnsi" w:eastAsia="Times New Roman" w:hAnsiTheme="majorHAnsi" w:cstheme="majorHAnsi"/>
                <w:color w:val="000000" w:themeColor="text1"/>
                <w:sz w:val="24"/>
                <w:szCs w:val="24"/>
                <w:lang w:val="nl-NL"/>
              </w:rPr>
            </w:pPr>
            <w:r w:rsidRPr="00960DB3">
              <w:rPr>
                <w:rFonts w:asciiTheme="majorHAnsi" w:eastAsia="Times New Roman" w:hAnsiTheme="majorHAnsi" w:cstheme="majorHAnsi"/>
                <w:color w:val="000000" w:themeColor="text1"/>
                <w:sz w:val="24"/>
                <w:szCs w:val="24"/>
                <w:highlight w:val="white"/>
              </w:rPr>
              <w:lastRenderedPageBreak/>
              <w:t>Qua giải trình một số bộ, ngành liên quan</w:t>
            </w:r>
            <w:r w:rsidRPr="00960DB3">
              <w:rPr>
                <w:rFonts w:asciiTheme="majorHAnsi" w:eastAsia="Times New Roman" w:hAnsiTheme="majorHAnsi" w:cstheme="majorHAnsi"/>
                <w:color w:val="000000" w:themeColor="text1"/>
                <w:sz w:val="24"/>
                <w:szCs w:val="24"/>
                <w:highlight w:val="white"/>
                <w:lang w:val="nl-NL"/>
              </w:rPr>
              <w:t xml:space="preserve"> đã nhận thấy tỉnh Lạng Sơn đã tính toán đến việc không áp dụng </w:t>
            </w:r>
            <w:r w:rsidRPr="00960DB3">
              <w:rPr>
                <w:rFonts w:asciiTheme="majorHAnsi" w:eastAsia="Times New Roman" w:hAnsiTheme="majorHAnsi" w:cstheme="majorHAnsi"/>
                <w:color w:val="000000" w:themeColor="text1"/>
                <w:sz w:val="24"/>
                <w:szCs w:val="24"/>
                <w:lang w:val="nl-NL"/>
              </w:rPr>
              <w:t>việc “</w:t>
            </w:r>
            <w:r w:rsidRPr="00960DB3">
              <w:rPr>
                <w:rFonts w:asciiTheme="majorHAnsi" w:eastAsia="Times New Roman" w:hAnsiTheme="majorHAnsi" w:cstheme="majorHAnsi"/>
                <w:i/>
                <w:color w:val="000000" w:themeColor="text1"/>
                <w:sz w:val="24"/>
                <w:szCs w:val="24"/>
                <w:lang w:val="nl-NL"/>
              </w:rPr>
              <w:t>Trích theo tỷ lệ phần trăm (%) để tạo nguồn kinh phí tu bổ, phục hồi đối với các di tích khác trên địa bàn tỉnh”</w:t>
            </w:r>
            <w:r w:rsidRPr="00960DB3">
              <w:rPr>
                <w:rFonts w:asciiTheme="majorHAnsi" w:eastAsia="Times New Roman" w:hAnsiTheme="majorHAnsi" w:cstheme="majorHAnsi"/>
                <w:b/>
                <w:i/>
                <w:color w:val="000000" w:themeColor="text1"/>
                <w:sz w:val="24"/>
                <w:szCs w:val="24"/>
                <w:u w:val="single"/>
                <w:lang w:val="nl-NL"/>
              </w:rPr>
              <w:t xml:space="preserve"> đối với di tích có số thu tiền công đức, tài trợ thấp không đủ chi cho hoạt động lễ hội và chi thường xuyên) </w:t>
            </w:r>
            <w:r w:rsidRPr="00960DB3">
              <w:rPr>
                <w:rFonts w:asciiTheme="majorHAnsi" w:eastAsia="Times New Roman" w:hAnsiTheme="majorHAnsi" w:cstheme="majorHAnsi"/>
                <w:color w:val="000000" w:themeColor="text1"/>
                <w:sz w:val="24"/>
                <w:szCs w:val="24"/>
                <w:lang w:val="nl-NL"/>
              </w:rPr>
              <w:t>điều này đã được thể hiện trong phụ lục I, II. Tuy nhiên TT 04 không phân các định mức cụ thể như trên do vậy cần xem xét thêm.</w:t>
            </w:r>
          </w:p>
          <w:p w:rsidR="00960DB3" w:rsidRPr="00960DB3" w:rsidRDefault="00960DB3" w:rsidP="00960DB3">
            <w:pPr>
              <w:jc w:val="both"/>
              <w:rPr>
                <w:rFonts w:asciiTheme="majorHAnsi" w:eastAsia="Times New Roman" w:hAnsiTheme="majorHAnsi" w:cstheme="majorHAnsi"/>
                <w:color w:val="000000" w:themeColor="text1"/>
                <w:sz w:val="24"/>
                <w:szCs w:val="24"/>
                <w:highlight w:val="white"/>
                <w:lang w:val="nl-NL"/>
              </w:rPr>
            </w:pPr>
            <w:r w:rsidRPr="00960DB3">
              <w:rPr>
                <w:rFonts w:asciiTheme="majorHAnsi" w:eastAsia="Times New Roman" w:hAnsiTheme="majorHAnsi" w:cstheme="majorHAnsi"/>
                <w:color w:val="000000" w:themeColor="text1"/>
                <w:sz w:val="24"/>
                <w:szCs w:val="24"/>
                <w:lang w:val="nl-NL"/>
              </w:rPr>
              <w:t>Trên cơ sở đó Sở đã tiếp thu bổ dung thêm cụm từ (</w:t>
            </w:r>
            <w:r w:rsidRPr="00960DB3">
              <w:rPr>
                <w:rFonts w:asciiTheme="majorHAnsi" w:eastAsia="Times New Roman" w:hAnsiTheme="majorHAnsi" w:cstheme="majorHAnsi"/>
                <w:i/>
                <w:color w:val="000000" w:themeColor="text1"/>
                <w:sz w:val="24"/>
                <w:szCs w:val="24"/>
                <w:lang w:val="nl-NL"/>
              </w:rPr>
              <w:t>(</w:t>
            </w:r>
            <w:r w:rsidRPr="00960DB3">
              <w:rPr>
                <w:rFonts w:asciiTheme="majorHAnsi" w:eastAsia="Times New Roman" w:hAnsiTheme="majorHAnsi" w:cstheme="majorHAnsi"/>
                <w:b/>
                <w:i/>
                <w:color w:val="000000" w:themeColor="text1"/>
                <w:sz w:val="24"/>
                <w:szCs w:val="24"/>
                <w:u w:val="single"/>
                <w:lang w:val="nl-NL"/>
              </w:rPr>
              <w:t>không áp dụng đối với di tích có số thu tiền công đức, tài trợ thấp không đủ chi cho hoạt động lễ hội và chi thường xuyên)</w:t>
            </w:r>
            <w:r w:rsidRPr="00960DB3">
              <w:rPr>
                <w:rFonts w:asciiTheme="majorHAnsi" w:eastAsia="Times New Roman" w:hAnsiTheme="majorHAnsi" w:cstheme="majorHAnsi"/>
                <w:i/>
                <w:color w:val="000000" w:themeColor="text1"/>
                <w:sz w:val="24"/>
                <w:szCs w:val="24"/>
                <w:lang w:val="nl-NL"/>
              </w:rPr>
              <w:t xml:space="preserve">  </w:t>
            </w:r>
            <w:r w:rsidRPr="00960DB3">
              <w:rPr>
                <w:rFonts w:asciiTheme="majorHAnsi" w:eastAsia="Times New Roman" w:hAnsiTheme="majorHAnsi" w:cstheme="majorHAnsi"/>
                <w:color w:val="000000" w:themeColor="text1"/>
                <w:sz w:val="24"/>
                <w:szCs w:val="24"/>
                <w:lang w:val="nl-NL"/>
              </w:rPr>
              <w:t>tại điểm a, khoản 1 điều 8 và điểm a, khoản 1 điều 9 của Quy định.</w:t>
            </w:r>
          </w:p>
          <w:p w:rsidR="00960DB3" w:rsidRPr="00960DB3" w:rsidRDefault="00960DB3" w:rsidP="00960DB3">
            <w:pPr>
              <w:jc w:val="both"/>
              <w:rPr>
                <w:rFonts w:asciiTheme="majorHAnsi" w:eastAsia="Times New Roman" w:hAnsiTheme="majorHAnsi" w:cstheme="majorHAnsi"/>
                <w:color w:val="000000" w:themeColor="text1"/>
                <w:sz w:val="24"/>
                <w:szCs w:val="24"/>
                <w:lang w:val="pt-BR"/>
              </w:rPr>
            </w:pPr>
            <w:r w:rsidRPr="00960DB3">
              <w:rPr>
                <w:rFonts w:asciiTheme="majorHAnsi" w:eastAsia="Times New Roman" w:hAnsiTheme="majorHAnsi" w:cstheme="majorHAnsi"/>
                <w:color w:val="000000" w:themeColor="text1"/>
                <w:sz w:val="24"/>
                <w:szCs w:val="24"/>
                <w:highlight w:val="white"/>
              </w:rPr>
              <w:t xml:space="preserve"> </w:t>
            </w:r>
          </w:p>
          <w:p w:rsidR="00284EB5" w:rsidRPr="00960DB3" w:rsidRDefault="00284EB5" w:rsidP="00960DB3">
            <w:pPr>
              <w:jc w:val="both"/>
              <w:rPr>
                <w:rFonts w:asciiTheme="majorHAnsi" w:eastAsia="Times New Roman" w:hAnsiTheme="majorHAnsi" w:cstheme="majorHAnsi"/>
                <w:i/>
                <w:color w:val="000000" w:themeColor="text1"/>
                <w:sz w:val="24"/>
                <w:szCs w:val="24"/>
                <w:lang w:val="pt-BR"/>
              </w:rPr>
            </w:pPr>
          </w:p>
        </w:tc>
      </w:tr>
      <w:tr w:rsidR="00284EB5" w:rsidRPr="00960DB3" w:rsidTr="00960DB3">
        <w:tc>
          <w:tcPr>
            <w:tcW w:w="746" w:type="dxa"/>
          </w:tcPr>
          <w:p w:rsidR="00284EB5" w:rsidRPr="00960DB3" w:rsidRDefault="00960DB3" w:rsidP="00960DB3">
            <w:pPr>
              <w:jc w:val="center"/>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lastRenderedPageBreak/>
              <w:t>6</w:t>
            </w:r>
          </w:p>
        </w:tc>
        <w:tc>
          <w:tcPr>
            <w:tcW w:w="4182" w:type="dxa"/>
          </w:tcPr>
          <w:p w:rsidR="00960DB3" w:rsidRPr="00960DB3" w:rsidRDefault="00960DB3" w:rsidP="00960DB3">
            <w:pPr>
              <w:shd w:val="clear" w:color="auto" w:fill="FFFFFF"/>
              <w:jc w:val="both"/>
              <w:rPr>
                <w:rFonts w:asciiTheme="majorHAnsi" w:eastAsia="Times New Roman" w:hAnsiTheme="majorHAnsi" w:cstheme="majorHAnsi"/>
                <w:color w:val="000000" w:themeColor="text1"/>
                <w:sz w:val="24"/>
                <w:szCs w:val="24"/>
                <w:u w:color="FF0000"/>
                <w:lang w:val="sv-SE" w:eastAsia="vi-VN"/>
              </w:rPr>
            </w:pPr>
            <w:r w:rsidRPr="00960DB3">
              <w:rPr>
                <w:rFonts w:asciiTheme="majorHAnsi" w:eastAsia="Times New Roman" w:hAnsiTheme="majorHAnsi" w:cstheme="majorHAnsi"/>
                <w:color w:val="000000" w:themeColor="text1"/>
                <w:sz w:val="24"/>
                <w:szCs w:val="24"/>
                <w:lang w:val="nl-NL"/>
              </w:rPr>
              <w:t xml:space="preserve">Khoản 3 Điều 8 Quy định quy định </w:t>
            </w:r>
          </w:p>
          <w:p w:rsidR="00960DB3" w:rsidRPr="00960DB3" w:rsidRDefault="00960DB3" w:rsidP="00960DB3">
            <w:pPr>
              <w:jc w:val="both"/>
              <w:rPr>
                <w:rFonts w:asciiTheme="majorHAnsi" w:eastAsia="Times New Roman" w:hAnsiTheme="majorHAnsi" w:cstheme="majorHAnsi"/>
                <w:color w:val="000000" w:themeColor="text1"/>
                <w:sz w:val="24"/>
                <w:szCs w:val="24"/>
                <w:lang w:val="nl-NL"/>
              </w:rPr>
            </w:pPr>
            <w:r w:rsidRPr="00960DB3">
              <w:rPr>
                <w:rFonts w:asciiTheme="majorHAnsi" w:eastAsia="Times New Roman" w:hAnsiTheme="majorHAnsi" w:cstheme="majorHAnsi"/>
                <w:i/>
                <w:color w:val="000000" w:themeColor="text1"/>
                <w:sz w:val="24"/>
                <w:szCs w:val="24"/>
                <w:lang w:val="nl-NL"/>
              </w:rPr>
              <w:t>“</w:t>
            </w:r>
            <w:r w:rsidRPr="00960DB3">
              <w:rPr>
                <w:rFonts w:asciiTheme="majorHAnsi" w:eastAsia="Times New Roman" w:hAnsiTheme="majorHAnsi" w:cstheme="majorHAnsi"/>
                <w:i/>
                <w:color w:val="000000" w:themeColor="text1"/>
                <w:sz w:val="24"/>
                <w:szCs w:val="24"/>
                <w:highlight w:val="white"/>
                <w:lang w:val="nl-NL"/>
              </w:rPr>
              <w:t>M</w:t>
            </w:r>
            <w:r w:rsidRPr="00960DB3">
              <w:rPr>
                <w:rFonts w:asciiTheme="majorHAnsi" w:eastAsia="Times New Roman" w:hAnsiTheme="majorHAnsi" w:cstheme="majorHAnsi"/>
                <w:i/>
                <w:color w:val="000000" w:themeColor="text1"/>
                <w:sz w:val="24"/>
                <w:szCs w:val="24"/>
                <w:highlight w:val="white"/>
                <w:lang w:val="nl-NL" w:eastAsia="vi-VN"/>
              </w:rPr>
              <w:t>ức chi trả</w:t>
            </w:r>
            <w:r w:rsidRPr="00960DB3">
              <w:rPr>
                <w:rFonts w:asciiTheme="majorHAnsi" w:eastAsia="Times New Roman" w:hAnsiTheme="majorHAnsi" w:cstheme="majorHAnsi"/>
                <w:i/>
                <w:color w:val="000000" w:themeColor="text1"/>
                <w:sz w:val="24"/>
                <w:szCs w:val="24"/>
                <w:highlight w:val="white"/>
                <w:lang w:val="nl-NL"/>
              </w:rPr>
              <w:t xml:space="preserve"> mà </w:t>
            </w:r>
            <w:r w:rsidRPr="00960DB3">
              <w:rPr>
                <w:rFonts w:asciiTheme="majorHAnsi" w:eastAsia="Times New Roman" w:hAnsiTheme="majorHAnsi" w:cstheme="majorHAnsi"/>
                <w:i/>
                <w:color w:val="000000" w:themeColor="text1"/>
                <w:spacing w:val="-2"/>
                <w:sz w:val="24"/>
                <w:szCs w:val="24"/>
                <w:highlight w:val="white"/>
                <w:lang w:val="nl-NL"/>
              </w:rPr>
              <w:t xml:space="preserve">người đại diện cơ sở </w:t>
            </w:r>
            <w:r w:rsidRPr="00960DB3">
              <w:rPr>
                <w:rFonts w:asciiTheme="majorHAnsi" w:eastAsia="Times New Roman" w:hAnsiTheme="majorHAnsi" w:cstheme="majorHAnsi"/>
                <w:i/>
                <w:color w:val="000000" w:themeColor="text1"/>
                <w:spacing w:val="-2"/>
                <w:sz w:val="24"/>
                <w:szCs w:val="24"/>
                <w:highlight w:val="white"/>
                <w:u w:color="FF0000"/>
                <w:lang w:val="nl-NL"/>
              </w:rPr>
              <w:t>tôn giáo</w:t>
            </w:r>
            <w:r w:rsidRPr="00960DB3">
              <w:rPr>
                <w:rFonts w:asciiTheme="majorHAnsi" w:eastAsia="Times New Roman" w:hAnsiTheme="majorHAnsi" w:cstheme="majorHAnsi"/>
                <w:i/>
                <w:color w:val="000000" w:themeColor="text1"/>
                <w:spacing w:val="-2"/>
                <w:sz w:val="24"/>
                <w:szCs w:val="24"/>
                <w:highlight w:val="white"/>
                <w:lang w:val="nl-NL"/>
              </w:rPr>
              <w:t xml:space="preserve"> </w:t>
            </w:r>
            <w:r w:rsidRPr="00960DB3">
              <w:rPr>
                <w:rFonts w:asciiTheme="majorHAnsi" w:eastAsia="Times New Roman" w:hAnsiTheme="majorHAnsi" w:cstheme="majorHAnsi"/>
                <w:bCs/>
                <w:i/>
                <w:color w:val="000000" w:themeColor="text1"/>
                <w:spacing w:val="-2"/>
                <w:sz w:val="24"/>
                <w:szCs w:val="24"/>
                <w:highlight w:val="white"/>
                <w:lang w:val="nl-NL"/>
              </w:rPr>
              <w:t>có trách nhiệm</w:t>
            </w:r>
            <w:r w:rsidRPr="00960DB3">
              <w:rPr>
                <w:rFonts w:asciiTheme="majorHAnsi" w:eastAsia="MS Mincho" w:hAnsiTheme="majorHAnsi" w:cstheme="majorHAnsi"/>
                <w:bCs/>
                <w:i/>
                <w:color w:val="000000" w:themeColor="text1"/>
                <w:spacing w:val="-2"/>
                <w:sz w:val="24"/>
                <w:szCs w:val="24"/>
                <w:highlight w:val="white"/>
                <w:lang w:val="sv-SE"/>
              </w:rPr>
              <w:t xml:space="preserve"> </w:t>
            </w:r>
            <w:r w:rsidRPr="00960DB3">
              <w:rPr>
                <w:rFonts w:asciiTheme="majorHAnsi" w:eastAsia="Times New Roman" w:hAnsiTheme="majorHAnsi" w:cstheme="majorHAnsi"/>
                <w:bCs/>
                <w:i/>
                <w:color w:val="000000" w:themeColor="text1"/>
                <w:spacing w:val="-2"/>
                <w:sz w:val="24"/>
                <w:szCs w:val="24"/>
                <w:highlight w:val="white"/>
                <w:lang w:val="nl-NL"/>
              </w:rPr>
              <w:t>chi trả cho đơn vị sự nghiệp</w:t>
            </w:r>
            <w:r w:rsidRPr="00960DB3">
              <w:rPr>
                <w:rFonts w:asciiTheme="majorHAnsi" w:eastAsia="Times New Roman" w:hAnsiTheme="majorHAnsi" w:cstheme="majorHAnsi"/>
                <w:bCs/>
                <w:i/>
                <w:color w:val="000000" w:themeColor="text1"/>
                <w:sz w:val="24"/>
                <w:szCs w:val="24"/>
                <w:highlight w:val="white"/>
                <w:lang w:val="nl-NL"/>
              </w:rPr>
              <w:t xml:space="preserve"> công lập</w:t>
            </w:r>
            <w:r w:rsidRPr="00960DB3">
              <w:rPr>
                <w:rFonts w:asciiTheme="majorHAnsi" w:eastAsia="Times New Roman" w:hAnsiTheme="majorHAnsi" w:cstheme="majorHAnsi"/>
                <w:i/>
                <w:color w:val="000000" w:themeColor="text1"/>
                <w:sz w:val="24"/>
                <w:szCs w:val="24"/>
                <w:highlight w:val="white"/>
                <w:lang w:val="nl-NL" w:eastAsia="vi-VN"/>
              </w:rPr>
              <w:t xml:space="preserve"> từ </w:t>
            </w:r>
            <w:r w:rsidRPr="00960DB3">
              <w:rPr>
                <w:rFonts w:asciiTheme="majorHAnsi" w:eastAsia="Times New Roman" w:hAnsiTheme="majorHAnsi" w:cstheme="majorHAnsi"/>
                <w:i/>
                <w:color w:val="000000" w:themeColor="text1"/>
                <w:sz w:val="24"/>
                <w:szCs w:val="24"/>
                <w:highlight w:val="white"/>
                <w:u w:val="single"/>
                <w:lang w:val="nl-NL" w:eastAsia="vi-VN"/>
              </w:rPr>
              <w:t>30 đến 40 phần trăm (%)</w:t>
            </w:r>
            <w:r w:rsidRPr="00960DB3">
              <w:rPr>
                <w:rFonts w:asciiTheme="majorHAnsi" w:eastAsia="Times New Roman" w:hAnsiTheme="majorHAnsi" w:cstheme="majorHAnsi"/>
                <w:i/>
                <w:color w:val="000000" w:themeColor="text1"/>
                <w:sz w:val="24"/>
                <w:szCs w:val="24"/>
                <w:highlight w:val="white"/>
                <w:lang w:val="nl-NL" w:eastAsia="vi-VN"/>
              </w:rPr>
              <w:t xml:space="preserve"> trên </w:t>
            </w:r>
            <w:r w:rsidRPr="00960DB3">
              <w:rPr>
                <w:rFonts w:asciiTheme="majorHAnsi" w:eastAsia="Times New Roman" w:hAnsiTheme="majorHAnsi" w:cstheme="majorHAnsi"/>
                <w:i/>
                <w:color w:val="000000" w:themeColor="text1"/>
                <w:sz w:val="24"/>
                <w:szCs w:val="24"/>
                <w:highlight w:val="white"/>
                <w:u w:color="FF0000"/>
                <w:lang w:val="nl-NL" w:eastAsia="vi-VN"/>
              </w:rPr>
              <w:t>số thu</w:t>
            </w:r>
            <w:r w:rsidRPr="00960DB3">
              <w:rPr>
                <w:rFonts w:asciiTheme="majorHAnsi" w:eastAsia="Times New Roman" w:hAnsiTheme="majorHAnsi" w:cstheme="majorHAnsi"/>
                <w:i/>
                <w:color w:val="000000" w:themeColor="text1"/>
                <w:sz w:val="24"/>
                <w:szCs w:val="24"/>
                <w:highlight w:val="white"/>
                <w:lang w:val="nl-NL" w:eastAsia="vi-VN"/>
              </w:rPr>
              <w:t xml:space="preserve"> </w:t>
            </w:r>
            <w:r w:rsidRPr="00960DB3">
              <w:rPr>
                <w:rFonts w:asciiTheme="majorHAnsi" w:eastAsia="Times New Roman" w:hAnsiTheme="majorHAnsi" w:cstheme="majorHAnsi"/>
                <w:i/>
                <w:color w:val="000000" w:themeColor="text1"/>
                <w:sz w:val="24"/>
                <w:szCs w:val="24"/>
                <w:highlight w:val="white"/>
                <w:lang w:val="sv-SE" w:eastAsia="vi-VN"/>
              </w:rPr>
              <w:t>tiền</w:t>
            </w:r>
            <w:r w:rsidRPr="00960DB3">
              <w:rPr>
                <w:rFonts w:asciiTheme="majorHAnsi" w:eastAsia="Times New Roman" w:hAnsiTheme="majorHAnsi" w:cstheme="majorHAnsi"/>
                <w:i/>
                <w:color w:val="000000" w:themeColor="text1"/>
                <w:sz w:val="24"/>
                <w:szCs w:val="24"/>
                <w:highlight w:val="white"/>
                <w:lang w:val="nl-NL" w:eastAsia="vi-VN"/>
              </w:rPr>
              <w:t xml:space="preserve"> </w:t>
            </w:r>
            <w:r w:rsidRPr="00960DB3">
              <w:rPr>
                <w:rFonts w:asciiTheme="majorHAnsi" w:eastAsia="Times New Roman" w:hAnsiTheme="majorHAnsi" w:cstheme="majorHAnsi"/>
                <w:i/>
                <w:color w:val="000000" w:themeColor="text1"/>
                <w:sz w:val="24"/>
                <w:szCs w:val="24"/>
                <w:highlight w:val="white"/>
                <w:lang w:val="nl-NL"/>
              </w:rPr>
              <w:t xml:space="preserve">công đức, tài trợ cho di tích và hoạt động lễ hội đã tiếp nhận (trừ các </w:t>
            </w:r>
            <w:r w:rsidRPr="00960DB3">
              <w:rPr>
                <w:rFonts w:asciiTheme="majorHAnsi" w:eastAsia="Times New Roman" w:hAnsiTheme="majorHAnsi" w:cstheme="majorHAnsi"/>
                <w:i/>
                <w:color w:val="000000" w:themeColor="text1"/>
                <w:sz w:val="24"/>
                <w:szCs w:val="24"/>
                <w:highlight w:val="white"/>
                <w:u w:color="FF0000"/>
                <w:lang w:val="nl-NL"/>
              </w:rPr>
              <w:t>khoản công đức</w:t>
            </w:r>
            <w:r w:rsidRPr="00960DB3">
              <w:rPr>
                <w:rFonts w:asciiTheme="majorHAnsi" w:eastAsia="Times New Roman" w:hAnsiTheme="majorHAnsi" w:cstheme="majorHAnsi"/>
                <w:i/>
                <w:color w:val="000000" w:themeColor="text1"/>
                <w:sz w:val="24"/>
                <w:szCs w:val="24"/>
                <w:highlight w:val="white"/>
                <w:lang w:val="nl-NL"/>
              </w:rPr>
              <w:t xml:space="preserve">, tài trợ có </w:t>
            </w:r>
            <w:r w:rsidRPr="00960DB3">
              <w:rPr>
                <w:rFonts w:asciiTheme="majorHAnsi" w:eastAsia="Times New Roman" w:hAnsiTheme="majorHAnsi" w:cstheme="majorHAnsi"/>
                <w:bCs/>
                <w:i/>
                <w:color w:val="000000" w:themeColor="text1"/>
                <w:sz w:val="24"/>
                <w:szCs w:val="24"/>
                <w:highlight w:val="white"/>
                <w:lang w:val="nl-NL"/>
              </w:rPr>
              <w:t>mục đích, địa chỉ</w:t>
            </w:r>
            <w:r w:rsidRPr="00960DB3">
              <w:rPr>
                <w:rFonts w:asciiTheme="majorHAnsi" w:eastAsia="Times New Roman" w:hAnsiTheme="majorHAnsi" w:cstheme="majorHAnsi"/>
                <w:i/>
                <w:color w:val="000000" w:themeColor="text1"/>
                <w:sz w:val="24"/>
                <w:szCs w:val="24"/>
                <w:highlight w:val="white"/>
                <w:lang w:val="nl-NL"/>
              </w:rPr>
              <w:t xml:space="preserve"> cụ thể)</w:t>
            </w:r>
            <w:r w:rsidRPr="00960DB3">
              <w:rPr>
                <w:rFonts w:asciiTheme="majorHAnsi" w:eastAsia="Times New Roman" w:hAnsiTheme="majorHAnsi" w:cstheme="majorHAnsi"/>
                <w:i/>
                <w:color w:val="000000" w:themeColor="text1"/>
                <w:sz w:val="24"/>
                <w:szCs w:val="24"/>
                <w:lang w:val="nl-NL"/>
              </w:rPr>
              <w:t>”.</w:t>
            </w:r>
            <w:r w:rsidRPr="00960DB3">
              <w:rPr>
                <w:rFonts w:asciiTheme="majorHAnsi" w:eastAsia="Times New Roman" w:hAnsiTheme="majorHAnsi" w:cstheme="majorHAnsi"/>
                <w:color w:val="000000" w:themeColor="text1"/>
                <w:sz w:val="24"/>
                <w:szCs w:val="24"/>
                <w:lang w:val="nl-NL"/>
              </w:rPr>
              <w:t xml:space="preserve"> </w:t>
            </w:r>
          </w:p>
          <w:p w:rsidR="00960DB3" w:rsidRPr="00960DB3" w:rsidRDefault="00960DB3" w:rsidP="00960DB3">
            <w:pPr>
              <w:jc w:val="both"/>
              <w:rPr>
                <w:rFonts w:asciiTheme="majorHAnsi" w:eastAsia="Times New Roman" w:hAnsiTheme="majorHAnsi" w:cstheme="majorHAnsi"/>
                <w:color w:val="000000" w:themeColor="text1"/>
                <w:sz w:val="24"/>
                <w:szCs w:val="24"/>
                <w:lang w:val="nl-NL"/>
              </w:rPr>
            </w:pPr>
            <w:r w:rsidRPr="00960DB3">
              <w:rPr>
                <w:rFonts w:asciiTheme="majorHAnsi" w:eastAsia="Times New Roman" w:hAnsiTheme="majorHAnsi" w:cstheme="majorHAnsi"/>
                <w:color w:val="000000" w:themeColor="text1"/>
                <w:sz w:val="24"/>
                <w:szCs w:val="24"/>
                <w:lang w:val="nl-NL"/>
              </w:rPr>
              <w:t xml:space="preserve">Mức chi này chưa quy định con số cụ thể, còn để </w:t>
            </w:r>
            <w:r w:rsidRPr="00960DB3">
              <w:rPr>
                <w:rFonts w:asciiTheme="majorHAnsi" w:eastAsia="Times New Roman" w:hAnsiTheme="majorHAnsi" w:cstheme="majorHAnsi"/>
                <w:color w:val="000000" w:themeColor="text1"/>
                <w:sz w:val="24"/>
                <w:szCs w:val="24"/>
                <w:highlight w:val="white"/>
                <w:lang w:val="nl-NL"/>
              </w:rPr>
              <w:t>dãn biên độ 10 phần trăm (%) là  từ 30 đến 40 phần trăm (%). Do vậy, cần sửa đổi thành con số chính xác, tránh nảy sinh các tình huống phát sinh khó xử lý khi áp dụng vào thực tế.</w:t>
            </w:r>
          </w:p>
          <w:p w:rsidR="00284EB5" w:rsidRPr="00960DB3" w:rsidRDefault="00284EB5" w:rsidP="00960DB3">
            <w:pPr>
              <w:shd w:val="clear" w:color="auto" w:fill="FFFFFF"/>
              <w:jc w:val="both"/>
              <w:rPr>
                <w:rFonts w:asciiTheme="majorHAnsi" w:eastAsia="Times New Roman" w:hAnsiTheme="majorHAnsi" w:cstheme="majorHAnsi"/>
                <w:color w:val="000000" w:themeColor="text1"/>
                <w:sz w:val="24"/>
                <w:szCs w:val="24"/>
                <w:lang w:val="nl-NL"/>
              </w:rPr>
            </w:pPr>
          </w:p>
        </w:tc>
        <w:tc>
          <w:tcPr>
            <w:tcW w:w="6237" w:type="dxa"/>
          </w:tcPr>
          <w:p w:rsidR="00284EB5" w:rsidRPr="00960DB3" w:rsidRDefault="00284EB5" w:rsidP="00960DB3">
            <w:pPr>
              <w:jc w:val="both"/>
              <w:rPr>
                <w:rFonts w:asciiTheme="majorHAnsi" w:eastAsia="Times New Roman" w:hAnsiTheme="majorHAnsi" w:cstheme="majorHAnsi"/>
                <w:color w:val="000000" w:themeColor="text1"/>
                <w:sz w:val="24"/>
                <w:szCs w:val="24"/>
                <w:lang w:val="nl-NL" w:eastAsia="vi-VN"/>
              </w:rPr>
            </w:pPr>
          </w:p>
        </w:tc>
        <w:tc>
          <w:tcPr>
            <w:tcW w:w="2835" w:type="dxa"/>
          </w:tcPr>
          <w:p w:rsidR="00284EB5" w:rsidRPr="00F56FE2" w:rsidRDefault="00960DB3" w:rsidP="00F56FE2">
            <w:pPr>
              <w:spacing w:before="120" w:after="120" w:line="320" w:lineRule="exact"/>
              <w:jc w:val="both"/>
              <w:rPr>
                <w:rFonts w:asciiTheme="majorHAnsi" w:eastAsia="Times New Roman" w:hAnsiTheme="majorHAnsi" w:cstheme="majorHAnsi"/>
                <w:i/>
                <w:color w:val="000000" w:themeColor="text1"/>
                <w:sz w:val="24"/>
                <w:szCs w:val="24"/>
                <w:highlight w:val="white"/>
                <w:lang w:val="nl-NL"/>
              </w:rPr>
            </w:pPr>
            <w:r w:rsidRPr="00F56FE2">
              <w:rPr>
                <w:rFonts w:asciiTheme="majorHAnsi" w:eastAsia="Times New Roman" w:hAnsiTheme="majorHAnsi" w:cstheme="majorHAnsi"/>
                <w:color w:val="000000" w:themeColor="text1"/>
                <w:sz w:val="24"/>
                <w:szCs w:val="24"/>
                <w:lang w:val="nl-NL" w:eastAsia="vi-VN"/>
              </w:rPr>
              <w:t xml:space="preserve">Đã tiếp thu, điều chỉnh là: </w:t>
            </w:r>
            <w:r w:rsidR="00F56FE2" w:rsidRPr="00F56FE2">
              <w:rPr>
                <w:rFonts w:asciiTheme="majorHAnsi" w:eastAsia="Times New Roman" w:hAnsiTheme="majorHAnsi" w:cstheme="majorHAnsi"/>
                <w:i/>
                <w:color w:val="000000" w:themeColor="text1"/>
                <w:sz w:val="24"/>
                <w:szCs w:val="24"/>
                <w:highlight w:val="white"/>
                <w:lang w:val="nl-NL"/>
              </w:rPr>
              <w:t>M</w:t>
            </w:r>
            <w:r w:rsidR="00F56FE2" w:rsidRPr="00F56FE2">
              <w:rPr>
                <w:rFonts w:asciiTheme="majorHAnsi" w:eastAsia="Times New Roman" w:hAnsiTheme="majorHAnsi" w:cstheme="majorHAnsi"/>
                <w:i/>
                <w:color w:val="000000" w:themeColor="text1"/>
                <w:sz w:val="24"/>
                <w:szCs w:val="24"/>
                <w:highlight w:val="white"/>
                <w:lang w:val="nl-NL" w:eastAsia="vi-VN"/>
              </w:rPr>
              <w:t>ức chi trả</w:t>
            </w:r>
            <w:r w:rsidR="00F56FE2" w:rsidRPr="00F56FE2">
              <w:rPr>
                <w:rFonts w:asciiTheme="majorHAnsi" w:eastAsia="Times New Roman" w:hAnsiTheme="majorHAnsi" w:cstheme="majorHAnsi"/>
                <w:i/>
                <w:color w:val="000000" w:themeColor="text1"/>
                <w:sz w:val="24"/>
                <w:szCs w:val="24"/>
                <w:highlight w:val="white"/>
                <w:lang w:val="nl-NL"/>
              </w:rPr>
              <w:t xml:space="preserve"> mà </w:t>
            </w:r>
            <w:r w:rsidR="00F56FE2" w:rsidRPr="00F56FE2">
              <w:rPr>
                <w:rFonts w:asciiTheme="majorHAnsi" w:eastAsia="Times New Roman" w:hAnsiTheme="majorHAnsi" w:cstheme="majorHAnsi"/>
                <w:i/>
                <w:color w:val="000000" w:themeColor="text1"/>
                <w:spacing w:val="-2"/>
                <w:sz w:val="24"/>
                <w:szCs w:val="24"/>
                <w:highlight w:val="white"/>
                <w:lang w:val="nl-NL"/>
              </w:rPr>
              <w:t xml:space="preserve">người đại diện cơ sở </w:t>
            </w:r>
            <w:r w:rsidR="00F56FE2" w:rsidRPr="00F56FE2">
              <w:rPr>
                <w:rFonts w:asciiTheme="majorHAnsi" w:eastAsia="Times New Roman" w:hAnsiTheme="majorHAnsi" w:cstheme="majorHAnsi"/>
                <w:i/>
                <w:color w:val="000000" w:themeColor="text1"/>
                <w:spacing w:val="-2"/>
                <w:sz w:val="24"/>
                <w:szCs w:val="24"/>
                <w:highlight w:val="white"/>
                <w:u w:color="FF0000"/>
                <w:lang w:val="nl-NL"/>
              </w:rPr>
              <w:t>tôn giáo</w:t>
            </w:r>
            <w:r w:rsidR="00F56FE2" w:rsidRPr="00F56FE2">
              <w:rPr>
                <w:rFonts w:asciiTheme="majorHAnsi" w:eastAsia="Times New Roman" w:hAnsiTheme="majorHAnsi" w:cstheme="majorHAnsi"/>
                <w:i/>
                <w:color w:val="000000" w:themeColor="text1"/>
                <w:spacing w:val="-2"/>
                <w:sz w:val="24"/>
                <w:szCs w:val="24"/>
                <w:highlight w:val="white"/>
                <w:lang w:val="nl-NL"/>
              </w:rPr>
              <w:t xml:space="preserve"> </w:t>
            </w:r>
            <w:r w:rsidR="00F56FE2" w:rsidRPr="00F56FE2">
              <w:rPr>
                <w:rFonts w:asciiTheme="majorHAnsi" w:eastAsia="Times New Roman" w:hAnsiTheme="majorHAnsi" w:cstheme="majorHAnsi"/>
                <w:bCs/>
                <w:i/>
                <w:color w:val="000000" w:themeColor="text1"/>
                <w:spacing w:val="-2"/>
                <w:sz w:val="24"/>
                <w:szCs w:val="24"/>
                <w:highlight w:val="white"/>
                <w:lang w:val="nl-NL"/>
              </w:rPr>
              <w:t>có trách nhiệm</w:t>
            </w:r>
            <w:r w:rsidR="00F56FE2" w:rsidRPr="00F56FE2">
              <w:rPr>
                <w:rFonts w:asciiTheme="majorHAnsi" w:eastAsia="MS Mincho" w:hAnsiTheme="majorHAnsi" w:cstheme="majorHAnsi"/>
                <w:bCs/>
                <w:i/>
                <w:color w:val="000000" w:themeColor="text1"/>
                <w:spacing w:val="-2"/>
                <w:sz w:val="24"/>
                <w:szCs w:val="24"/>
                <w:highlight w:val="white"/>
                <w:lang w:val="sv-SE"/>
              </w:rPr>
              <w:t xml:space="preserve"> </w:t>
            </w:r>
            <w:r w:rsidR="00F56FE2" w:rsidRPr="00F56FE2">
              <w:rPr>
                <w:rFonts w:asciiTheme="majorHAnsi" w:eastAsia="Times New Roman" w:hAnsiTheme="majorHAnsi" w:cstheme="majorHAnsi"/>
                <w:bCs/>
                <w:i/>
                <w:color w:val="000000" w:themeColor="text1"/>
                <w:spacing w:val="-2"/>
                <w:sz w:val="24"/>
                <w:szCs w:val="24"/>
                <w:highlight w:val="white"/>
                <w:lang w:val="nl-NL"/>
              </w:rPr>
              <w:t>chi trả cho đơn vị sự nghiệp</w:t>
            </w:r>
            <w:r w:rsidR="00F56FE2" w:rsidRPr="00F56FE2">
              <w:rPr>
                <w:rFonts w:asciiTheme="majorHAnsi" w:eastAsia="Times New Roman" w:hAnsiTheme="majorHAnsi" w:cstheme="majorHAnsi"/>
                <w:bCs/>
                <w:i/>
                <w:color w:val="000000" w:themeColor="text1"/>
                <w:sz w:val="24"/>
                <w:szCs w:val="24"/>
                <w:highlight w:val="white"/>
                <w:lang w:val="nl-NL"/>
              </w:rPr>
              <w:t xml:space="preserve"> công lập</w:t>
            </w:r>
            <w:r w:rsidR="00F56FE2" w:rsidRPr="00F56FE2">
              <w:rPr>
                <w:rFonts w:asciiTheme="majorHAnsi" w:eastAsia="Times New Roman" w:hAnsiTheme="majorHAnsi" w:cstheme="majorHAnsi"/>
                <w:i/>
                <w:color w:val="000000" w:themeColor="text1"/>
                <w:sz w:val="24"/>
                <w:szCs w:val="24"/>
                <w:highlight w:val="white"/>
                <w:lang w:val="nl-NL" w:eastAsia="vi-VN"/>
              </w:rPr>
              <w:t xml:space="preserve"> là </w:t>
            </w:r>
            <w:r w:rsidR="00F56FE2" w:rsidRPr="00F56FE2">
              <w:rPr>
                <w:rFonts w:asciiTheme="majorHAnsi" w:eastAsia="Times New Roman" w:hAnsiTheme="majorHAnsi" w:cstheme="majorHAnsi"/>
                <w:b/>
                <w:i/>
                <w:color w:val="000000" w:themeColor="text1"/>
                <w:sz w:val="24"/>
                <w:szCs w:val="24"/>
                <w:highlight w:val="white"/>
                <w:lang w:val="nl-NL" w:eastAsia="vi-VN"/>
              </w:rPr>
              <w:t>35 phần trăm (%)</w:t>
            </w:r>
            <w:r w:rsidR="00F56FE2" w:rsidRPr="00F56FE2">
              <w:rPr>
                <w:rFonts w:asciiTheme="majorHAnsi" w:eastAsia="Times New Roman" w:hAnsiTheme="majorHAnsi" w:cstheme="majorHAnsi"/>
                <w:i/>
                <w:color w:val="000000" w:themeColor="text1"/>
                <w:sz w:val="24"/>
                <w:szCs w:val="24"/>
                <w:highlight w:val="white"/>
                <w:lang w:val="nl-NL" w:eastAsia="vi-VN"/>
              </w:rPr>
              <w:t xml:space="preserve"> trên </w:t>
            </w:r>
            <w:r w:rsidR="00F56FE2" w:rsidRPr="00F56FE2">
              <w:rPr>
                <w:rFonts w:asciiTheme="majorHAnsi" w:eastAsia="Times New Roman" w:hAnsiTheme="majorHAnsi" w:cstheme="majorHAnsi"/>
                <w:i/>
                <w:color w:val="000000" w:themeColor="text1"/>
                <w:sz w:val="24"/>
                <w:szCs w:val="24"/>
                <w:highlight w:val="white"/>
                <w:u w:color="FF0000"/>
                <w:lang w:val="nl-NL" w:eastAsia="vi-VN"/>
              </w:rPr>
              <w:t>số thu</w:t>
            </w:r>
            <w:r w:rsidR="00F56FE2" w:rsidRPr="00F56FE2">
              <w:rPr>
                <w:rFonts w:asciiTheme="majorHAnsi" w:eastAsia="Times New Roman" w:hAnsiTheme="majorHAnsi" w:cstheme="majorHAnsi"/>
                <w:i/>
                <w:color w:val="000000" w:themeColor="text1"/>
                <w:sz w:val="24"/>
                <w:szCs w:val="24"/>
                <w:highlight w:val="white"/>
                <w:lang w:val="nl-NL" w:eastAsia="vi-VN"/>
              </w:rPr>
              <w:t xml:space="preserve"> </w:t>
            </w:r>
            <w:r w:rsidR="00F56FE2" w:rsidRPr="00F56FE2">
              <w:rPr>
                <w:rFonts w:asciiTheme="majorHAnsi" w:eastAsia="Times New Roman" w:hAnsiTheme="majorHAnsi" w:cstheme="majorHAnsi"/>
                <w:i/>
                <w:color w:val="000000" w:themeColor="text1"/>
                <w:sz w:val="24"/>
                <w:szCs w:val="24"/>
                <w:highlight w:val="white"/>
                <w:lang w:val="sv-SE" w:eastAsia="vi-VN"/>
              </w:rPr>
              <w:t>tiền</w:t>
            </w:r>
            <w:r w:rsidR="00F56FE2" w:rsidRPr="00F56FE2">
              <w:rPr>
                <w:rFonts w:asciiTheme="majorHAnsi" w:eastAsia="Times New Roman" w:hAnsiTheme="majorHAnsi" w:cstheme="majorHAnsi"/>
                <w:i/>
                <w:color w:val="000000" w:themeColor="text1"/>
                <w:sz w:val="24"/>
                <w:szCs w:val="24"/>
                <w:highlight w:val="white"/>
                <w:lang w:val="nl-NL" w:eastAsia="vi-VN"/>
              </w:rPr>
              <w:t xml:space="preserve"> </w:t>
            </w:r>
            <w:r w:rsidR="00F56FE2" w:rsidRPr="00F56FE2">
              <w:rPr>
                <w:rFonts w:asciiTheme="majorHAnsi" w:eastAsia="Times New Roman" w:hAnsiTheme="majorHAnsi" w:cstheme="majorHAnsi"/>
                <w:i/>
                <w:color w:val="000000" w:themeColor="text1"/>
                <w:sz w:val="24"/>
                <w:szCs w:val="24"/>
                <w:highlight w:val="white"/>
                <w:lang w:val="nl-NL"/>
              </w:rPr>
              <w:t xml:space="preserve">công đức, tài trợ cho di tích và hoạt động lễ hội đã tiếp nhận (trừ các </w:t>
            </w:r>
            <w:r w:rsidR="00F56FE2" w:rsidRPr="00F56FE2">
              <w:rPr>
                <w:rFonts w:asciiTheme="majorHAnsi" w:eastAsia="Times New Roman" w:hAnsiTheme="majorHAnsi" w:cstheme="majorHAnsi"/>
                <w:i/>
                <w:color w:val="000000" w:themeColor="text1"/>
                <w:sz w:val="24"/>
                <w:szCs w:val="24"/>
                <w:highlight w:val="white"/>
                <w:u w:color="FF0000"/>
                <w:lang w:val="nl-NL"/>
              </w:rPr>
              <w:t>khoản công đức</w:t>
            </w:r>
            <w:r w:rsidR="00F56FE2" w:rsidRPr="00F56FE2">
              <w:rPr>
                <w:rFonts w:asciiTheme="majorHAnsi" w:eastAsia="Times New Roman" w:hAnsiTheme="majorHAnsi" w:cstheme="majorHAnsi"/>
                <w:i/>
                <w:color w:val="000000" w:themeColor="text1"/>
                <w:sz w:val="24"/>
                <w:szCs w:val="24"/>
                <w:highlight w:val="white"/>
                <w:lang w:val="nl-NL"/>
              </w:rPr>
              <w:t xml:space="preserve">, tài trợ có </w:t>
            </w:r>
            <w:r w:rsidR="00F56FE2" w:rsidRPr="00F56FE2">
              <w:rPr>
                <w:rFonts w:asciiTheme="majorHAnsi" w:eastAsia="Times New Roman" w:hAnsiTheme="majorHAnsi" w:cstheme="majorHAnsi"/>
                <w:bCs/>
                <w:i/>
                <w:color w:val="000000" w:themeColor="text1"/>
                <w:sz w:val="24"/>
                <w:szCs w:val="24"/>
                <w:highlight w:val="white"/>
                <w:lang w:val="nl-NL"/>
              </w:rPr>
              <w:t>mục đích, địa chỉ</w:t>
            </w:r>
            <w:r w:rsidR="00F56FE2" w:rsidRPr="00F56FE2">
              <w:rPr>
                <w:rFonts w:asciiTheme="majorHAnsi" w:eastAsia="Times New Roman" w:hAnsiTheme="majorHAnsi" w:cstheme="majorHAnsi"/>
                <w:i/>
                <w:color w:val="000000" w:themeColor="text1"/>
                <w:sz w:val="24"/>
                <w:szCs w:val="24"/>
                <w:highlight w:val="white"/>
                <w:lang w:val="nl-NL"/>
              </w:rPr>
              <w:t xml:space="preserve"> cụ thể)</w:t>
            </w:r>
            <w:r w:rsidR="00F56FE2" w:rsidRPr="00F56FE2">
              <w:rPr>
                <w:rFonts w:asciiTheme="majorHAnsi" w:eastAsia="Times New Roman" w:hAnsiTheme="majorHAnsi" w:cstheme="majorHAnsi"/>
                <w:i/>
                <w:color w:val="000000" w:themeColor="text1"/>
                <w:sz w:val="24"/>
                <w:szCs w:val="24"/>
                <w:highlight w:val="white"/>
                <w:lang w:val="sv-SE" w:eastAsia="vi-VN"/>
              </w:rPr>
              <w:t>”</w:t>
            </w:r>
            <w:r w:rsidR="00F56FE2" w:rsidRPr="00F56FE2">
              <w:rPr>
                <w:rFonts w:asciiTheme="majorHAnsi" w:eastAsia="Times New Roman" w:hAnsiTheme="majorHAnsi" w:cstheme="majorHAnsi"/>
                <w:i/>
                <w:color w:val="000000" w:themeColor="text1"/>
                <w:sz w:val="24"/>
                <w:szCs w:val="24"/>
                <w:highlight w:val="white"/>
                <w:lang w:val="nl-NL"/>
              </w:rPr>
              <w:t>.</w:t>
            </w:r>
          </w:p>
        </w:tc>
      </w:tr>
      <w:tr w:rsidR="00960DB3" w:rsidRPr="00960DB3" w:rsidTr="00960DB3">
        <w:tc>
          <w:tcPr>
            <w:tcW w:w="746" w:type="dxa"/>
          </w:tcPr>
          <w:p w:rsidR="00960DB3" w:rsidRPr="00960DB3" w:rsidRDefault="00960DB3" w:rsidP="00960DB3">
            <w:pPr>
              <w:jc w:val="center"/>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t>7</w:t>
            </w:r>
          </w:p>
        </w:tc>
        <w:tc>
          <w:tcPr>
            <w:tcW w:w="4182" w:type="dxa"/>
          </w:tcPr>
          <w:p w:rsidR="00960DB3" w:rsidRPr="00960DB3" w:rsidRDefault="00960DB3"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Khoản 3 Điều 10 Quy định “</w:t>
            </w:r>
            <w:r w:rsidRPr="00960DB3">
              <w:rPr>
                <w:rFonts w:asciiTheme="majorHAnsi" w:eastAsia="Times New Roman" w:hAnsiTheme="majorHAnsi" w:cstheme="majorHAnsi"/>
                <w:i/>
                <w:color w:val="000000" w:themeColor="text1"/>
                <w:sz w:val="24"/>
                <w:szCs w:val="24"/>
                <w:lang w:val="en-US"/>
              </w:rPr>
              <w:t xml:space="preserve">Trưởng ban Ban tổ chức lễ hội, </w:t>
            </w:r>
            <w:r w:rsidRPr="00960DB3">
              <w:rPr>
                <w:rFonts w:asciiTheme="majorHAnsi" w:eastAsia="Times New Roman" w:hAnsiTheme="majorHAnsi" w:cstheme="majorHAnsi"/>
                <w:i/>
                <w:color w:val="000000" w:themeColor="text1"/>
                <w:sz w:val="24"/>
                <w:szCs w:val="24"/>
                <w:u w:val="single"/>
                <w:lang w:val="en-US"/>
              </w:rPr>
              <w:t>người đứng đầu của tổ chức, cá nhân là chủ sở hữu</w:t>
            </w:r>
            <w:r w:rsidRPr="00960DB3">
              <w:rPr>
                <w:rFonts w:asciiTheme="majorHAnsi" w:eastAsia="Times New Roman" w:hAnsiTheme="majorHAnsi" w:cstheme="majorHAnsi"/>
                <w:i/>
                <w:color w:val="000000" w:themeColor="text1"/>
                <w:sz w:val="24"/>
                <w:szCs w:val="24"/>
                <w:lang w:val="en-US"/>
              </w:rPr>
              <w:t xml:space="preserve"> hoặc được giao quản lý, sử dụng di tích </w:t>
            </w:r>
            <w:r w:rsidRPr="00960DB3">
              <w:rPr>
                <w:rFonts w:asciiTheme="majorHAnsi" w:eastAsia="Times New Roman" w:hAnsiTheme="majorHAnsi" w:cstheme="majorHAnsi"/>
                <w:i/>
                <w:color w:val="000000" w:themeColor="text1"/>
                <w:sz w:val="24"/>
                <w:szCs w:val="24"/>
                <w:u w:val="single"/>
                <w:lang w:val="en-US"/>
              </w:rPr>
              <w:t>phải tổng hợp, hoàn thiện đầy đủ hồ sơ, chứng từ chi cho các nội dung theo quy định hiện hành của pháp luật về thu, chi tài chính và Quy định này</w:t>
            </w:r>
            <w:r w:rsidRPr="00960DB3">
              <w:rPr>
                <w:rFonts w:asciiTheme="majorHAnsi" w:eastAsia="Times New Roman" w:hAnsiTheme="majorHAnsi" w:cstheme="majorHAnsi"/>
                <w:i/>
                <w:color w:val="000000" w:themeColor="text1"/>
                <w:sz w:val="24"/>
                <w:szCs w:val="24"/>
                <w:lang w:val="en-US"/>
              </w:rPr>
              <w:t>.”</w:t>
            </w:r>
          </w:p>
          <w:p w:rsidR="00960DB3" w:rsidRPr="00960DB3" w:rsidRDefault="00960DB3"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Tuy nhiên, Điều 12 Thông tư số </w:t>
            </w:r>
            <w:hyperlink r:id="rId37"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 xml:space="preserve"> quy định </w:t>
            </w:r>
            <w:r w:rsidRPr="00960DB3">
              <w:rPr>
                <w:rFonts w:asciiTheme="majorHAnsi" w:eastAsia="Times New Roman" w:hAnsiTheme="majorHAnsi" w:cstheme="majorHAnsi"/>
                <w:i/>
                <w:color w:val="000000" w:themeColor="text1"/>
                <w:sz w:val="24"/>
                <w:szCs w:val="24"/>
                <w:lang w:val="en-US"/>
              </w:rPr>
              <w:t>“</w:t>
            </w:r>
            <w:r w:rsidRPr="00960DB3">
              <w:rPr>
                <w:rFonts w:asciiTheme="majorHAnsi" w:eastAsia="Times New Roman" w:hAnsiTheme="majorHAnsi" w:cstheme="majorHAnsi"/>
                <w:i/>
                <w:color w:val="000000" w:themeColor="text1"/>
                <w:sz w:val="24"/>
                <w:szCs w:val="24"/>
                <w:u w:val="single"/>
                <w:lang w:val="en-US"/>
              </w:rPr>
              <w:t xml:space="preserve">Chủ sở hữu di tích tự quyết định và chịu trách nhiệm về tiếp nhận, quản lý, sử dụng tiền công đức, </w:t>
            </w:r>
            <w:r w:rsidRPr="00960DB3">
              <w:rPr>
                <w:rFonts w:asciiTheme="majorHAnsi" w:eastAsia="Times New Roman" w:hAnsiTheme="majorHAnsi" w:cstheme="majorHAnsi"/>
                <w:i/>
                <w:color w:val="000000" w:themeColor="text1"/>
                <w:sz w:val="24"/>
                <w:szCs w:val="24"/>
                <w:lang w:val="en-US"/>
              </w:rPr>
              <w:t xml:space="preserve">tài trợ cho việc bảo vệ, phát </w:t>
            </w:r>
            <w:r w:rsidRPr="00960DB3">
              <w:rPr>
                <w:rFonts w:asciiTheme="majorHAnsi" w:eastAsia="Times New Roman" w:hAnsiTheme="majorHAnsi" w:cstheme="majorHAnsi"/>
                <w:i/>
                <w:color w:val="000000" w:themeColor="text1"/>
                <w:sz w:val="24"/>
                <w:szCs w:val="24"/>
                <w:lang w:val="en-US"/>
              </w:rPr>
              <w:lastRenderedPageBreak/>
              <w:t>huy giá trị di tích và hoạt động lễ hội, bảo đảm phù hợp với quy định của pháp luật về tín ngưỡng, tôn giáo, pháp luật về di sản văn hóa và pháp luật khác có liên quan.”.</w:t>
            </w:r>
          </w:p>
          <w:p w:rsidR="00960DB3" w:rsidRPr="00960DB3" w:rsidRDefault="00960DB3"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Khoản 2 Điều 18 Thông tư số </w:t>
            </w:r>
            <w:hyperlink r:id="rId38" w:tgtFrame="_blank" w:tooltip="Thông tư 04/2023/TT-BTC" w:history="1">
              <w:r w:rsidRPr="00960DB3">
                <w:rPr>
                  <w:rFonts w:asciiTheme="majorHAnsi" w:eastAsia="Times New Roman" w:hAnsiTheme="majorHAnsi" w:cstheme="majorHAnsi"/>
                  <w:color w:val="000000" w:themeColor="text1"/>
                  <w:sz w:val="24"/>
                  <w:szCs w:val="24"/>
                  <w:lang w:val="en-US"/>
                </w:rPr>
                <w:t>04/2023/TT-BTC</w:t>
              </w:r>
            </w:hyperlink>
            <w:r w:rsidRPr="00960DB3">
              <w:rPr>
                <w:rFonts w:asciiTheme="majorHAnsi" w:eastAsia="Times New Roman" w:hAnsiTheme="majorHAnsi" w:cstheme="majorHAnsi"/>
                <w:color w:val="000000" w:themeColor="text1"/>
                <w:sz w:val="24"/>
                <w:szCs w:val="24"/>
                <w:lang w:val="en-US"/>
              </w:rPr>
              <w:t xml:space="preserve"> quy định “</w:t>
            </w:r>
            <w:r w:rsidRPr="00960DB3">
              <w:rPr>
                <w:rFonts w:asciiTheme="majorHAnsi" w:eastAsia="Times New Roman" w:hAnsiTheme="majorHAnsi" w:cstheme="majorHAnsi"/>
                <w:i/>
                <w:color w:val="000000" w:themeColor="text1"/>
                <w:sz w:val="24"/>
                <w:szCs w:val="24"/>
                <w:lang w:val="en-US"/>
              </w:rPr>
              <w:t>2. Tổ chức, cá nhân tổ chức lễ hội và tổ chức, cá nhân là chủ sở hữu hoặc được giao quản lý, sử dụng di tích theo quy định tại Thông tư này có trách nhiệm:</w:t>
            </w:r>
          </w:p>
          <w:p w:rsidR="00960DB3" w:rsidRPr="00960DB3" w:rsidRDefault="00960DB3"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i/>
                <w:color w:val="000000" w:themeColor="text1"/>
                <w:sz w:val="24"/>
                <w:szCs w:val="24"/>
                <w:lang w:val="en-US"/>
              </w:rPr>
              <w:t>a) Công khai việc thu, chi các khoản công đức, tài trợ, hỗ trợ, đóng góp tự nguyện cho tổ chức, cá nhân đã có đóng góp tài chính cho công tác tổ chức lễ hội, bảo vệ và phát huy giá trị di tích nếu tổ chức, cá nhân này có yêu cầu;</w:t>
            </w:r>
          </w:p>
          <w:p w:rsidR="00960DB3" w:rsidRPr="00960DB3" w:rsidRDefault="00960DB3" w:rsidP="00960DB3">
            <w:pPr>
              <w:shd w:val="clear" w:color="auto" w:fill="FFFFFF"/>
              <w:jc w:val="both"/>
              <w:rPr>
                <w:rFonts w:asciiTheme="majorHAnsi" w:eastAsia="Times New Roman" w:hAnsiTheme="majorHAnsi" w:cstheme="majorHAnsi"/>
                <w:i/>
                <w:color w:val="000000" w:themeColor="text1"/>
                <w:sz w:val="24"/>
                <w:szCs w:val="24"/>
                <w:lang w:val="en-US"/>
              </w:rPr>
            </w:pPr>
            <w:r w:rsidRPr="00960DB3">
              <w:rPr>
                <w:rFonts w:asciiTheme="majorHAnsi" w:eastAsia="Times New Roman" w:hAnsiTheme="majorHAnsi" w:cstheme="majorHAnsi"/>
                <w:i/>
                <w:color w:val="000000" w:themeColor="text1"/>
                <w:sz w:val="24"/>
                <w:szCs w:val="24"/>
                <w:lang w:val="en-US"/>
              </w:rPr>
              <w:t>b) Cung cấp kịp thời thông tin khi được cơ quan chức năng có thẩm quyền yêu cầu theo quy định của pháp luật.”</w:t>
            </w:r>
          </w:p>
          <w:p w:rsidR="00960DB3" w:rsidRPr="00960DB3" w:rsidRDefault="00960DB3" w:rsidP="00960DB3">
            <w:pPr>
              <w:shd w:val="clear" w:color="auto" w:fill="FFFFFF"/>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Đề nghị đại diện Bộ Tài chính có ý kiến đối với nội dung này.</w:t>
            </w:r>
          </w:p>
        </w:tc>
        <w:tc>
          <w:tcPr>
            <w:tcW w:w="6237" w:type="dxa"/>
          </w:tcPr>
          <w:p w:rsidR="00960DB3" w:rsidRPr="00960DB3" w:rsidRDefault="00960DB3" w:rsidP="00960DB3">
            <w:pPr>
              <w:jc w:val="both"/>
              <w:rPr>
                <w:rFonts w:asciiTheme="majorHAnsi" w:eastAsia="Times New Roman"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lastRenderedPageBreak/>
              <w:t xml:space="preserve">Như đã nói ở trên một trong những mục tiêu của Thông tư  </w:t>
            </w:r>
            <w:hyperlink r:id="rId39" w:tgtFrame="_blank" w:tooltip="Thông tư 04/2023/TT-BTC" w:history="1">
              <w:r w:rsidRPr="00960DB3">
                <w:rPr>
                  <w:rStyle w:val="Hyperlink"/>
                  <w:rFonts w:asciiTheme="majorHAnsi" w:hAnsiTheme="majorHAnsi" w:cstheme="majorHAnsi"/>
                  <w:color w:val="000000" w:themeColor="text1"/>
                  <w:sz w:val="24"/>
                  <w:szCs w:val="24"/>
                  <w:u w:val="none"/>
                  <w:lang w:val="en-US"/>
                </w:rPr>
                <w:t>04/2023/TT-BTC</w:t>
              </w:r>
            </w:hyperlink>
            <w:r w:rsidRPr="00960DB3">
              <w:rPr>
                <w:rFonts w:asciiTheme="majorHAnsi" w:hAnsiTheme="majorHAnsi" w:cstheme="majorHAnsi"/>
                <w:color w:val="000000" w:themeColor="text1"/>
                <w:sz w:val="24"/>
                <w:szCs w:val="24"/>
                <w:lang w:val="en-US"/>
              </w:rPr>
              <w:t xml:space="preserve"> nói chung Quyết định số </w:t>
            </w:r>
            <w:r w:rsidRPr="00960DB3">
              <w:rPr>
                <w:rFonts w:asciiTheme="majorHAnsi" w:eastAsia="Calibri" w:hAnsiTheme="majorHAnsi" w:cstheme="majorHAnsi"/>
                <w:color w:val="000000" w:themeColor="text1"/>
                <w:sz w:val="24"/>
                <w:szCs w:val="24"/>
                <w:lang w:val="en-US"/>
              </w:rPr>
              <w:t>04/2024/QĐ-UBND tỉnh Lạng Sơn trong việc</w:t>
            </w:r>
            <w:r w:rsidRPr="00960DB3">
              <w:rPr>
                <w:rFonts w:asciiTheme="majorHAnsi" w:eastAsia="Calibri" w:hAnsiTheme="majorHAnsi" w:cstheme="majorHAnsi"/>
                <w:b/>
                <w:color w:val="000000" w:themeColor="text1"/>
                <w:sz w:val="24"/>
                <w:szCs w:val="24"/>
                <w:lang w:val="en-US"/>
              </w:rPr>
              <w:t xml:space="preserve"> </w:t>
            </w:r>
            <w:r w:rsidRPr="00960DB3">
              <w:rPr>
                <w:rFonts w:asciiTheme="majorHAnsi" w:eastAsia="Times New Roman" w:hAnsiTheme="majorHAnsi" w:cstheme="majorHAnsi"/>
                <w:color w:val="000000" w:themeColor="text1"/>
                <w:sz w:val="24"/>
                <w:szCs w:val="24"/>
                <w:lang w:val="en-US"/>
              </w:rPr>
              <w:t xml:space="preserve">quản lý, thu chi tài chính cho công tác tổ chức lễ hội và tiền công đức, tài trợ cho di tích và hoạt động lễ hội là: </w:t>
            </w:r>
          </w:p>
          <w:p w:rsidR="00960DB3" w:rsidRPr="00960DB3" w:rsidRDefault="00960DB3" w:rsidP="00960DB3">
            <w:pPr>
              <w:jc w:val="both"/>
              <w:rPr>
                <w:rFonts w:asciiTheme="majorHAnsi"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t xml:space="preserve">+ Nguồn thu, chi tài chính và tiền công đức, tài trợ được </w:t>
            </w:r>
            <w:r w:rsidRPr="00960DB3">
              <w:rPr>
                <w:rFonts w:asciiTheme="majorHAnsi" w:hAnsiTheme="majorHAnsi" w:cstheme="majorHAnsi"/>
                <w:color w:val="000000" w:themeColor="text1"/>
                <w:sz w:val="24"/>
                <w:szCs w:val="24"/>
              </w:rPr>
              <w:t>sử dụng đúng mục đích, công khai, minh bạch, hiệu quả, đúng quy định pháp luật hiện hành</w:t>
            </w:r>
            <w:r w:rsidRPr="00960DB3">
              <w:rPr>
                <w:rFonts w:asciiTheme="majorHAnsi" w:hAnsiTheme="majorHAnsi" w:cstheme="majorHAnsi"/>
                <w:color w:val="000000" w:themeColor="text1"/>
                <w:sz w:val="24"/>
                <w:szCs w:val="24"/>
                <w:lang w:val="en-US"/>
              </w:rPr>
              <w:t>;</w:t>
            </w:r>
          </w:p>
          <w:p w:rsidR="00960DB3" w:rsidRPr="00960DB3" w:rsidRDefault="00960DB3" w:rsidP="00960DB3">
            <w:pPr>
              <w:jc w:val="both"/>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t xml:space="preserve">+ Dự báo và ngăn chặn việc </w:t>
            </w:r>
            <w:r w:rsidRPr="00960DB3">
              <w:rPr>
                <w:rFonts w:asciiTheme="majorHAnsi" w:hAnsiTheme="majorHAnsi" w:cstheme="majorHAnsi"/>
                <w:color w:val="000000" w:themeColor="text1"/>
                <w:sz w:val="24"/>
                <w:szCs w:val="24"/>
              </w:rPr>
              <w:t>lợi dụng việc tiếp nhận quản lý, sử dụng tiền công đức, tài trợ cho di tích và hoạt động lễ hội để sử dụng trái mục đích, trục lợi cá nhân; thực hiện các hành vi vi phạm pháp luật và các quy định của địa phương, cơ sở</w:t>
            </w:r>
            <w:r w:rsidRPr="00960DB3">
              <w:rPr>
                <w:rFonts w:asciiTheme="majorHAnsi" w:hAnsiTheme="majorHAnsi" w:cstheme="majorHAnsi"/>
                <w:color w:val="000000" w:themeColor="text1"/>
                <w:sz w:val="24"/>
                <w:szCs w:val="24"/>
                <w:lang w:val="en-US"/>
              </w:rPr>
              <w:t>.</w:t>
            </w:r>
          </w:p>
          <w:p w:rsidR="00960DB3" w:rsidRPr="00960DB3" w:rsidRDefault="00960DB3" w:rsidP="00960DB3">
            <w:pPr>
              <w:jc w:val="both"/>
              <w:rPr>
                <w:rFonts w:asciiTheme="majorHAnsi" w:hAnsiTheme="majorHAnsi" w:cstheme="majorHAnsi"/>
                <w:color w:val="000000" w:themeColor="text1"/>
                <w:sz w:val="24"/>
                <w:szCs w:val="24"/>
                <w:lang w:val="en-US"/>
              </w:rPr>
            </w:pPr>
            <w:r w:rsidRPr="00960DB3">
              <w:rPr>
                <w:rFonts w:asciiTheme="majorHAnsi" w:hAnsiTheme="majorHAnsi" w:cstheme="majorHAnsi"/>
                <w:color w:val="000000" w:themeColor="text1"/>
                <w:sz w:val="24"/>
                <w:szCs w:val="24"/>
                <w:lang w:val="en-US"/>
              </w:rPr>
              <w:t>Bởi vậy trên cơ sở các điều khoản của TT 04 đã quy định như:</w:t>
            </w:r>
          </w:p>
          <w:p w:rsidR="00960DB3" w:rsidRPr="00960DB3" w:rsidRDefault="00960DB3" w:rsidP="00960DB3">
            <w:pPr>
              <w:jc w:val="both"/>
              <w:rPr>
                <w:rFonts w:asciiTheme="majorHAnsi" w:hAnsiTheme="majorHAnsi" w:cstheme="majorHAnsi"/>
                <w:b/>
                <w:i/>
                <w:color w:val="000000" w:themeColor="text1"/>
                <w:sz w:val="24"/>
                <w:szCs w:val="24"/>
                <w:lang w:val="en-US"/>
              </w:rPr>
            </w:pPr>
            <w:r w:rsidRPr="00960DB3">
              <w:rPr>
                <w:rFonts w:asciiTheme="majorHAnsi" w:hAnsiTheme="majorHAnsi" w:cstheme="majorHAnsi"/>
                <w:b/>
                <w:i/>
                <w:color w:val="000000" w:themeColor="text1"/>
                <w:sz w:val="24"/>
                <w:szCs w:val="24"/>
                <w:lang w:val="en-US"/>
              </w:rPr>
              <w:lastRenderedPageBreak/>
              <w:t>Tại điểm đ, đ điều 5  (</w:t>
            </w:r>
            <w:r w:rsidRPr="00960DB3">
              <w:rPr>
                <w:rFonts w:asciiTheme="majorHAnsi" w:hAnsiTheme="majorHAnsi" w:cstheme="majorHAnsi"/>
                <w:b/>
                <w:i/>
                <w:color w:val="000000" w:themeColor="text1"/>
                <w:sz w:val="24"/>
                <w:szCs w:val="24"/>
              </w:rPr>
              <w:t xml:space="preserve">Tiếp nhận, quản lý, sử dụng kinh phí đối với lễ hội do </w:t>
            </w:r>
            <w:r w:rsidRPr="00960DB3">
              <w:rPr>
                <w:rFonts w:asciiTheme="majorHAnsi" w:hAnsiTheme="majorHAnsi" w:cstheme="majorHAnsi"/>
                <w:b/>
                <w:bCs/>
                <w:i/>
                <w:color w:val="000000" w:themeColor="text1"/>
                <w:sz w:val="24"/>
                <w:szCs w:val="24"/>
                <w:lang w:val="nl-NL"/>
              </w:rPr>
              <w:t>cơ quan nhà nước</w:t>
            </w:r>
            <w:r w:rsidRPr="00960DB3">
              <w:rPr>
                <w:rFonts w:asciiTheme="majorHAnsi" w:hAnsiTheme="majorHAnsi" w:cstheme="majorHAnsi"/>
                <w:b/>
                <w:i/>
                <w:color w:val="000000" w:themeColor="text1"/>
                <w:sz w:val="24"/>
                <w:szCs w:val="24"/>
              </w:rPr>
              <w:t xml:space="preserve"> </w:t>
            </w:r>
            <w:r w:rsidRPr="00960DB3">
              <w:rPr>
                <w:rFonts w:asciiTheme="majorHAnsi" w:hAnsiTheme="majorHAnsi" w:cstheme="majorHAnsi"/>
                <w:b/>
                <w:bCs/>
                <w:i/>
                <w:color w:val="000000" w:themeColor="text1"/>
                <w:sz w:val="24"/>
                <w:szCs w:val="24"/>
                <w:lang w:val="nl-NL"/>
              </w:rPr>
              <w:t xml:space="preserve">tổ chức) </w:t>
            </w:r>
            <w:r w:rsidRPr="00960DB3">
              <w:rPr>
                <w:rFonts w:asciiTheme="majorHAnsi" w:hAnsiTheme="majorHAnsi" w:cstheme="majorHAnsi"/>
                <w:b/>
                <w:i/>
                <w:color w:val="000000" w:themeColor="text1"/>
                <w:sz w:val="24"/>
                <w:szCs w:val="24"/>
                <w:lang w:val="en-US"/>
              </w:rPr>
              <w:t>Thông tư quy định:</w:t>
            </w:r>
          </w:p>
          <w:p w:rsidR="00960DB3" w:rsidRPr="00960DB3" w:rsidRDefault="00960DB3" w:rsidP="00960DB3">
            <w:pPr>
              <w:jc w:val="both"/>
              <w:rPr>
                <w:rFonts w:asciiTheme="majorHAnsi" w:eastAsia="Times New Roman" w:hAnsiTheme="majorHAnsi" w:cstheme="majorHAnsi"/>
                <w:bCs/>
                <w:color w:val="000000" w:themeColor="text1"/>
                <w:sz w:val="24"/>
                <w:szCs w:val="24"/>
                <w:lang w:val="nl-NL"/>
              </w:rPr>
            </w:pPr>
            <w:r w:rsidRPr="00960DB3">
              <w:rPr>
                <w:rFonts w:asciiTheme="majorHAnsi" w:eastAsia="Times New Roman" w:hAnsiTheme="majorHAnsi" w:cstheme="majorHAnsi"/>
                <w:color w:val="000000" w:themeColor="text1"/>
                <w:sz w:val="24"/>
                <w:szCs w:val="24"/>
                <w:lang w:val="en-US"/>
              </w:rPr>
              <w:t>d) S</w:t>
            </w:r>
            <w:r w:rsidRPr="00960DB3">
              <w:rPr>
                <w:rFonts w:asciiTheme="majorHAnsi" w:eastAsia="Times New Roman" w:hAnsiTheme="majorHAnsi" w:cstheme="majorHAnsi"/>
                <w:color w:val="000000" w:themeColor="text1"/>
                <w:sz w:val="24"/>
                <w:szCs w:val="24"/>
                <w:lang w:val="nl-NL"/>
              </w:rPr>
              <w:t xml:space="preserve">ử dụng kinh phí cho </w:t>
            </w:r>
            <w:r w:rsidRPr="00960DB3">
              <w:rPr>
                <w:rFonts w:asciiTheme="majorHAnsi" w:eastAsia="Times New Roman" w:hAnsiTheme="majorHAnsi" w:cstheme="majorHAnsi"/>
                <w:color w:val="000000" w:themeColor="text1"/>
                <w:sz w:val="24"/>
                <w:szCs w:val="24"/>
                <w:lang w:val="en-US"/>
              </w:rPr>
              <w:t xml:space="preserve">lễ hội theo </w:t>
            </w:r>
            <w:r w:rsidRPr="00960DB3">
              <w:rPr>
                <w:rFonts w:asciiTheme="majorHAnsi" w:eastAsia="Times New Roman" w:hAnsiTheme="majorHAnsi" w:cstheme="majorHAnsi"/>
                <w:bCs/>
                <w:color w:val="000000" w:themeColor="text1"/>
                <w:sz w:val="24"/>
                <w:szCs w:val="24"/>
                <w:lang w:val="nl-NL"/>
              </w:rPr>
              <w:t xml:space="preserve">kế hoạch thu, chi </w:t>
            </w:r>
            <w:r w:rsidRPr="00960DB3">
              <w:rPr>
                <w:rFonts w:asciiTheme="majorHAnsi" w:eastAsia="Times New Roman" w:hAnsiTheme="majorHAnsi" w:cstheme="majorHAnsi"/>
                <w:color w:val="000000" w:themeColor="text1"/>
                <w:sz w:val="24"/>
                <w:szCs w:val="24"/>
                <w:lang w:val="en-US"/>
              </w:rPr>
              <w:t>đã được phê duyệt; c</w:t>
            </w:r>
            <w:r w:rsidRPr="00960DB3">
              <w:rPr>
                <w:rFonts w:asciiTheme="majorHAnsi" w:eastAsia="Times New Roman" w:hAnsiTheme="majorHAnsi" w:cstheme="majorHAnsi"/>
                <w:color w:val="000000" w:themeColor="text1"/>
                <w:sz w:val="24"/>
                <w:szCs w:val="24"/>
                <w:lang w:val="en-GB" w:eastAsia="en-GB"/>
              </w:rPr>
              <w:t>ác khoản chi phải có đầy đủ</w:t>
            </w:r>
            <w:r w:rsidRPr="00960DB3">
              <w:rPr>
                <w:rFonts w:asciiTheme="majorHAnsi" w:eastAsia="Times New Roman" w:hAnsiTheme="majorHAnsi" w:cstheme="majorHAnsi"/>
                <w:color w:val="000000" w:themeColor="text1"/>
                <w:sz w:val="24"/>
                <w:szCs w:val="24"/>
                <w:lang w:val="en-US"/>
              </w:rPr>
              <w:t xml:space="preserve"> hóa đơn, chứng từ hợp pháp, hợp lệ theo quy định;</w:t>
            </w:r>
          </w:p>
          <w:p w:rsidR="00960DB3" w:rsidRPr="00960DB3" w:rsidRDefault="00960DB3" w:rsidP="00960DB3">
            <w:pPr>
              <w:jc w:val="both"/>
              <w:rPr>
                <w:rFonts w:asciiTheme="majorHAnsi" w:eastAsia="Times New Roman" w:hAnsiTheme="majorHAnsi" w:cstheme="majorHAnsi"/>
                <w:color w:val="000000" w:themeColor="text1"/>
                <w:sz w:val="24"/>
                <w:szCs w:val="24"/>
                <w:lang w:val="nl-NL"/>
              </w:rPr>
            </w:pPr>
            <w:r w:rsidRPr="00960DB3">
              <w:rPr>
                <w:rFonts w:asciiTheme="majorHAnsi" w:eastAsia="Times New Roman" w:hAnsiTheme="majorHAnsi" w:cstheme="majorHAnsi"/>
                <w:color w:val="000000" w:themeColor="text1"/>
                <w:sz w:val="24"/>
                <w:szCs w:val="24"/>
                <w:lang w:val="nl-NL"/>
              </w:rPr>
              <w:t>đ) Mở sổ kế toán hạch toán đầy đủ các khoản</w:t>
            </w:r>
            <w:r w:rsidRPr="00960DB3">
              <w:rPr>
                <w:rFonts w:asciiTheme="majorHAnsi" w:eastAsia="Times New Roman" w:hAnsiTheme="majorHAnsi" w:cstheme="majorHAnsi"/>
                <w:color w:val="000000" w:themeColor="text1"/>
                <w:sz w:val="24"/>
                <w:szCs w:val="24"/>
                <w:lang w:val="sv-SE" w:eastAsia="vi-VN"/>
              </w:rPr>
              <w:t xml:space="preserve"> thu, chi cho công tác </w:t>
            </w:r>
            <w:r w:rsidRPr="00960DB3">
              <w:rPr>
                <w:rFonts w:asciiTheme="majorHAnsi" w:eastAsia="Times New Roman" w:hAnsiTheme="majorHAnsi" w:cstheme="majorHAnsi"/>
                <w:color w:val="000000" w:themeColor="text1"/>
                <w:sz w:val="24"/>
                <w:szCs w:val="24"/>
                <w:lang w:val="nl-NL"/>
              </w:rPr>
              <w:t>tổ chức</w:t>
            </w:r>
            <w:r w:rsidRPr="00960DB3">
              <w:rPr>
                <w:rFonts w:asciiTheme="majorHAnsi" w:eastAsia="Times New Roman" w:hAnsiTheme="majorHAnsi" w:cstheme="majorHAnsi"/>
                <w:bCs/>
                <w:color w:val="000000" w:themeColor="text1"/>
                <w:sz w:val="24"/>
                <w:szCs w:val="24"/>
                <w:lang w:val="nl-NL"/>
              </w:rPr>
              <w:t xml:space="preserve"> </w:t>
            </w:r>
            <w:r w:rsidRPr="00960DB3">
              <w:rPr>
                <w:rFonts w:asciiTheme="majorHAnsi" w:eastAsia="Times New Roman" w:hAnsiTheme="majorHAnsi" w:cstheme="majorHAnsi"/>
                <w:color w:val="000000" w:themeColor="text1"/>
                <w:sz w:val="24"/>
                <w:szCs w:val="24"/>
                <w:lang w:val="sv-SE" w:eastAsia="vi-VN"/>
              </w:rPr>
              <w:t>lễ hội</w:t>
            </w:r>
            <w:r w:rsidRPr="00960DB3">
              <w:rPr>
                <w:rFonts w:asciiTheme="majorHAnsi" w:eastAsia="Times New Roman" w:hAnsiTheme="majorHAnsi" w:cstheme="majorHAnsi"/>
                <w:color w:val="000000" w:themeColor="text1"/>
                <w:sz w:val="24"/>
                <w:szCs w:val="24"/>
                <w:lang w:val="nl-NL"/>
              </w:rPr>
              <w:t xml:space="preserve"> </w:t>
            </w:r>
            <w:r w:rsidRPr="00960DB3">
              <w:rPr>
                <w:rFonts w:asciiTheme="majorHAnsi" w:eastAsia="Times New Roman" w:hAnsiTheme="majorHAnsi" w:cstheme="majorHAnsi"/>
                <w:color w:val="000000" w:themeColor="text1"/>
                <w:sz w:val="24"/>
                <w:szCs w:val="24"/>
                <w:lang w:val="nl-NL" w:eastAsia="en-GB"/>
              </w:rPr>
              <w:t xml:space="preserve">vào nguồn hoạt động khác được để lại của đơn vị </w:t>
            </w:r>
            <w:r w:rsidRPr="00960DB3">
              <w:rPr>
                <w:rFonts w:asciiTheme="majorHAnsi" w:eastAsia="Times New Roman" w:hAnsiTheme="majorHAnsi" w:cstheme="majorHAnsi"/>
                <w:color w:val="000000" w:themeColor="text1"/>
                <w:sz w:val="24"/>
                <w:szCs w:val="24"/>
                <w:lang w:val="nl-NL"/>
              </w:rPr>
              <w:t>theo quy định của chế độ kế toán hành chính sự nghiệp hiện hành.</w:t>
            </w:r>
          </w:p>
          <w:p w:rsidR="00960DB3" w:rsidRPr="00960DB3" w:rsidRDefault="00960DB3" w:rsidP="00960DB3">
            <w:pPr>
              <w:jc w:val="both"/>
              <w:rPr>
                <w:rFonts w:asciiTheme="majorHAnsi" w:eastAsia="Times New Roman" w:hAnsiTheme="majorHAnsi" w:cstheme="majorHAnsi"/>
                <w:b/>
                <w:i/>
                <w:color w:val="000000" w:themeColor="text1"/>
                <w:sz w:val="24"/>
                <w:szCs w:val="24"/>
                <w:lang w:val="nl-NL"/>
              </w:rPr>
            </w:pPr>
            <w:r w:rsidRPr="00960DB3">
              <w:rPr>
                <w:rFonts w:asciiTheme="majorHAnsi" w:eastAsia="Times New Roman" w:hAnsiTheme="majorHAnsi" w:cstheme="majorHAnsi"/>
                <w:b/>
                <w:i/>
                <w:color w:val="000000" w:themeColor="text1"/>
                <w:sz w:val="24"/>
                <w:szCs w:val="24"/>
                <w:lang w:val="nl-NL"/>
              </w:rPr>
              <w:t>Khoản 3 điều 13 (</w:t>
            </w:r>
            <w:r w:rsidRPr="00960DB3">
              <w:rPr>
                <w:rFonts w:asciiTheme="majorHAnsi" w:hAnsiTheme="majorHAnsi" w:cstheme="majorHAnsi"/>
                <w:b/>
                <w:bCs/>
                <w:i/>
                <w:color w:val="000000" w:themeColor="text1"/>
                <w:sz w:val="24"/>
                <w:szCs w:val="24"/>
              </w:rPr>
              <w:t xml:space="preserve">Quản lý, sử dụng </w:t>
            </w:r>
            <w:r w:rsidRPr="00960DB3">
              <w:rPr>
                <w:rFonts w:asciiTheme="majorHAnsi" w:hAnsiTheme="majorHAnsi" w:cstheme="majorHAnsi"/>
                <w:b/>
                <w:i/>
                <w:color w:val="000000" w:themeColor="text1"/>
                <w:sz w:val="24"/>
                <w:szCs w:val="24"/>
              </w:rPr>
              <w:t>tiền công đức, tài trợ cho di tích giao cho đơn vị sự nghiệp công lập</w:t>
            </w:r>
            <w:r w:rsidRPr="00960DB3">
              <w:rPr>
                <w:rFonts w:asciiTheme="majorHAnsi" w:hAnsiTheme="majorHAnsi" w:cstheme="majorHAnsi"/>
                <w:b/>
                <w:bCs/>
                <w:i/>
                <w:color w:val="000000" w:themeColor="text1"/>
                <w:sz w:val="24"/>
                <w:szCs w:val="24"/>
              </w:rPr>
              <w:t xml:space="preserve"> </w:t>
            </w:r>
            <w:r w:rsidRPr="00960DB3">
              <w:rPr>
                <w:rFonts w:asciiTheme="majorHAnsi" w:hAnsiTheme="majorHAnsi" w:cstheme="majorHAnsi"/>
                <w:b/>
                <w:i/>
                <w:color w:val="000000" w:themeColor="text1"/>
                <w:sz w:val="24"/>
                <w:szCs w:val="24"/>
              </w:rPr>
              <w:t>quản lý, sử dụng</w:t>
            </w:r>
            <w:r w:rsidRPr="00960DB3">
              <w:rPr>
                <w:rFonts w:asciiTheme="majorHAnsi" w:hAnsiTheme="majorHAnsi" w:cstheme="majorHAnsi"/>
                <w:b/>
                <w:i/>
                <w:color w:val="000000" w:themeColor="text1"/>
                <w:sz w:val="24"/>
                <w:szCs w:val="24"/>
                <w:lang w:val="nl-NL"/>
              </w:rPr>
              <w:t>) quy định:</w:t>
            </w:r>
          </w:p>
          <w:p w:rsidR="00960DB3" w:rsidRPr="00960DB3" w:rsidRDefault="00960DB3" w:rsidP="00960DB3">
            <w:pPr>
              <w:jc w:val="both"/>
              <w:rPr>
                <w:rFonts w:asciiTheme="majorHAnsi" w:eastAsia="Times New Roman" w:hAnsiTheme="majorHAnsi" w:cstheme="majorHAnsi"/>
                <w:color w:val="000000" w:themeColor="text1"/>
                <w:sz w:val="24"/>
                <w:szCs w:val="24"/>
                <w:lang w:val="nl-NL"/>
              </w:rPr>
            </w:pPr>
            <w:r w:rsidRPr="00960DB3">
              <w:rPr>
                <w:rFonts w:asciiTheme="majorHAnsi" w:eastAsia="Times New Roman" w:hAnsiTheme="majorHAnsi" w:cstheme="majorHAnsi"/>
                <w:color w:val="000000" w:themeColor="text1"/>
                <w:sz w:val="24"/>
                <w:szCs w:val="24"/>
                <w:lang w:val="nl-NL"/>
              </w:rPr>
              <w:t>Đ</w:t>
            </w:r>
            <w:r w:rsidRPr="00960DB3">
              <w:rPr>
                <w:rFonts w:asciiTheme="majorHAnsi" w:eastAsia="Times New Roman" w:hAnsiTheme="majorHAnsi" w:cstheme="majorHAnsi"/>
                <w:color w:val="000000" w:themeColor="text1"/>
                <w:sz w:val="24"/>
                <w:szCs w:val="24"/>
                <w:lang w:val="nl-NL" w:eastAsia="en-GB"/>
              </w:rPr>
              <w:t xml:space="preserve">ơn vị </w:t>
            </w:r>
            <w:r w:rsidRPr="00960DB3">
              <w:rPr>
                <w:rFonts w:asciiTheme="majorHAnsi" w:eastAsia="Times New Roman" w:hAnsiTheme="majorHAnsi" w:cstheme="majorHAnsi"/>
                <w:color w:val="000000" w:themeColor="text1"/>
                <w:sz w:val="24"/>
                <w:szCs w:val="24"/>
                <w:lang w:val="nl-NL"/>
              </w:rPr>
              <w:t xml:space="preserve">sự nghiệp công lập thực hiện việc lập dự toán, chấp hành dự toán, hạch toán kế toán và quyết toán </w:t>
            </w:r>
            <w:r w:rsidRPr="00960DB3">
              <w:rPr>
                <w:rFonts w:asciiTheme="majorHAnsi" w:eastAsia="Times New Roman" w:hAnsiTheme="majorHAnsi" w:cstheme="majorHAnsi"/>
                <w:color w:val="000000" w:themeColor="text1"/>
                <w:sz w:val="24"/>
                <w:szCs w:val="24"/>
                <w:lang w:val="sv-SE" w:eastAsia="vi-VN"/>
              </w:rPr>
              <w:t xml:space="preserve">thu, chi tiền </w:t>
            </w:r>
            <w:r w:rsidRPr="00960DB3">
              <w:rPr>
                <w:rFonts w:asciiTheme="majorHAnsi" w:eastAsia="MS Mincho" w:hAnsiTheme="majorHAnsi" w:cstheme="majorHAnsi"/>
                <w:bCs/>
                <w:color w:val="000000" w:themeColor="text1"/>
                <w:sz w:val="24"/>
                <w:szCs w:val="24"/>
                <w:lang w:val="sv-SE"/>
              </w:rPr>
              <w:t xml:space="preserve">công đức, tài trợ </w:t>
            </w:r>
            <w:r w:rsidRPr="00960DB3">
              <w:rPr>
                <w:rFonts w:asciiTheme="majorHAnsi" w:eastAsia="Times New Roman" w:hAnsiTheme="majorHAnsi" w:cstheme="majorHAnsi"/>
                <w:color w:val="000000" w:themeColor="text1"/>
                <w:sz w:val="24"/>
                <w:szCs w:val="24"/>
                <w:lang w:val="nl-NL" w:eastAsia="en-GB"/>
              </w:rPr>
              <w:t>cho di tích và hoạt động lễ hội</w:t>
            </w:r>
            <w:r w:rsidRPr="00960DB3">
              <w:rPr>
                <w:rFonts w:asciiTheme="majorHAnsi" w:eastAsia="Times New Roman" w:hAnsiTheme="majorHAnsi" w:cstheme="majorHAnsi"/>
                <w:color w:val="000000" w:themeColor="text1"/>
                <w:sz w:val="24"/>
                <w:szCs w:val="24"/>
                <w:lang w:val="nl-NL"/>
              </w:rPr>
              <w:t xml:space="preserve"> </w:t>
            </w:r>
            <w:r w:rsidRPr="00960DB3">
              <w:rPr>
                <w:rFonts w:asciiTheme="majorHAnsi" w:eastAsia="Times New Roman" w:hAnsiTheme="majorHAnsi" w:cstheme="majorHAnsi"/>
                <w:color w:val="000000" w:themeColor="text1"/>
                <w:sz w:val="24"/>
                <w:szCs w:val="24"/>
                <w:lang w:val="nl-NL" w:eastAsia="en-GB"/>
              </w:rPr>
              <w:t xml:space="preserve">theo quy định của </w:t>
            </w:r>
            <w:r w:rsidRPr="00960DB3">
              <w:rPr>
                <w:rFonts w:asciiTheme="majorHAnsi" w:eastAsia="Times New Roman" w:hAnsiTheme="majorHAnsi" w:cstheme="majorHAnsi"/>
                <w:color w:val="000000" w:themeColor="text1"/>
                <w:sz w:val="24"/>
                <w:szCs w:val="24"/>
                <w:lang w:val="nl-NL" w:eastAsia="vi-VN"/>
              </w:rPr>
              <w:t>pháp luật có liên quan</w:t>
            </w:r>
            <w:r w:rsidRPr="00960DB3">
              <w:rPr>
                <w:rFonts w:asciiTheme="majorHAnsi" w:eastAsia="Times New Roman" w:hAnsiTheme="majorHAnsi" w:cstheme="majorHAnsi"/>
                <w:noProof/>
                <w:color w:val="000000" w:themeColor="text1"/>
                <w:sz w:val="24"/>
                <w:szCs w:val="24"/>
                <w:lang w:val="nl-NL"/>
              </w:rPr>
              <w:t>. Các khoản</w:t>
            </w:r>
            <w:r w:rsidRPr="00960DB3">
              <w:rPr>
                <w:rFonts w:asciiTheme="majorHAnsi" w:eastAsia="Times New Roman" w:hAnsiTheme="majorHAnsi" w:cstheme="majorHAnsi"/>
                <w:color w:val="000000" w:themeColor="text1"/>
                <w:sz w:val="24"/>
                <w:szCs w:val="24"/>
                <w:lang w:val="sv-SE" w:eastAsia="vi-VN"/>
              </w:rPr>
              <w:t xml:space="preserve"> thu, chi tiền </w:t>
            </w:r>
            <w:r w:rsidRPr="00960DB3">
              <w:rPr>
                <w:rFonts w:asciiTheme="majorHAnsi" w:eastAsia="MS Mincho" w:hAnsiTheme="majorHAnsi" w:cstheme="majorHAnsi"/>
                <w:bCs/>
                <w:color w:val="000000" w:themeColor="text1"/>
                <w:sz w:val="24"/>
                <w:szCs w:val="24"/>
                <w:lang w:val="sv-SE"/>
              </w:rPr>
              <w:t xml:space="preserve">công đức, tài trợ </w:t>
            </w:r>
            <w:r w:rsidRPr="00960DB3">
              <w:rPr>
                <w:rFonts w:asciiTheme="majorHAnsi" w:eastAsia="Times New Roman" w:hAnsiTheme="majorHAnsi" w:cstheme="majorHAnsi"/>
                <w:color w:val="000000" w:themeColor="text1"/>
                <w:sz w:val="24"/>
                <w:szCs w:val="24"/>
                <w:lang w:val="nl-NL" w:eastAsia="en-GB"/>
              </w:rPr>
              <w:t xml:space="preserve">cho di tích và hoạt động lễ hội </w:t>
            </w:r>
            <w:r w:rsidRPr="00960DB3">
              <w:rPr>
                <w:rFonts w:asciiTheme="majorHAnsi" w:eastAsia="MS Mincho" w:hAnsiTheme="majorHAnsi" w:cstheme="majorHAnsi"/>
                <w:bCs/>
                <w:color w:val="000000" w:themeColor="text1"/>
                <w:sz w:val="24"/>
                <w:szCs w:val="24"/>
                <w:lang w:val="sv-SE"/>
              </w:rPr>
              <w:t xml:space="preserve">được </w:t>
            </w:r>
            <w:r w:rsidRPr="00960DB3">
              <w:rPr>
                <w:rFonts w:asciiTheme="majorHAnsi" w:eastAsia="Times New Roman" w:hAnsiTheme="majorHAnsi" w:cstheme="majorHAnsi"/>
                <w:color w:val="000000" w:themeColor="text1"/>
                <w:sz w:val="24"/>
                <w:szCs w:val="24"/>
                <w:lang w:val="nl-NL"/>
              </w:rPr>
              <w:t xml:space="preserve">hạch toán kế toán và </w:t>
            </w:r>
            <w:r w:rsidRPr="00960DB3">
              <w:rPr>
                <w:rFonts w:asciiTheme="majorHAnsi" w:eastAsia="MS Mincho" w:hAnsiTheme="majorHAnsi" w:cstheme="majorHAnsi"/>
                <w:bCs/>
                <w:color w:val="000000" w:themeColor="text1"/>
                <w:sz w:val="24"/>
                <w:szCs w:val="24"/>
                <w:lang w:val="sv-SE"/>
              </w:rPr>
              <w:t xml:space="preserve">quyết toán vào </w:t>
            </w:r>
            <w:r w:rsidRPr="00960DB3">
              <w:rPr>
                <w:rFonts w:asciiTheme="majorHAnsi" w:eastAsia="Times New Roman" w:hAnsiTheme="majorHAnsi" w:cstheme="majorHAnsi"/>
                <w:color w:val="000000" w:themeColor="text1"/>
                <w:sz w:val="24"/>
                <w:szCs w:val="24"/>
                <w:lang w:val="nl-NL"/>
              </w:rPr>
              <w:t xml:space="preserve">nguồn hoạt động khác được để lại của đơn vị theo quy định của chế độ kế toán hành chính sự nghiệp hiện hành. </w:t>
            </w:r>
          </w:p>
          <w:p w:rsidR="00960DB3" w:rsidRPr="00960DB3" w:rsidRDefault="00960DB3" w:rsidP="00960DB3">
            <w:pPr>
              <w:jc w:val="both"/>
              <w:rPr>
                <w:rFonts w:asciiTheme="majorHAnsi" w:eastAsia="Times New Roman" w:hAnsiTheme="majorHAnsi" w:cstheme="majorHAnsi"/>
                <w:b/>
                <w:i/>
                <w:color w:val="000000" w:themeColor="text1"/>
                <w:sz w:val="24"/>
                <w:szCs w:val="24"/>
                <w:lang w:val="nl-NL"/>
              </w:rPr>
            </w:pPr>
            <w:r w:rsidRPr="00960DB3">
              <w:rPr>
                <w:rFonts w:asciiTheme="majorHAnsi" w:eastAsia="Times New Roman" w:hAnsiTheme="majorHAnsi" w:cstheme="majorHAnsi"/>
                <w:b/>
                <w:i/>
                <w:color w:val="000000" w:themeColor="text1"/>
                <w:sz w:val="24"/>
                <w:szCs w:val="24"/>
                <w:lang w:val="nl-NL"/>
              </w:rPr>
              <w:t>Khoản 3, điều 14 (</w:t>
            </w:r>
            <w:r w:rsidRPr="00960DB3">
              <w:rPr>
                <w:rFonts w:asciiTheme="majorHAnsi" w:hAnsiTheme="majorHAnsi" w:cstheme="majorHAnsi"/>
                <w:b/>
                <w:bCs/>
                <w:i/>
                <w:color w:val="000000" w:themeColor="text1"/>
                <w:sz w:val="24"/>
                <w:szCs w:val="24"/>
              </w:rPr>
              <w:t xml:space="preserve">Quản lý, sử dụng </w:t>
            </w:r>
            <w:r w:rsidRPr="00960DB3">
              <w:rPr>
                <w:rFonts w:asciiTheme="majorHAnsi" w:hAnsiTheme="majorHAnsi" w:cstheme="majorHAnsi"/>
                <w:b/>
                <w:i/>
                <w:color w:val="000000" w:themeColor="text1"/>
                <w:sz w:val="24"/>
                <w:szCs w:val="24"/>
              </w:rPr>
              <w:t>tiền công đức, tài trợ cho di tích giao cho Ban quản lý di tích kiêm nhiệm quản lý, sử dụng</w:t>
            </w:r>
            <w:r w:rsidRPr="00960DB3">
              <w:rPr>
                <w:rFonts w:asciiTheme="majorHAnsi" w:hAnsiTheme="majorHAnsi" w:cstheme="majorHAnsi"/>
                <w:b/>
                <w:i/>
                <w:color w:val="000000" w:themeColor="text1"/>
                <w:sz w:val="24"/>
                <w:szCs w:val="24"/>
                <w:lang w:val="nl-NL"/>
              </w:rPr>
              <w:t>) quy định</w:t>
            </w:r>
          </w:p>
          <w:p w:rsidR="00960DB3" w:rsidRPr="00960DB3" w:rsidRDefault="00960DB3" w:rsidP="00960DB3">
            <w:pPr>
              <w:jc w:val="both"/>
              <w:rPr>
                <w:rFonts w:asciiTheme="majorHAnsi" w:eastAsia="Times New Roman" w:hAnsiTheme="majorHAnsi" w:cstheme="majorHAnsi"/>
                <w:color w:val="000000" w:themeColor="text1"/>
                <w:sz w:val="24"/>
                <w:szCs w:val="24"/>
                <w:lang w:val="nl-NL" w:eastAsia="en-GB"/>
              </w:rPr>
            </w:pPr>
            <w:r w:rsidRPr="00960DB3">
              <w:rPr>
                <w:rFonts w:asciiTheme="majorHAnsi" w:eastAsia="Times New Roman" w:hAnsiTheme="majorHAnsi" w:cstheme="majorHAnsi"/>
                <w:bCs/>
                <w:color w:val="000000" w:themeColor="text1"/>
                <w:sz w:val="24"/>
                <w:szCs w:val="24"/>
                <w:lang w:val="nl-NL"/>
              </w:rPr>
              <w:t>3. Ban q</w:t>
            </w:r>
            <w:r w:rsidRPr="00960DB3">
              <w:rPr>
                <w:rFonts w:asciiTheme="majorHAnsi" w:eastAsia="Times New Roman" w:hAnsiTheme="majorHAnsi" w:cstheme="majorHAnsi"/>
                <w:color w:val="000000" w:themeColor="text1"/>
                <w:sz w:val="24"/>
                <w:szCs w:val="24"/>
                <w:lang w:val="nl-NL"/>
              </w:rPr>
              <w:t>uản lý di tích kiêm nhiệm phân công</w:t>
            </w:r>
            <w:r w:rsidRPr="00960DB3">
              <w:rPr>
                <w:rFonts w:asciiTheme="majorHAnsi" w:eastAsia="Times New Roman" w:hAnsiTheme="majorHAnsi" w:cstheme="majorHAnsi"/>
                <w:bCs/>
                <w:color w:val="000000" w:themeColor="text1"/>
                <w:sz w:val="24"/>
                <w:szCs w:val="24"/>
                <w:lang w:val="nl-NL"/>
              </w:rPr>
              <w:t xml:space="preserve"> cho một đơn vị có đại diện là </w:t>
            </w:r>
            <w:r w:rsidRPr="00960DB3">
              <w:rPr>
                <w:rFonts w:asciiTheme="majorHAnsi" w:eastAsia="Times New Roman" w:hAnsiTheme="majorHAnsi" w:cstheme="majorHAnsi"/>
                <w:color w:val="000000" w:themeColor="text1"/>
                <w:sz w:val="24"/>
                <w:szCs w:val="24"/>
                <w:lang w:val="nl-NL"/>
              </w:rPr>
              <w:t xml:space="preserve">thành viên </w:t>
            </w:r>
            <w:r w:rsidRPr="00960DB3">
              <w:rPr>
                <w:rFonts w:asciiTheme="majorHAnsi" w:eastAsia="Times New Roman" w:hAnsiTheme="majorHAnsi" w:cstheme="majorHAnsi"/>
                <w:bCs/>
                <w:color w:val="000000" w:themeColor="text1"/>
                <w:sz w:val="24"/>
                <w:szCs w:val="24"/>
                <w:lang w:val="nl-NL"/>
              </w:rPr>
              <w:t>Ban q</w:t>
            </w:r>
            <w:r w:rsidRPr="00960DB3">
              <w:rPr>
                <w:rFonts w:asciiTheme="majorHAnsi" w:eastAsia="Times New Roman" w:hAnsiTheme="majorHAnsi" w:cstheme="majorHAnsi"/>
                <w:color w:val="000000" w:themeColor="text1"/>
                <w:sz w:val="24"/>
                <w:szCs w:val="24"/>
                <w:lang w:val="nl-NL"/>
              </w:rPr>
              <w:t xml:space="preserve">uản lý di tích để </w:t>
            </w:r>
            <w:r w:rsidRPr="00960DB3">
              <w:rPr>
                <w:rFonts w:asciiTheme="majorHAnsi" w:eastAsia="Times New Roman" w:hAnsiTheme="majorHAnsi" w:cstheme="majorHAnsi"/>
                <w:bCs/>
                <w:color w:val="000000" w:themeColor="text1"/>
                <w:sz w:val="24"/>
                <w:szCs w:val="24"/>
                <w:lang w:val="nl-NL"/>
              </w:rPr>
              <w:t xml:space="preserve">thực hiện các </w:t>
            </w:r>
            <w:r w:rsidRPr="00960DB3">
              <w:rPr>
                <w:rFonts w:asciiTheme="majorHAnsi" w:eastAsia="Times New Roman" w:hAnsiTheme="majorHAnsi" w:cstheme="majorHAnsi"/>
                <w:color w:val="000000" w:themeColor="text1"/>
                <w:sz w:val="24"/>
                <w:szCs w:val="24"/>
                <w:lang w:val="nl-NL" w:eastAsia="en-GB"/>
              </w:rPr>
              <w:t>nhiệm vụ sau:</w:t>
            </w:r>
          </w:p>
          <w:p w:rsidR="00960DB3" w:rsidRPr="00960DB3" w:rsidRDefault="00960DB3" w:rsidP="00960DB3">
            <w:pPr>
              <w:jc w:val="both"/>
              <w:rPr>
                <w:rFonts w:asciiTheme="majorHAnsi" w:eastAsia="Times New Roman" w:hAnsiTheme="majorHAnsi" w:cstheme="majorHAnsi"/>
                <w:color w:val="000000" w:themeColor="text1"/>
                <w:sz w:val="24"/>
                <w:szCs w:val="24"/>
                <w:lang w:val="nl-NL"/>
              </w:rPr>
            </w:pPr>
            <w:r w:rsidRPr="00960DB3">
              <w:rPr>
                <w:rFonts w:asciiTheme="majorHAnsi" w:eastAsia="Times New Roman" w:hAnsiTheme="majorHAnsi" w:cstheme="majorHAnsi"/>
                <w:bCs/>
                <w:color w:val="000000" w:themeColor="text1"/>
                <w:sz w:val="24"/>
                <w:szCs w:val="24"/>
                <w:lang w:val="nl-NL"/>
              </w:rPr>
              <w:t xml:space="preserve">a) </w:t>
            </w:r>
            <w:r w:rsidRPr="00960DB3">
              <w:rPr>
                <w:rFonts w:asciiTheme="majorHAnsi" w:eastAsia="Times New Roman" w:hAnsiTheme="majorHAnsi" w:cstheme="majorHAnsi"/>
                <w:color w:val="000000" w:themeColor="text1"/>
                <w:sz w:val="24"/>
                <w:szCs w:val="24"/>
                <w:lang w:val="nl-NL"/>
              </w:rPr>
              <w:t xml:space="preserve">Mở tài khoản, </w:t>
            </w:r>
            <w:r w:rsidRPr="00960DB3">
              <w:rPr>
                <w:rFonts w:asciiTheme="majorHAnsi" w:eastAsia="Times New Roman" w:hAnsiTheme="majorHAnsi" w:cstheme="majorHAnsi"/>
                <w:bCs/>
                <w:color w:val="000000" w:themeColor="text1"/>
                <w:sz w:val="24"/>
                <w:szCs w:val="24"/>
                <w:lang w:val="nl-NL"/>
              </w:rPr>
              <w:t>mở</w:t>
            </w:r>
            <w:r w:rsidRPr="00960DB3">
              <w:rPr>
                <w:rFonts w:asciiTheme="majorHAnsi" w:eastAsia="Times New Roman" w:hAnsiTheme="majorHAnsi" w:cstheme="majorHAnsi"/>
                <w:color w:val="000000" w:themeColor="text1"/>
                <w:sz w:val="24"/>
                <w:szCs w:val="24"/>
                <w:lang w:val="nl-NL" w:eastAsia="vi-VN"/>
              </w:rPr>
              <w:t xml:space="preserve"> sổ sách, mở </w:t>
            </w:r>
            <w:r w:rsidRPr="00960DB3">
              <w:rPr>
                <w:rFonts w:asciiTheme="majorHAnsi" w:eastAsia="Times New Roman" w:hAnsiTheme="majorHAnsi" w:cstheme="majorHAnsi"/>
                <w:bCs/>
                <w:color w:val="000000" w:themeColor="text1"/>
                <w:sz w:val="24"/>
                <w:szCs w:val="24"/>
                <w:lang w:val="nl-NL"/>
              </w:rPr>
              <w:t xml:space="preserve">sổ kế toán để </w:t>
            </w:r>
            <w:r w:rsidRPr="00960DB3">
              <w:rPr>
                <w:rFonts w:asciiTheme="majorHAnsi" w:eastAsia="Times New Roman" w:hAnsiTheme="majorHAnsi" w:cstheme="majorHAnsi"/>
                <w:color w:val="000000" w:themeColor="text1"/>
                <w:sz w:val="24"/>
                <w:szCs w:val="24"/>
                <w:lang w:val="nl-NL" w:eastAsia="vi-VN"/>
              </w:rPr>
              <w:t>ghi chép</w:t>
            </w:r>
            <w:r w:rsidRPr="00960DB3">
              <w:rPr>
                <w:rFonts w:asciiTheme="majorHAnsi" w:eastAsia="Times New Roman" w:hAnsiTheme="majorHAnsi" w:cstheme="majorHAnsi"/>
                <w:bCs/>
                <w:color w:val="000000" w:themeColor="text1"/>
                <w:sz w:val="24"/>
                <w:szCs w:val="24"/>
                <w:lang w:val="nl-NL"/>
              </w:rPr>
              <w:t xml:space="preserve"> </w:t>
            </w:r>
            <w:r w:rsidRPr="00960DB3">
              <w:rPr>
                <w:rFonts w:asciiTheme="majorHAnsi" w:eastAsia="Times New Roman" w:hAnsiTheme="majorHAnsi" w:cstheme="majorHAnsi"/>
                <w:color w:val="000000" w:themeColor="text1"/>
                <w:sz w:val="24"/>
                <w:szCs w:val="24"/>
                <w:lang w:val="nl-NL"/>
              </w:rPr>
              <w:t xml:space="preserve">đầy đủ, kịp thời </w:t>
            </w:r>
            <w:r w:rsidRPr="00960DB3">
              <w:rPr>
                <w:rFonts w:asciiTheme="majorHAnsi" w:eastAsia="Times New Roman" w:hAnsiTheme="majorHAnsi" w:cstheme="majorHAnsi"/>
                <w:bCs/>
                <w:color w:val="000000" w:themeColor="text1"/>
                <w:sz w:val="24"/>
                <w:szCs w:val="24"/>
                <w:lang w:val="nl-NL"/>
              </w:rPr>
              <w:t>việc tiếp nhận, quản lý và sử dụng</w:t>
            </w:r>
            <w:r w:rsidRPr="00960DB3">
              <w:rPr>
                <w:rFonts w:asciiTheme="majorHAnsi" w:eastAsia="Times New Roman" w:hAnsiTheme="majorHAnsi" w:cstheme="majorHAnsi"/>
                <w:color w:val="000000" w:themeColor="text1"/>
                <w:sz w:val="24"/>
                <w:szCs w:val="24"/>
                <w:lang w:val="sv-SE" w:eastAsia="vi-VN"/>
              </w:rPr>
              <w:t xml:space="preserve"> </w:t>
            </w:r>
            <w:r w:rsidRPr="00960DB3">
              <w:rPr>
                <w:rFonts w:asciiTheme="majorHAnsi" w:eastAsia="Times New Roman" w:hAnsiTheme="majorHAnsi" w:cstheme="majorHAnsi"/>
                <w:color w:val="000000" w:themeColor="text1"/>
                <w:sz w:val="24"/>
                <w:szCs w:val="24"/>
                <w:lang w:val="nl-NL"/>
              </w:rPr>
              <w:t xml:space="preserve">tiền công đức, tài trợ cho di tích và hoạt động lễ hội </w:t>
            </w:r>
            <w:r w:rsidRPr="00960DB3">
              <w:rPr>
                <w:rFonts w:asciiTheme="majorHAnsi" w:eastAsia="Times New Roman" w:hAnsiTheme="majorHAnsi" w:cstheme="majorHAnsi"/>
                <w:color w:val="000000" w:themeColor="text1"/>
                <w:sz w:val="24"/>
                <w:szCs w:val="24"/>
                <w:lang w:val="nl-NL" w:eastAsia="en-GB"/>
              </w:rPr>
              <w:t>vào nguồn hoạt động khác được để lại của đơn vị;</w:t>
            </w:r>
          </w:p>
          <w:p w:rsidR="00960DB3" w:rsidRPr="00960DB3" w:rsidRDefault="00960DB3" w:rsidP="00960DB3">
            <w:pPr>
              <w:jc w:val="both"/>
              <w:rPr>
                <w:rFonts w:asciiTheme="majorHAnsi" w:eastAsia="Times New Roman" w:hAnsiTheme="majorHAnsi" w:cstheme="majorHAnsi"/>
                <w:color w:val="000000" w:themeColor="text1"/>
                <w:sz w:val="24"/>
                <w:szCs w:val="24"/>
                <w:lang w:val="nl-NL" w:eastAsia="en-GB"/>
              </w:rPr>
            </w:pPr>
            <w:r w:rsidRPr="00960DB3">
              <w:rPr>
                <w:rFonts w:asciiTheme="majorHAnsi" w:eastAsia="Times New Roman" w:hAnsiTheme="majorHAnsi" w:cstheme="majorHAnsi"/>
                <w:bCs/>
                <w:color w:val="000000" w:themeColor="text1"/>
                <w:sz w:val="24"/>
                <w:szCs w:val="24"/>
                <w:lang w:val="nl-NL"/>
              </w:rPr>
              <w:t xml:space="preserve">b) Hằng năm, thực hiện lập dự toán và báo cáo quyết toán </w:t>
            </w:r>
            <w:r w:rsidRPr="00960DB3">
              <w:rPr>
                <w:rFonts w:asciiTheme="majorHAnsi" w:eastAsia="Times New Roman" w:hAnsiTheme="majorHAnsi" w:cstheme="majorHAnsi"/>
                <w:color w:val="000000" w:themeColor="text1"/>
                <w:sz w:val="24"/>
                <w:szCs w:val="24"/>
                <w:lang w:val="nl-NL" w:eastAsia="en-GB"/>
              </w:rPr>
              <w:t>thu, chi tiền công đức, tài trợ cho di tích và hoạt động lễ hội theo quy định</w:t>
            </w:r>
            <w:r w:rsidRPr="00960DB3">
              <w:rPr>
                <w:rFonts w:asciiTheme="majorHAnsi" w:eastAsia="Times New Roman" w:hAnsiTheme="majorHAnsi" w:cstheme="majorHAnsi"/>
                <w:color w:val="000000" w:themeColor="text1"/>
                <w:sz w:val="24"/>
                <w:szCs w:val="24"/>
                <w:lang w:val="nl-NL"/>
              </w:rPr>
              <w:t xml:space="preserve">, </w:t>
            </w:r>
            <w:r w:rsidRPr="00960DB3">
              <w:rPr>
                <w:rFonts w:asciiTheme="majorHAnsi" w:eastAsia="Times New Roman" w:hAnsiTheme="majorHAnsi" w:cstheme="majorHAnsi"/>
                <w:bCs/>
                <w:color w:val="000000" w:themeColor="text1"/>
                <w:sz w:val="24"/>
                <w:szCs w:val="24"/>
                <w:lang w:val="nl-NL"/>
              </w:rPr>
              <w:t>trình Trưởng ban Ban q</w:t>
            </w:r>
            <w:r w:rsidRPr="00960DB3">
              <w:rPr>
                <w:rFonts w:asciiTheme="majorHAnsi" w:eastAsia="Times New Roman" w:hAnsiTheme="majorHAnsi" w:cstheme="majorHAnsi"/>
                <w:color w:val="000000" w:themeColor="text1"/>
                <w:sz w:val="24"/>
                <w:szCs w:val="24"/>
                <w:lang w:val="nl-NL"/>
              </w:rPr>
              <w:t>uản lý di tích</w:t>
            </w:r>
            <w:r w:rsidRPr="00960DB3">
              <w:rPr>
                <w:rFonts w:asciiTheme="majorHAnsi" w:eastAsia="Times New Roman" w:hAnsiTheme="majorHAnsi" w:cstheme="majorHAnsi"/>
                <w:bCs/>
                <w:color w:val="000000" w:themeColor="text1"/>
                <w:sz w:val="24"/>
                <w:szCs w:val="24"/>
                <w:lang w:val="nl-NL"/>
              </w:rPr>
              <w:t xml:space="preserve"> phê duyệt;</w:t>
            </w:r>
            <w:r w:rsidRPr="00960DB3">
              <w:rPr>
                <w:rFonts w:asciiTheme="majorHAnsi" w:eastAsia="Times New Roman" w:hAnsiTheme="majorHAnsi" w:cstheme="majorHAnsi"/>
                <w:color w:val="000000" w:themeColor="text1"/>
                <w:sz w:val="24"/>
                <w:szCs w:val="24"/>
                <w:lang w:val="nl-NL" w:eastAsia="en-GB"/>
              </w:rPr>
              <w:t xml:space="preserve"> gửi cơ quan tài chính và cơ quan quản lý nhà nước về văn hóa cấp </w:t>
            </w:r>
            <w:r w:rsidRPr="00960DB3">
              <w:rPr>
                <w:rFonts w:asciiTheme="majorHAnsi" w:eastAsia="Times New Roman" w:hAnsiTheme="majorHAnsi" w:cstheme="majorHAnsi"/>
                <w:color w:val="000000" w:themeColor="text1"/>
                <w:sz w:val="24"/>
                <w:szCs w:val="24"/>
                <w:lang w:val="nl-NL" w:eastAsia="en-GB"/>
              </w:rPr>
              <w:lastRenderedPageBreak/>
              <w:t>trên để phục vụ cho công tác quản lý và giám sát thực hiện.</w:t>
            </w:r>
          </w:p>
          <w:p w:rsidR="00960DB3" w:rsidRPr="00960DB3" w:rsidRDefault="00960DB3" w:rsidP="00960DB3">
            <w:pPr>
              <w:jc w:val="both"/>
              <w:rPr>
                <w:rFonts w:asciiTheme="majorHAnsi" w:eastAsia="Times New Roman" w:hAnsiTheme="majorHAnsi" w:cstheme="majorHAnsi"/>
                <w:b/>
                <w:i/>
                <w:color w:val="000000" w:themeColor="text1"/>
                <w:sz w:val="24"/>
                <w:szCs w:val="24"/>
                <w:lang w:val="nl-NL"/>
              </w:rPr>
            </w:pPr>
            <w:r w:rsidRPr="00960DB3">
              <w:rPr>
                <w:rFonts w:asciiTheme="majorHAnsi" w:eastAsia="Times New Roman" w:hAnsiTheme="majorHAnsi" w:cstheme="majorHAnsi"/>
                <w:b/>
                <w:i/>
                <w:color w:val="000000" w:themeColor="text1"/>
                <w:sz w:val="24"/>
                <w:szCs w:val="24"/>
                <w:lang w:val="nl-NL"/>
              </w:rPr>
              <w:t>Khoản 5, điều 15 (</w:t>
            </w:r>
            <w:r w:rsidRPr="00960DB3">
              <w:rPr>
                <w:rFonts w:asciiTheme="majorHAnsi" w:hAnsiTheme="majorHAnsi" w:cstheme="majorHAnsi"/>
                <w:b/>
                <w:i/>
                <w:color w:val="000000" w:themeColor="text1"/>
                <w:sz w:val="24"/>
                <w:szCs w:val="24"/>
                <w:lang w:eastAsia="vi-VN"/>
              </w:rPr>
              <w:t xml:space="preserve">Nội dung chi, mức chi </w:t>
            </w:r>
            <w:r w:rsidRPr="00960DB3">
              <w:rPr>
                <w:rFonts w:asciiTheme="majorHAnsi" w:hAnsiTheme="majorHAnsi" w:cstheme="majorHAnsi"/>
                <w:b/>
                <w:i/>
                <w:color w:val="000000" w:themeColor="text1"/>
                <w:sz w:val="24"/>
                <w:szCs w:val="24"/>
              </w:rPr>
              <w:t>bảo vệ và phát huy giá trị di tích</w:t>
            </w:r>
            <w:r w:rsidRPr="00960DB3">
              <w:rPr>
                <w:rFonts w:asciiTheme="majorHAnsi" w:hAnsiTheme="majorHAnsi" w:cstheme="majorHAnsi"/>
                <w:b/>
                <w:i/>
                <w:color w:val="000000" w:themeColor="text1"/>
                <w:sz w:val="24"/>
                <w:szCs w:val="24"/>
                <w:lang w:val="nl-NL"/>
              </w:rPr>
              <w:t>) quy định</w:t>
            </w:r>
          </w:p>
          <w:p w:rsidR="00960DB3" w:rsidRPr="00960DB3" w:rsidRDefault="00960DB3" w:rsidP="00960DB3">
            <w:pPr>
              <w:jc w:val="both"/>
              <w:rPr>
                <w:rFonts w:asciiTheme="majorHAnsi" w:eastAsia="Times New Roman" w:hAnsiTheme="majorHAnsi" w:cstheme="majorHAnsi"/>
                <w:color w:val="000000" w:themeColor="text1"/>
                <w:sz w:val="24"/>
                <w:szCs w:val="24"/>
                <w:lang w:val="nl-NL" w:eastAsia="en-GB"/>
              </w:rPr>
            </w:pPr>
            <w:r w:rsidRPr="00960DB3">
              <w:rPr>
                <w:rFonts w:asciiTheme="majorHAnsi" w:eastAsia="Times New Roman" w:hAnsiTheme="majorHAnsi" w:cstheme="majorHAnsi"/>
                <w:bCs/>
                <w:color w:val="000000" w:themeColor="text1"/>
                <w:sz w:val="24"/>
                <w:szCs w:val="24"/>
                <w:lang w:val="nl-NL"/>
              </w:rPr>
              <w:t>Mức chi do người đứng đầu của tổ chức, cá nhân là chủ sở hữu hoặc được giao quản lý, sử dụng</w:t>
            </w:r>
            <w:r w:rsidRPr="00960DB3">
              <w:rPr>
                <w:rFonts w:asciiTheme="majorHAnsi" w:eastAsia="Times New Roman" w:hAnsiTheme="majorHAnsi" w:cstheme="majorHAnsi"/>
                <w:color w:val="000000" w:themeColor="text1"/>
                <w:sz w:val="24"/>
                <w:szCs w:val="24"/>
                <w:lang w:val="nl-NL"/>
              </w:rPr>
              <w:t xml:space="preserve"> di tích</w:t>
            </w:r>
            <w:r w:rsidRPr="00960DB3">
              <w:rPr>
                <w:rFonts w:asciiTheme="majorHAnsi" w:eastAsia="Times New Roman" w:hAnsiTheme="majorHAnsi" w:cstheme="majorHAnsi"/>
                <w:bCs/>
                <w:color w:val="000000" w:themeColor="text1"/>
                <w:sz w:val="24"/>
                <w:szCs w:val="24"/>
                <w:lang w:val="nl-NL"/>
              </w:rPr>
              <w:t xml:space="preserve"> quyết định, bảo đảm phù hợp với tình hình thực tế, tiết kiệm, hiệu quả; k</w:t>
            </w:r>
            <w:r w:rsidRPr="00960DB3">
              <w:rPr>
                <w:rFonts w:asciiTheme="majorHAnsi" w:eastAsia="Times New Roman" w:hAnsiTheme="majorHAnsi" w:cstheme="majorHAnsi"/>
                <w:bCs/>
                <w:color w:val="000000" w:themeColor="text1"/>
                <w:sz w:val="24"/>
                <w:szCs w:val="24"/>
                <w:lang w:val="it-IT"/>
              </w:rPr>
              <w:t xml:space="preserve">huyến khích thực hiện theo </w:t>
            </w:r>
            <w:r w:rsidRPr="00960DB3">
              <w:rPr>
                <w:rFonts w:asciiTheme="majorHAnsi" w:eastAsia="Times New Roman" w:hAnsiTheme="majorHAnsi" w:cstheme="majorHAnsi"/>
                <w:color w:val="000000" w:themeColor="text1"/>
                <w:sz w:val="24"/>
                <w:szCs w:val="24"/>
                <w:lang w:val="sv-SE" w:eastAsia="vi-VN"/>
              </w:rPr>
              <w:t>chế độ</w:t>
            </w:r>
            <w:r w:rsidRPr="00960DB3">
              <w:rPr>
                <w:rFonts w:asciiTheme="majorHAnsi" w:eastAsia="Times New Roman" w:hAnsiTheme="majorHAnsi" w:cstheme="majorHAnsi"/>
                <w:color w:val="000000" w:themeColor="text1"/>
                <w:sz w:val="24"/>
                <w:szCs w:val="24"/>
                <w:lang w:val="nl-NL" w:eastAsia="en-GB"/>
              </w:rPr>
              <w:t>, tiêu chuẩn, định mức chi ngân sách do cơ quan nhà nước có thẩm quyền quy định.</w:t>
            </w:r>
          </w:p>
          <w:p w:rsidR="00960DB3" w:rsidRPr="00960DB3" w:rsidRDefault="00960DB3" w:rsidP="00960DB3">
            <w:pPr>
              <w:jc w:val="both"/>
              <w:rPr>
                <w:rFonts w:asciiTheme="majorHAnsi" w:eastAsia="Times New Roman" w:hAnsiTheme="majorHAnsi" w:cstheme="majorHAnsi"/>
                <w:color w:val="000000" w:themeColor="text1"/>
                <w:sz w:val="24"/>
                <w:szCs w:val="24"/>
                <w:lang w:val="nl-NL"/>
              </w:rPr>
            </w:pPr>
            <w:r w:rsidRPr="00960DB3">
              <w:rPr>
                <w:rFonts w:asciiTheme="majorHAnsi" w:hAnsiTheme="majorHAnsi" w:cstheme="majorHAnsi"/>
                <w:color w:val="000000" w:themeColor="text1"/>
                <w:sz w:val="24"/>
                <w:szCs w:val="24"/>
                <w:lang w:val="nl-NL"/>
              </w:rPr>
              <w:t xml:space="preserve">...và các nội dung liên quan khác đều hướng đến việc quản lý, sử dụng, </w:t>
            </w:r>
            <w:r w:rsidRPr="00960DB3">
              <w:rPr>
                <w:rFonts w:asciiTheme="majorHAnsi" w:eastAsia="Times New Roman" w:hAnsiTheme="majorHAnsi" w:cstheme="majorHAnsi"/>
                <w:color w:val="000000" w:themeColor="text1"/>
                <w:sz w:val="24"/>
                <w:szCs w:val="24"/>
                <w:lang w:val="nl-NL"/>
              </w:rPr>
              <w:t xml:space="preserve">lập dự toán, chấp hành dự toán, hạch toán kế toán và quyết toán </w:t>
            </w:r>
            <w:r w:rsidRPr="00960DB3">
              <w:rPr>
                <w:rFonts w:asciiTheme="majorHAnsi" w:eastAsia="Times New Roman" w:hAnsiTheme="majorHAnsi" w:cstheme="majorHAnsi"/>
                <w:color w:val="000000" w:themeColor="text1"/>
                <w:sz w:val="24"/>
                <w:szCs w:val="24"/>
                <w:lang w:val="sv-SE" w:eastAsia="vi-VN"/>
              </w:rPr>
              <w:t xml:space="preserve">thu, chi tiền </w:t>
            </w:r>
            <w:r w:rsidRPr="00960DB3">
              <w:rPr>
                <w:rFonts w:asciiTheme="majorHAnsi" w:eastAsia="MS Mincho" w:hAnsiTheme="majorHAnsi" w:cstheme="majorHAnsi"/>
                <w:bCs/>
                <w:color w:val="000000" w:themeColor="text1"/>
                <w:sz w:val="24"/>
                <w:szCs w:val="24"/>
                <w:lang w:val="sv-SE"/>
              </w:rPr>
              <w:t xml:space="preserve">công đức, tài trợ </w:t>
            </w:r>
            <w:r w:rsidRPr="00960DB3">
              <w:rPr>
                <w:rFonts w:asciiTheme="majorHAnsi" w:eastAsia="Times New Roman" w:hAnsiTheme="majorHAnsi" w:cstheme="majorHAnsi"/>
                <w:color w:val="000000" w:themeColor="text1"/>
                <w:sz w:val="24"/>
                <w:szCs w:val="24"/>
                <w:lang w:val="nl-NL" w:eastAsia="en-GB"/>
              </w:rPr>
              <w:t>cho di tích và hoạt động lễ hội</w:t>
            </w:r>
            <w:r w:rsidRPr="00960DB3">
              <w:rPr>
                <w:rFonts w:asciiTheme="majorHAnsi" w:eastAsia="Times New Roman" w:hAnsiTheme="majorHAnsi" w:cstheme="majorHAnsi"/>
                <w:color w:val="000000" w:themeColor="text1"/>
                <w:sz w:val="24"/>
                <w:szCs w:val="24"/>
                <w:lang w:val="nl-NL"/>
              </w:rPr>
              <w:t xml:space="preserve"> </w:t>
            </w:r>
            <w:r w:rsidRPr="00960DB3">
              <w:rPr>
                <w:rFonts w:asciiTheme="majorHAnsi" w:eastAsia="Times New Roman" w:hAnsiTheme="majorHAnsi" w:cstheme="majorHAnsi"/>
                <w:color w:val="000000" w:themeColor="text1"/>
                <w:sz w:val="24"/>
                <w:szCs w:val="24"/>
                <w:lang w:val="nl-NL" w:eastAsia="en-GB"/>
              </w:rPr>
              <w:t xml:space="preserve">theo quy định của </w:t>
            </w:r>
            <w:r w:rsidRPr="00960DB3">
              <w:rPr>
                <w:rFonts w:asciiTheme="majorHAnsi" w:eastAsia="Times New Roman" w:hAnsiTheme="majorHAnsi" w:cstheme="majorHAnsi"/>
                <w:color w:val="000000" w:themeColor="text1"/>
                <w:sz w:val="24"/>
                <w:szCs w:val="24"/>
                <w:lang w:val="nl-NL" w:eastAsia="vi-VN"/>
              </w:rPr>
              <w:t xml:space="preserve">pháp luật hoặc người đại diện </w:t>
            </w:r>
            <w:r w:rsidRPr="00960DB3">
              <w:rPr>
                <w:rFonts w:asciiTheme="majorHAnsi" w:eastAsia="Times New Roman" w:hAnsiTheme="majorHAnsi" w:cstheme="majorHAnsi"/>
                <w:color w:val="000000" w:themeColor="text1"/>
                <w:sz w:val="24"/>
                <w:szCs w:val="24"/>
                <w:lang w:val="nl-NL"/>
              </w:rPr>
              <w:t xml:space="preserve">tự quyết định và chịu trách nhiệm về </w:t>
            </w:r>
            <w:r w:rsidRPr="00960DB3">
              <w:rPr>
                <w:rFonts w:asciiTheme="majorHAnsi" w:eastAsia="Times New Roman" w:hAnsiTheme="majorHAnsi" w:cstheme="majorHAnsi"/>
                <w:bCs/>
                <w:color w:val="000000" w:themeColor="text1"/>
                <w:spacing w:val="-2"/>
                <w:sz w:val="24"/>
                <w:szCs w:val="24"/>
                <w:lang w:val="nl-NL"/>
              </w:rPr>
              <w:t>t</w:t>
            </w:r>
            <w:r w:rsidRPr="00960DB3">
              <w:rPr>
                <w:rFonts w:asciiTheme="majorHAnsi" w:eastAsia="Times New Roman" w:hAnsiTheme="majorHAnsi" w:cstheme="majorHAnsi"/>
                <w:color w:val="000000" w:themeColor="text1"/>
                <w:spacing w:val="-2"/>
                <w:sz w:val="24"/>
                <w:szCs w:val="24"/>
                <w:lang w:val="nl-NL" w:eastAsia="vi-VN"/>
              </w:rPr>
              <w:t>iếp nhận, quản lý,</w:t>
            </w:r>
            <w:r w:rsidRPr="00960DB3">
              <w:rPr>
                <w:rFonts w:asciiTheme="majorHAnsi" w:eastAsia="Times New Roman" w:hAnsiTheme="majorHAnsi" w:cstheme="majorHAnsi"/>
                <w:color w:val="000000" w:themeColor="text1"/>
                <w:spacing w:val="-2"/>
                <w:sz w:val="24"/>
                <w:szCs w:val="24"/>
                <w:lang w:val="nl-NL"/>
              </w:rPr>
              <w:t xml:space="preserve"> sử dụng tiền công đức, tài trợ</w:t>
            </w:r>
            <w:r w:rsidRPr="00960DB3">
              <w:rPr>
                <w:rFonts w:asciiTheme="majorHAnsi" w:eastAsia="Times New Roman" w:hAnsiTheme="majorHAnsi" w:cstheme="majorHAnsi"/>
                <w:color w:val="000000" w:themeColor="text1"/>
                <w:spacing w:val="-2"/>
                <w:sz w:val="24"/>
                <w:szCs w:val="24"/>
                <w:lang w:val="sv-SE" w:eastAsia="vi-VN"/>
              </w:rPr>
              <w:t xml:space="preserve"> </w:t>
            </w:r>
            <w:r w:rsidRPr="00960DB3">
              <w:rPr>
                <w:rFonts w:asciiTheme="majorHAnsi" w:eastAsia="Times New Roman" w:hAnsiTheme="majorHAnsi" w:cstheme="majorHAnsi"/>
                <w:color w:val="000000" w:themeColor="text1"/>
                <w:spacing w:val="-2"/>
                <w:sz w:val="24"/>
                <w:szCs w:val="24"/>
                <w:lang w:val="nl-NL"/>
              </w:rPr>
              <w:t>cho việc bảo vệ, phát huy giá trị</w:t>
            </w:r>
            <w:r w:rsidRPr="00960DB3">
              <w:rPr>
                <w:rFonts w:asciiTheme="majorHAnsi" w:eastAsia="Times New Roman" w:hAnsiTheme="majorHAnsi" w:cstheme="majorHAnsi"/>
                <w:color w:val="000000" w:themeColor="text1"/>
                <w:sz w:val="24"/>
                <w:szCs w:val="24"/>
                <w:lang w:val="nl-NL"/>
              </w:rPr>
              <w:t xml:space="preserve"> di tích và hoạt động lễ hội, bảo đảm phù hợp với quy định của pháp luật về tín ngưỡng, tôn giáo, pháp luật về di sản văn hóa và pháp luật khác có liên quan. Bởi đã giao quyền phải có phương án quản lý phù hợp.</w:t>
            </w:r>
          </w:p>
          <w:p w:rsidR="00960DB3" w:rsidRPr="00960DB3" w:rsidRDefault="00960DB3" w:rsidP="00960DB3">
            <w:pPr>
              <w:jc w:val="both"/>
              <w:rPr>
                <w:rFonts w:asciiTheme="majorHAnsi" w:eastAsia="Times New Roman" w:hAnsiTheme="majorHAnsi" w:cstheme="majorHAnsi"/>
                <w:i/>
                <w:color w:val="000000" w:themeColor="text1"/>
                <w:sz w:val="24"/>
                <w:szCs w:val="24"/>
                <w:u w:val="single"/>
                <w:lang w:val="nl-NL"/>
              </w:rPr>
            </w:pPr>
            <w:r w:rsidRPr="00960DB3">
              <w:rPr>
                <w:rFonts w:asciiTheme="majorHAnsi" w:eastAsia="Times New Roman" w:hAnsiTheme="majorHAnsi" w:cstheme="majorHAnsi"/>
                <w:color w:val="000000" w:themeColor="text1"/>
                <w:sz w:val="24"/>
                <w:szCs w:val="24"/>
                <w:lang w:val="nl-NL"/>
              </w:rPr>
              <w:t xml:space="preserve">Bên cạnh đó, thực tế cho thấy theo báo cáo kiến nghị của các huyện, thành phố thời gian qua, trong quá trình kiểm tra, giám sát việc thu, chi tài chính, báo cáo thu chi tài chính một số đơn vị không báo cáo đầy đủ hoặc không xuất trình, chứng minh được </w:t>
            </w:r>
            <w:r w:rsidRPr="00960DB3">
              <w:rPr>
                <w:rFonts w:asciiTheme="majorHAnsi" w:eastAsia="Times New Roman" w:hAnsiTheme="majorHAnsi" w:cstheme="majorHAnsi"/>
                <w:i/>
                <w:color w:val="000000" w:themeColor="text1"/>
                <w:sz w:val="24"/>
                <w:szCs w:val="24"/>
                <w:u w:val="single"/>
                <w:lang w:val="nl-NL"/>
              </w:rPr>
              <w:t>hồ sơ, chứng từ chi cho các nội dung theo quy định hiện hành của pháp luật về thu, chi tài chính, đặc biệt là các vấn đề liên quan đến từ thiện, nhân đạo, phúc lợi xã hội và các nội dung khác.</w:t>
            </w:r>
          </w:p>
          <w:p w:rsidR="00960DB3" w:rsidRPr="00960DB3" w:rsidRDefault="00960DB3" w:rsidP="00960DB3">
            <w:pPr>
              <w:jc w:val="both"/>
              <w:rPr>
                <w:rFonts w:asciiTheme="majorHAnsi" w:eastAsia="Times New Roman" w:hAnsiTheme="majorHAnsi" w:cstheme="majorHAnsi"/>
                <w:color w:val="000000" w:themeColor="text1"/>
                <w:sz w:val="24"/>
                <w:szCs w:val="24"/>
                <w:lang w:val="nl-NL" w:eastAsia="vi-VN"/>
              </w:rPr>
            </w:pPr>
            <w:r w:rsidRPr="00960DB3">
              <w:rPr>
                <w:rFonts w:asciiTheme="majorHAnsi" w:eastAsia="Times New Roman" w:hAnsiTheme="majorHAnsi" w:cstheme="majorHAnsi"/>
                <w:color w:val="000000" w:themeColor="text1"/>
                <w:sz w:val="24"/>
                <w:szCs w:val="24"/>
                <w:lang w:val="nl-NL"/>
              </w:rPr>
              <w:t>Do vậy Sở VHTTDL đã căn cứ vào các quy định trên và tình hình thực tế trên để tham mưu thực hiện và nhận thấy việc quy định nội dung này hoàn toàn phù hợp, đúng quy định, đúng thẩm quyền.</w:t>
            </w:r>
          </w:p>
        </w:tc>
        <w:tc>
          <w:tcPr>
            <w:tcW w:w="2835" w:type="dxa"/>
          </w:tcPr>
          <w:p w:rsidR="00960DB3" w:rsidRPr="00960DB3" w:rsidRDefault="00960DB3" w:rsidP="00960DB3">
            <w:pPr>
              <w:jc w:val="both"/>
              <w:rPr>
                <w:rFonts w:asciiTheme="majorHAnsi" w:eastAsia="Times New Roman" w:hAnsiTheme="majorHAnsi" w:cstheme="majorHAnsi"/>
                <w:color w:val="000000" w:themeColor="text1"/>
                <w:sz w:val="24"/>
                <w:szCs w:val="24"/>
                <w:lang w:val="nl-NL" w:eastAsia="vi-VN"/>
              </w:rPr>
            </w:pPr>
            <w:r w:rsidRPr="00960DB3">
              <w:rPr>
                <w:rFonts w:asciiTheme="majorHAnsi" w:hAnsiTheme="majorHAnsi" w:cstheme="majorHAnsi"/>
                <w:color w:val="000000" w:themeColor="text1"/>
                <w:sz w:val="24"/>
                <w:szCs w:val="24"/>
                <w:lang w:val="pt-BR"/>
              </w:rPr>
              <w:lastRenderedPageBreak/>
              <w:t xml:space="preserve">Qua giải trình các đơn vị tham mưu </w:t>
            </w:r>
            <w:r w:rsidRPr="00960DB3">
              <w:rPr>
                <w:rFonts w:asciiTheme="majorHAnsi" w:eastAsia="Times New Roman" w:hAnsiTheme="majorHAnsi" w:cstheme="majorHAnsi"/>
                <w:color w:val="000000" w:themeColor="text1"/>
                <w:sz w:val="24"/>
                <w:szCs w:val="24"/>
                <w:lang w:val="pt-BR"/>
              </w:rPr>
              <w:t>Thông tư số </w:t>
            </w:r>
            <w:hyperlink r:id="rId40" w:tgtFrame="_blank" w:tooltip="Thông tư 04/2023/TT-BTC" w:history="1">
              <w:r w:rsidRPr="00960DB3">
                <w:rPr>
                  <w:rFonts w:asciiTheme="majorHAnsi" w:eastAsia="Times New Roman" w:hAnsiTheme="majorHAnsi" w:cstheme="majorHAnsi"/>
                  <w:color w:val="000000" w:themeColor="text1"/>
                  <w:sz w:val="24"/>
                  <w:szCs w:val="24"/>
                  <w:lang w:val="pt-BR"/>
                </w:rPr>
                <w:t>04/2023/TT-BTC</w:t>
              </w:r>
            </w:hyperlink>
            <w:r w:rsidRPr="00960DB3">
              <w:rPr>
                <w:rFonts w:asciiTheme="majorHAnsi" w:eastAsia="Times New Roman" w:hAnsiTheme="majorHAnsi" w:cstheme="majorHAnsi"/>
                <w:color w:val="000000" w:themeColor="text1"/>
                <w:sz w:val="24"/>
                <w:szCs w:val="24"/>
                <w:lang w:val="pt-BR"/>
              </w:rPr>
              <w:t> ngày 19/01/2023 của Bộ trưởng Bộ Tài chính cơ bản nhất trí với ý kiến giải trình của Sở VHTTDL.</w:t>
            </w:r>
            <w:bookmarkStart w:id="0" w:name="_GoBack"/>
            <w:bookmarkEnd w:id="0"/>
          </w:p>
        </w:tc>
      </w:tr>
    </w:tbl>
    <w:p w:rsidR="00284EB5" w:rsidRPr="00960DB3" w:rsidRDefault="00284EB5" w:rsidP="00960DB3">
      <w:pPr>
        <w:shd w:val="clear" w:color="auto" w:fill="FFFFFF"/>
        <w:spacing w:after="0" w:line="240" w:lineRule="auto"/>
        <w:ind w:firstLine="720"/>
        <w:jc w:val="both"/>
        <w:rPr>
          <w:rFonts w:asciiTheme="majorHAnsi" w:eastAsia="Times New Roman" w:hAnsiTheme="majorHAnsi" w:cstheme="majorHAnsi"/>
          <w:color w:val="000000" w:themeColor="text1"/>
          <w:sz w:val="24"/>
          <w:szCs w:val="24"/>
          <w:lang w:val="en-US"/>
        </w:rPr>
      </w:pPr>
      <w:r w:rsidRPr="00960DB3">
        <w:rPr>
          <w:rFonts w:asciiTheme="majorHAnsi" w:eastAsia="Times New Roman" w:hAnsiTheme="majorHAnsi" w:cstheme="majorHAnsi"/>
          <w:color w:val="000000" w:themeColor="text1"/>
          <w:sz w:val="24"/>
          <w:szCs w:val="24"/>
          <w:lang w:val="en-US"/>
        </w:rPr>
        <w:lastRenderedPageBreak/>
        <w:t>.</w:t>
      </w:r>
    </w:p>
    <w:p w:rsidR="00284EB5" w:rsidRPr="00960DB3" w:rsidRDefault="00284EB5" w:rsidP="00960DB3">
      <w:pPr>
        <w:spacing w:after="0" w:line="240" w:lineRule="auto"/>
        <w:rPr>
          <w:rFonts w:asciiTheme="majorHAnsi" w:hAnsiTheme="majorHAnsi" w:cstheme="majorHAnsi"/>
          <w:color w:val="000000" w:themeColor="text1"/>
          <w:sz w:val="24"/>
          <w:szCs w:val="24"/>
          <w:lang w:val="en-US"/>
        </w:rPr>
      </w:pPr>
    </w:p>
    <w:p w:rsidR="00225C56" w:rsidRDefault="00225C56"/>
    <w:sectPr w:rsidR="00225C56" w:rsidSect="0095455B">
      <w:headerReference w:type="default" r:id="rId41"/>
      <w:pgSz w:w="16838" w:h="11906" w:orient="landscape"/>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B3" w:rsidRDefault="000074B3" w:rsidP="00284EB5">
      <w:pPr>
        <w:spacing w:after="0" w:line="240" w:lineRule="auto"/>
      </w:pPr>
      <w:r>
        <w:separator/>
      </w:r>
    </w:p>
  </w:endnote>
  <w:endnote w:type="continuationSeparator" w:id="0">
    <w:p w:rsidR="000074B3" w:rsidRDefault="000074B3" w:rsidP="0028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B3" w:rsidRDefault="000074B3" w:rsidP="00284EB5">
      <w:pPr>
        <w:spacing w:after="0" w:line="240" w:lineRule="auto"/>
      </w:pPr>
      <w:r>
        <w:separator/>
      </w:r>
    </w:p>
  </w:footnote>
  <w:footnote w:type="continuationSeparator" w:id="0">
    <w:p w:rsidR="000074B3" w:rsidRDefault="000074B3" w:rsidP="00284EB5">
      <w:pPr>
        <w:spacing w:after="0" w:line="240" w:lineRule="auto"/>
      </w:pPr>
      <w:r>
        <w:continuationSeparator/>
      </w:r>
    </w:p>
  </w:footnote>
  <w:footnote w:id="1">
    <w:p w:rsidR="0095455B" w:rsidRPr="004319D6" w:rsidRDefault="0095455B" w:rsidP="00284EB5">
      <w:pPr>
        <w:pStyle w:val="FootnoteText"/>
        <w:jc w:val="both"/>
        <w:rPr>
          <w:rFonts w:asciiTheme="majorHAnsi" w:hAnsiTheme="majorHAnsi" w:cstheme="majorHAnsi"/>
          <w:color w:val="000000" w:themeColor="text1"/>
        </w:rPr>
      </w:pPr>
      <w:r w:rsidRPr="004319D6">
        <w:rPr>
          <w:rStyle w:val="FootnoteReference"/>
          <w:rFonts w:asciiTheme="majorHAnsi" w:hAnsiTheme="majorHAnsi" w:cstheme="majorHAnsi"/>
          <w:color w:val="000000" w:themeColor="text1"/>
        </w:rPr>
        <w:footnoteRef/>
      </w:r>
      <w:r w:rsidRPr="004319D6">
        <w:rPr>
          <w:rFonts w:asciiTheme="majorHAnsi" w:hAnsiTheme="majorHAnsi" w:cstheme="majorHAnsi"/>
          <w:color w:val="000000" w:themeColor="text1"/>
        </w:rPr>
        <w:t xml:space="preserve"> </w:t>
      </w:r>
      <w:r w:rsidRPr="004319D6">
        <w:rPr>
          <w:rFonts w:asciiTheme="majorHAnsi" w:hAnsiTheme="majorHAnsi" w:cstheme="majorHAnsi"/>
          <w:color w:val="000000" w:themeColor="text1"/>
          <w:lang w:val="nl-NL"/>
        </w:rPr>
        <w:t xml:space="preserve">Theo kết quả tổng hợp sơ bộ hiện nay trong số </w:t>
      </w:r>
      <w:r w:rsidRPr="004319D6">
        <w:rPr>
          <w:rFonts w:asciiTheme="majorHAnsi" w:hAnsiTheme="majorHAnsi" w:cstheme="majorHAnsi"/>
          <w:color w:val="000000" w:themeColor="text1"/>
        </w:rPr>
        <w:t>16</w:t>
      </w:r>
      <w:r>
        <w:rPr>
          <w:rFonts w:asciiTheme="majorHAnsi" w:hAnsiTheme="majorHAnsi" w:cstheme="majorHAnsi"/>
          <w:color w:val="000000" w:themeColor="text1"/>
          <w:lang w:val="en-US"/>
        </w:rPr>
        <w:t>1</w:t>
      </w:r>
      <w:r w:rsidRPr="004319D6">
        <w:rPr>
          <w:rFonts w:asciiTheme="majorHAnsi" w:hAnsiTheme="majorHAnsi" w:cstheme="majorHAnsi"/>
          <w:color w:val="000000" w:themeColor="text1"/>
          <w:lang w:val="nl-NL"/>
        </w:rPr>
        <w:t xml:space="preserve"> cơ sở tín ngưỡng xếp hạng và nằm trong danh mục kiểm kê có 28 cơ sở thành lập Ban quản lý, 25 cơ sở thành lập bộ phận thường trực.</w:t>
      </w:r>
    </w:p>
  </w:footnote>
  <w:footnote w:id="2">
    <w:p w:rsidR="0095455B" w:rsidRPr="004319D6" w:rsidRDefault="0095455B" w:rsidP="00284EB5">
      <w:pPr>
        <w:pStyle w:val="FootnoteText"/>
        <w:jc w:val="both"/>
        <w:rPr>
          <w:rFonts w:asciiTheme="majorHAnsi" w:hAnsiTheme="majorHAnsi" w:cstheme="majorHAnsi"/>
          <w:lang w:val="nl-NL"/>
        </w:rPr>
      </w:pPr>
      <w:r w:rsidRPr="004319D6">
        <w:rPr>
          <w:rStyle w:val="FootnoteReference"/>
          <w:rFonts w:asciiTheme="majorHAnsi" w:hAnsiTheme="majorHAnsi" w:cstheme="majorHAnsi"/>
        </w:rPr>
        <w:footnoteRef/>
      </w:r>
      <w:r w:rsidRPr="004319D6">
        <w:rPr>
          <w:rFonts w:asciiTheme="majorHAnsi" w:hAnsiTheme="majorHAnsi" w:cstheme="majorHAnsi"/>
        </w:rPr>
        <w:t xml:space="preserve"> </w:t>
      </w:r>
      <w:r w:rsidRPr="004319D6">
        <w:rPr>
          <w:rFonts w:asciiTheme="majorHAnsi" w:hAnsiTheme="majorHAnsi" w:cstheme="majorHAnsi"/>
          <w:color w:val="000000" w:themeColor="text1"/>
          <w:lang w:eastAsia="en-GB"/>
        </w:rPr>
        <w:t>T</w:t>
      </w:r>
      <w:r w:rsidRPr="004319D6">
        <w:rPr>
          <w:rFonts w:asciiTheme="majorHAnsi" w:hAnsiTheme="majorHAnsi" w:cstheme="majorHAnsi"/>
          <w:color w:val="000000" w:themeColor="text1"/>
        </w:rPr>
        <w:t>h</w:t>
      </w:r>
      <w:r w:rsidRPr="004319D6">
        <w:rPr>
          <w:rFonts w:asciiTheme="majorHAnsi" w:hAnsiTheme="majorHAnsi" w:cstheme="majorHAnsi"/>
          <w:color w:val="000000" w:themeColor="text1"/>
          <w:lang w:eastAsia="en-GB"/>
        </w:rPr>
        <w:t xml:space="preserve">ành phần Ban quản lý di tích </w:t>
      </w:r>
      <w:r w:rsidRPr="004319D6">
        <w:rPr>
          <w:rFonts w:asciiTheme="majorHAnsi" w:hAnsiTheme="majorHAnsi" w:cstheme="majorHAnsi"/>
          <w:color w:val="000000" w:themeColor="text1"/>
          <w:lang w:val="nl-NL" w:eastAsia="en-GB"/>
        </w:rPr>
        <w:t xml:space="preserve">gồm </w:t>
      </w:r>
      <w:r w:rsidRPr="004319D6">
        <w:rPr>
          <w:rFonts w:asciiTheme="majorHAnsi" w:eastAsia="Times New Roman" w:hAnsiTheme="majorHAnsi" w:cstheme="majorHAnsi"/>
          <w:color w:val="000000" w:themeColor="text1"/>
          <w:lang w:val="nl-NL"/>
        </w:rPr>
        <w:t xml:space="preserve">thành viên chỉ định </w:t>
      </w:r>
      <w:r w:rsidRPr="004319D6">
        <w:rPr>
          <w:rFonts w:asciiTheme="majorHAnsi" w:eastAsia="Times New Roman" w:hAnsiTheme="majorHAnsi" w:cstheme="majorHAnsi"/>
          <w:i/>
          <w:color w:val="000000" w:themeColor="text1"/>
          <w:lang w:val="nl-NL"/>
        </w:rPr>
        <w:t>(Đại diện lãnh đạo Ủy ban nhân dân hoặc Uỷ ban mặt trận Tổ quốc Việt Nam cấp xã là Trưởng ban)</w:t>
      </w:r>
      <w:r w:rsidRPr="004319D6">
        <w:rPr>
          <w:rFonts w:asciiTheme="majorHAnsi" w:eastAsia="Times New Roman" w:hAnsiTheme="majorHAnsi" w:cstheme="majorHAnsi"/>
          <w:color w:val="000000" w:themeColor="text1"/>
          <w:lang w:val="nl-NL"/>
        </w:rPr>
        <w:t>.</w:t>
      </w:r>
      <w:r w:rsidRPr="004319D6">
        <w:rPr>
          <w:rFonts w:asciiTheme="majorHAnsi" w:eastAsia="Times New Roman" w:hAnsiTheme="majorHAnsi" w:cstheme="majorHAnsi"/>
          <w:color w:val="000000" w:themeColor="text1"/>
          <w:spacing w:val="-4"/>
          <w:lang w:val="nl-NL"/>
        </w:rPr>
        <w:t xml:space="preserve"> Thành viên thông qua bầu cử </w:t>
      </w:r>
      <w:r w:rsidRPr="004319D6">
        <w:rPr>
          <w:rFonts w:asciiTheme="majorHAnsi" w:eastAsia="Times New Roman" w:hAnsiTheme="majorHAnsi" w:cstheme="majorHAnsi"/>
          <w:i/>
          <w:color w:val="000000" w:themeColor="text1"/>
          <w:spacing w:val="-4"/>
          <w:lang w:val="nl-NL"/>
        </w:rPr>
        <w:t>(gồm Đại diện các tổ chức đoàn thể, chính quyền, Nhân dân, người cao tuổi, người có uy tín,</w:t>
      </w:r>
      <w:r w:rsidRPr="004319D6">
        <w:rPr>
          <w:rFonts w:asciiTheme="majorHAnsi" w:eastAsia="Times New Roman" w:hAnsiTheme="majorHAnsi" w:cstheme="majorHAnsi"/>
          <w:i/>
          <w:color w:val="000000" w:themeColor="text1"/>
          <w:spacing w:val="-2"/>
          <w:lang w:val="nl-NL"/>
        </w:rPr>
        <w:t xml:space="preserve"> người am hiểu </w:t>
      </w:r>
      <w:r w:rsidRPr="004319D6">
        <w:rPr>
          <w:rFonts w:asciiTheme="majorHAnsi" w:eastAsia="Calibri" w:hAnsiTheme="majorHAnsi" w:cstheme="majorHAnsi"/>
          <w:i/>
          <w:color w:val="000000" w:themeColor="text1"/>
          <w:lang w:val="nl-NL"/>
        </w:rPr>
        <w:t>trong lĩnh vực tín ngưỡng, tôn giáo và các quy định về quản lý, bảo vệ và phát huy di tích tại cơ sở</w:t>
      </w:r>
      <w:r w:rsidRPr="004319D6">
        <w:rPr>
          <w:rFonts w:asciiTheme="majorHAnsi" w:eastAsia="Times New Roman" w:hAnsiTheme="majorHAnsi" w:cstheme="majorHAnsi"/>
          <w:i/>
          <w:color w:val="000000" w:themeColor="text1"/>
          <w:spacing w:val="-4"/>
          <w:lang w:val="nl-NL"/>
        </w:rPr>
        <w:t xml:space="preserve">; thủ nhang, thủ từ (người thường xuyên trông nom di tích) và các cá </w:t>
      </w:r>
      <w:r w:rsidRPr="004319D6">
        <w:rPr>
          <w:rFonts w:asciiTheme="majorHAnsi" w:eastAsia="Times New Roman" w:hAnsiTheme="majorHAnsi" w:cstheme="majorHAnsi"/>
          <w:i/>
          <w:color w:val="000000" w:themeColor="text1"/>
          <w:spacing w:val="-2"/>
          <w:lang w:val="nl-NL"/>
        </w:rPr>
        <w:t>nhân liên quan khác).</w:t>
      </w:r>
    </w:p>
  </w:footnote>
  <w:footnote w:id="3">
    <w:p w:rsidR="0095455B" w:rsidRPr="0020043D" w:rsidRDefault="0095455B" w:rsidP="00284EB5">
      <w:pPr>
        <w:pStyle w:val="FootnoteText"/>
        <w:rPr>
          <w:lang w:val="nl-NL"/>
        </w:rPr>
      </w:pPr>
    </w:p>
  </w:footnote>
  <w:footnote w:id="4">
    <w:p w:rsidR="0095455B" w:rsidRPr="00832445" w:rsidRDefault="0095455B" w:rsidP="00284EB5">
      <w:pPr>
        <w:pStyle w:val="FootnoteText"/>
        <w:jc w:val="both"/>
        <w:rPr>
          <w:rFonts w:asciiTheme="majorHAnsi" w:hAnsiTheme="majorHAnsi" w:cstheme="majorHAnsi"/>
          <w:lang w:val="nl-NL"/>
        </w:rPr>
      </w:pPr>
      <w:r w:rsidRPr="00832445">
        <w:rPr>
          <w:rStyle w:val="FootnoteReference"/>
          <w:rFonts w:asciiTheme="majorHAnsi" w:hAnsiTheme="majorHAnsi" w:cstheme="majorHAnsi"/>
        </w:rPr>
        <w:footnoteRef/>
      </w:r>
      <w:r w:rsidRPr="00832445">
        <w:rPr>
          <w:rFonts w:asciiTheme="majorHAnsi" w:hAnsiTheme="majorHAnsi" w:cstheme="majorHAnsi"/>
        </w:rPr>
        <w:t xml:space="preserve"> </w:t>
      </w:r>
      <w:r w:rsidRPr="00832445">
        <w:rPr>
          <w:rFonts w:asciiTheme="majorHAnsi" w:hAnsiTheme="majorHAnsi" w:cstheme="majorHAnsi"/>
          <w:lang w:val="nl-NL"/>
        </w:rPr>
        <w:t xml:space="preserve">Đối với khu di tích Nhị Tam Thanh, núi Tô Thị, Thành Nhà Mạc do Trung tâm VHTT thành phố quản lý, trong đó có 29/45 biên chế, người lao động (26 trực tiếp tại điểm, 3 biệt phái lên văn phòng Trung tâm) thực hiện công tác khai thác, quản lý sử dụng. Ngoài các hoạt động cho cho lễ hội, chi hoạt động đặc thù và các nội dung chi thường xuyên, đặc biệt là chi lương và phụ cấp </w:t>
      </w:r>
      <w:r w:rsidRPr="00832445">
        <w:rPr>
          <w:rFonts w:asciiTheme="majorHAnsi" w:hAnsiTheme="majorHAnsi" w:cstheme="majorHAnsi"/>
          <w:spacing w:val="-2"/>
          <w:lang w:eastAsia="vi-VN"/>
        </w:rPr>
        <w:t>và c</w:t>
      </w:r>
      <w:r w:rsidRPr="00832445">
        <w:rPr>
          <w:rFonts w:asciiTheme="majorHAnsi" w:hAnsiTheme="majorHAnsi" w:cstheme="majorHAnsi"/>
          <w:bCs/>
          <w:spacing w:val="-2"/>
          <w:shd w:val="clear" w:color="auto" w:fill="FFFFFF"/>
        </w:rPr>
        <w:t>ác khoản đóng góp</w:t>
      </w:r>
      <w:r w:rsidRPr="00832445">
        <w:rPr>
          <w:rFonts w:asciiTheme="majorHAnsi" w:hAnsiTheme="majorHAnsi" w:cstheme="majorHAnsi"/>
          <w:bCs/>
          <w:spacing w:val="-2"/>
          <w:shd w:val="clear" w:color="auto" w:fill="FFFFFF"/>
          <w:lang w:val="nl-NL"/>
        </w:rPr>
        <w:t xml:space="preserve"> theo tiền lương cho 29 người</w:t>
      </w:r>
      <w:r w:rsidRPr="00832445">
        <w:rPr>
          <w:rFonts w:asciiTheme="majorHAnsi" w:hAnsiTheme="majorHAnsi" w:cstheme="majorHAnsi"/>
          <w:bCs/>
          <w:shd w:val="clear" w:color="auto" w:fill="FFFFFF"/>
          <w:lang w:val="nl-NL"/>
        </w:rPr>
        <w:t xml:space="preserve"> làm việc theo chế độ hợp đồng lao động tại di tích đều lấy từ nguồn thu tài chính tại di tích. Do vậy việc phân bổ sử dụng được quy định trải đều ra cả 4 nhóm cho phù hợp với thực tế</w:t>
      </w:r>
    </w:p>
  </w:footnote>
  <w:footnote w:id="5">
    <w:p w:rsidR="0095455B" w:rsidRPr="00460F9B" w:rsidRDefault="0095455B" w:rsidP="00284EB5">
      <w:pPr>
        <w:pStyle w:val="FootnoteText"/>
        <w:jc w:val="both"/>
        <w:rPr>
          <w:lang w:val="nl-NL"/>
        </w:rPr>
      </w:pPr>
      <w:r w:rsidRPr="00832445">
        <w:rPr>
          <w:rStyle w:val="FootnoteReference"/>
          <w:rFonts w:asciiTheme="majorHAnsi" w:hAnsiTheme="majorHAnsi" w:cstheme="majorHAnsi"/>
        </w:rPr>
        <w:footnoteRef/>
      </w:r>
      <w:r w:rsidRPr="00832445">
        <w:rPr>
          <w:rFonts w:asciiTheme="majorHAnsi" w:hAnsiTheme="majorHAnsi" w:cstheme="majorHAnsi"/>
        </w:rPr>
        <w:t xml:space="preserve"> </w:t>
      </w:r>
      <w:r w:rsidRPr="00832445">
        <w:rPr>
          <w:rFonts w:asciiTheme="majorHAnsi" w:hAnsiTheme="majorHAnsi" w:cstheme="majorHAnsi"/>
          <w:lang w:val="nl-NL"/>
        </w:rPr>
        <w:t xml:space="preserve">Đối với 3 di tích này, mỗi di tích chỉ có 1 – 2 viên chức hưởng lương từ ngân sách nhà nước, riêng khu di tích </w:t>
      </w:r>
      <w:r w:rsidRPr="00832445">
        <w:rPr>
          <w:rFonts w:asciiTheme="majorHAnsi" w:eastAsia="Times New Roman" w:hAnsiTheme="majorHAnsi" w:cstheme="majorHAnsi"/>
          <w:color w:val="000000" w:themeColor="text1"/>
          <w:lang w:val="nl-NL"/>
        </w:rPr>
        <w:t>lưu niệm đồng chí Lương Văn Tri có thêm 01 đại diện dòng họ tham gia quản lý, số tiền công đức tại trợ tại các điểm di tích này rất thấp chỉ khoảng 10 triệu đồng/năm dành cho hoạt động thường xuyên, không có hoạt động lễ hội, công tác tu bổ, tôn tạo đối với các di tích này cơ bản đều từ kinh phí nhà nước từ chương trình mục tiêu quốc gia nên nội dung và mức trích các đơn vị quản lý di tích</w:t>
      </w:r>
      <w:r>
        <w:rPr>
          <w:rFonts w:asciiTheme="majorHAnsi" w:eastAsia="Times New Roman" w:hAnsiTheme="majorHAnsi" w:cstheme="majorHAnsi"/>
          <w:color w:val="000000" w:themeColor="text1"/>
          <w:lang w:val="nl-NL"/>
        </w:rPr>
        <w:t xml:space="preserve"> qua đề xuất của các đơn vị và thực tế</w:t>
      </w:r>
      <w:r w:rsidRPr="00832445">
        <w:rPr>
          <w:rFonts w:asciiTheme="majorHAnsi" w:eastAsia="Times New Roman" w:hAnsiTheme="majorHAnsi" w:cstheme="majorHAnsi"/>
          <w:color w:val="000000" w:themeColor="text1"/>
          <w:lang w:val="nl-NL"/>
        </w:rPr>
        <w:t xml:space="preserve"> Sở VHTTDL</w:t>
      </w:r>
      <w:r>
        <w:rPr>
          <w:rFonts w:asciiTheme="majorHAnsi" w:eastAsia="Times New Roman" w:hAnsiTheme="majorHAnsi" w:cstheme="majorHAnsi"/>
          <w:color w:val="000000" w:themeColor="text1"/>
          <w:lang w:val="nl-NL"/>
        </w:rPr>
        <w:t xml:space="preserve"> đã</w:t>
      </w:r>
      <w:r w:rsidRPr="00832445">
        <w:rPr>
          <w:rFonts w:asciiTheme="majorHAnsi" w:eastAsia="Times New Roman" w:hAnsiTheme="majorHAnsi" w:cstheme="majorHAnsi"/>
          <w:color w:val="000000" w:themeColor="text1"/>
          <w:lang w:val="nl-NL"/>
        </w:rPr>
        <w:t xml:space="preserve"> thống nhất </w:t>
      </w:r>
      <w:r>
        <w:rPr>
          <w:rFonts w:asciiTheme="majorHAnsi" w:eastAsia="Times New Roman" w:hAnsiTheme="majorHAnsi" w:cstheme="majorHAnsi"/>
          <w:color w:val="000000" w:themeColor="text1"/>
          <w:lang w:val="nl-NL"/>
        </w:rPr>
        <w:t xml:space="preserve"> tham mưu </w:t>
      </w:r>
      <w:r w:rsidRPr="00832445">
        <w:rPr>
          <w:rFonts w:asciiTheme="majorHAnsi" w:eastAsia="Times New Roman" w:hAnsiTheme="majorHAnsi" w:cstheme="majorHAnsi"/>
          <w:color w:val="000000" w:themeColor="text1"/>
          <w:lang w:val="nl-NL"/>
        </w:rPr>
        <w:t xml:space="preserve">tập trung 100% cho hoạt động thường xuyên cho phù hợp </w:t>
      </w:r>
      <w:r>
        <w:rPr>
          <w:rFonts w:asciiTheme="majorHAnsi" w:eastAsia="Times New Roman" w:hAnsiTheme="majorHAnsi" w:cstheme="majorHAnsi"/>
          <w:color w:val="000000" w:themeColor="text1"/>
          <w:lang w:val="nl-NL"/>
        </w:rPr>
        <w:t>với tình hình thực tế.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912"/>
      <w:docPartObj>
        <w:docPartGallery w:val="Page Numbers (Top of Page)"/>
        <w:docPartUnique/>
      </w:docPartObj>
    </w:sdtPr>
    <w:sdtEndPr>
      <w:rPr>
        <w:rFonts w:asciiTheme="majorHAnsi" w:hAnsiTheme="majorHAnsi" w:cstheme="majorHAnsi"/>
        <w:noProof/>
        <w:sz w:val="28"/>
        <w:szCs w:val="28"/>
      </w:rPr>
    </w:sdtEndPr>
    <w:sdtContent>
      <w:p w:rsidR="0095455B" w:rsidRPr="00473D12" w:rsidRDefault="0095455B">
        <w:pPr>
          <w:pStyle w:val="Header"/>
          <w:jc w:val="center"/>
          <w:rPr>
            <w:rFonts w:asciiTheme="majorHAnsi" w:hAnsiTheme="majorHAnsi" w:cstheme="majorHAnsi"/>
            <w:sz w:val="28"/>
            <w:szCs w:val="28"/>
          </w:rPr>
        </w:pPr>
        <w:r w:rsidRPr="00473D12">
          <w:rPr>
            <w:rFonts w:asciiTheme="majorHAnsi" w:hAnsiTheme="majorHAnsi" w:cstheme="majorHAnsi"/>
            <w:sz w:val="28"/>
            <w:szCs w:val="28"/>
          </w:rPr>
          <w:fldChar w:fldCharType="begin"/>
        </w:r>
        <w:r w:rsidRPr="00473D12">
          <w:rPr>
            <w:rFonts w:asciiTheme="majorHAnsi" w:hAnsiTheme="majorHAnsi" w:cstheme="majorHAnsi"/>
            <w:sz w:val="28"/>
            <w:szCs w:val="28"/>
          </w:rPr>
          <w:instrText xml:space="preserve"> PAGE   \* MERGEFORMAT </w:instrText>
        </w:r>
        <w:r w:rsidRPr="00473D12">
          <w:rPr>
            <w:rFonts w:asciiTheme="majorHAnsi" w:hAnsiTheme="majorHAnsi" w:cstheme="majorHAnsi"/>
            <w:sz w:val="28"/>
            <w:szCs w:val="28"/>
          </w:rPr>
          <w:fldChar w:fldCharType="separate"/>
        </w:r>
        <w:r w:rsidR="00F56FE2">
          <w:rPr>
            <w:rFonts w:asciiTheme="majorHAnsi" w:hAnsiTheme="majorHAnsi" w:cstheme="majorHAnsi"/>
            <w:noProof/>
            <w:sz w:val="28"/>
            <w:szCs w:val="28"/>
          </w:rPr>
          <w:t>14</w:t>
        </w:r>
        <w:r w:rsidRPr="00473D12">
          <w:rPr>
            <w:rFonts w:asciiTheme="majorHAnsi" w:hAnsiTheme="majorHAnsi" w:cstheme="majorHAnsi"/>
            <w:noProof/>
            <w:sz w:val="28"/>
            <w:szCs w:val="28"/>
          </w:rPr>
          <w:fldChar w:fldCharType="end"/>
        </w:r>
      </w:p>
    </w:sdtContent>
  </w:sdt>
  <w:p w:rsidR="0095455B" w:rsidRDefault="00954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E4547"/>
    <w:multiLevelType w:val="hybridMultilevel"/>
    <w:tmpl w:val="2D86BA70"/>
    <w:lvl w:ilvl="0" w:tplc="B05EA046">
      <w:start w:val="4"/>
      <w:numFmt w:val="bullet"/>
      <w:lvlText w:val="-"/>
      <w:lvlJc w:val="left"/>
      <w:pPr>
        <w:ind w:left="720" w:hanging="360"/>
      </w:pPr>
      <w:rPr>
        <w:rFonts w:ascii="Times New Roman" w:eastAsia="Times New Roman" w:hAnsi="Times New Roman" w:cs="Times New Roman" w:hint="default"/>
        <w:b/>
        <w:i/>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B5"/>
    <w:rsid w:val="000074B3"/>
    <w:rsid w:val="001763B5"/>
    <w:rsid w:val="00225C56"/>
    <w:rsid w:val="00284EB5"/>
    <w:rsid w:val="00346654"/>
    <w:rsid w:val="005F2B2B"/>
    <w:rsid w:val="006E4F72"/>
    <w:rsid w:val="00746B25"/>
    <w:rsid w:val="00862521"/>
    <w:rsid w:val="0095455B"/>
    <w:rsid w:val="00960DB3"/>
    <w:rsid w:val="00986C8F"/>
    <w:rsid w:val="00A4675B"/>
    <w:rsid w:val="00A96369"/>
    <w:rsid w:val="00CF5AF4"/>
    <w:rsid w:val="00EF6C93"/>
    <w:rsid w:val="00F56FE2"/>
    <w:rsid w:val="00FB17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4EB5"/>
    <w:rPr>
      <w:color w:val="0000FF" w:themeColor="hyperlink"/>
      <w:u w:val="single"/>
    </w:rPr>
  </w:style>
  <w:style w:type="character" w:customStyle="1" w:styleId="list0020paragraphchar">
    <w:name w:val="list_0020paragraph__char"/>
    <w:basedOn w:val="DefaultParagraphFont"/>
    <w:rsid w:val="00284EB5"/>
  </w:style>
  <w:style w:type="paragraph" w:styleId="FootnoteText">
    <w:name w:val="footnote text"/>
    <w:basedOn w:val="Normal"/>
    <w:link w:val="FootnoteTextChar"/>
    <w:uiPriority w:val="99"/>
    <w:semiHidden/>
    <w:unhideWhenUsed/>
    <w:rsid w:val="00284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EB5"/>
    <w:rPr>
      <w:sz w:val="20"/>
      <w:szCs w:val="20"/>
    </w:rPr>
  </w:style>
  <w:style w:type="character" w:styleId="FootnoteReference">
    <w:name w:val="footnote reference"/>
    <w:uiPriority w:val="99"/>
    <w:semiHidden/>
    <w:unhideWhenUsed/>
    <w:rsid w:val="00284EB5"/>
    <w:rPr>
      <w:vertAlign w:val="superscript"/>
    </w:rPr>
  </w:style>
  <w:style w:type="paragraph" w:styleId="Header">
    <w:name w:val="header"/>
    <w:basedOn w:val="Normal"/>
    <w:link w:val="HeaderChar"/>
    <w:uiPriority w:val="99"/>
    <w:unhideWhenUsed/>
    <w:rsid w:val="00284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EB5"/>
  </w:style>
  <w:style w:type="paragraph" w:styleId="ListParagraph">
    <w:name w:val="List Paragraph"/>
    <w:basedOn w:val="Normal"/>
    <w:uiPriority w:val="34"/>
    <w:qFormat/>
    <w:rsid w:val="00A4675B"/>
    <w:pPr>
      <w:ind w:left="720"/>
      <w:contextualSpacing/>
    </w:pPr>
  </w:style>
  <w:style w:type="character" w:customStyle="1" w:styleId="fontstyle01">
    <w:name w:val="fontstyle01"/>
    <w:basedOn w:val="DefaultParagraphFont"/>
    <w:rsid w:val="00960DB3"/>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4EB5"/>
    <w:rPr>
      <w:color w:val="0000FF" w:themeColor="hyperlink"/>
      <w:u w:val="single"/>
    </w:rPr>
  </w:style>
  <w:style w:type="character" w:customStyle="1" w:styleId="list0020paragraphchar">
    <w:name w:val="list_0020paragraph__char"/>
    <w:basedOn w:val="DefaultParagraphFont"/>
    <w:rsid w:val="00284EB5"/>
  </w:style>
  <w:style w:type="paragraph" w:styleId="FootnoteText">
    <w:name w:val="footnote text"/>
    <w:basedOn w:val="Normal"/>
    <w:link w:val="FootnoteTextChar"/>
    <w:uiPriority w:val="99"/>
    <w:semiHidden/>
    <w:unhideWhenUsed/>
    <w:rsid w:val="00284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EB5"/>
    <w:rPr>
      <w:sz w:val="20"/>
      <w:szCs w:val="20"/>
    </w:rPr>
  </w:style>
  <w:style w:type="character" w:styleId="FootnoteReference">
    <w:name w:val="footnote reference"/>
    <w:uiPriority w:val="99"/>
    <w:semiHidden/>
    <w:unhideWhenUsed/>
    <w:rsid w:val="00284EB5"/>
    <w:rPr>
      <w:vertAlign w:val="superscript"/>
    </w:rPr>
  </w:style>
  <w:style w:type="paragraph" w:styleId="Header">
    <w:name w:val="header"/>
    <w:basedOn w:val="Normal"/>
    <w:link w:val="HeaderChar"/>
    <w:uiPriority w:val="99"/>
    <w:unhideWhenUsed/>
    <w:rsid w:val="00284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EB5"/>
  </w:style>
  <w:style w:type="paragraph" w:styleId="ListParagraph">
    <w:name w:val="List Paragraph"/>
    <w:basedOn w:val="Normal"/>
    <w:uiPriority w:val="34"/>
    <w:qFormat/>
    <w:rsid w:val="00A4675B"/>
    <w:pPr>
      <w:ind w:left="720"/>
      <w:contextualSpacing/>
    </w:pPr>
  </w:style>
  <w:style w:type="character" w:customStyle="1" w:styleId="fontstyle01">
    <w:name w:val="fontstyle01"/>
    <w:basedOn w:val="DefaultParagraphFont"/>
    <w:rsid w:val="00960DB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ai-chinh-nha-nuoc/thong-tu-04-2023-tt-btc-quan-ly-thu-chi-tai-chinh-to-chuc-le-hoi-tien-cong-duc-tai-tro-cho-di-tich-le-hoi-541917.aspx" TargetMode="External"/><Relationship Id="rId18" Type="http://schemas.openxmlformats.org/officeDocument/2006/relationships/hyperlink" Target="https://thuvienphapluat.vn/van-ban/tai-chinh-nha-nuoc/thong-tu-04-2023-tt-btc-quan-ly-thu-chi-tai-chinh-to-chuc-le-hoi-tien-cong-duc-tai-tro-cho-di-tich-le-hoi-541917.aspx" TargetMode="External"/><Relationship Id="rId26" Type="http://schemas.openxmlformats.org/officeDocument/2006/relationships/hyperlink" Target="https://thuvienphapluat.vn/van-ban/tai-chinh-nha-nuoc/thong-tu-04-2023-tt-btc-quan-ly-thu-chi-tai-chinh-to-chuc-le-hoi-tien-cong-duc-tai-tro-cho-di-tich-le-hoi-541917.aspx" TargetMode="External"/><Relationship Id="rId39" Type="http://schemas.openxmlformats.org/officeDocument/2006/relationships/hyperlink" Target="https://thuvienphapluat.vn/van-ban/tai-chinh-nha-nuoc/thong-tu-04-2023-tt-btc-quan-ly-thu-chi-tai-chinh-to-chuc-le-hoi-tien-cong-duc-tai-tro-cho-di-tich-le-hoi-541917.aspx" TargetMode="External"/><Relationship Id="rId3" Type="http://schemas.openxmlformats.org/officeDocument/2006/relationships/styles" Target="styles.xml"/><Relationship Id="rId21" Type="http://schemas.openxmlformats.org/officeDocument/2006/relationships/hyperlink" Target="https://thuvienphapluat.vn/van-ban/tai-chinh-nha-nuoc/thong-tu-04-2023-tt-btc-quan-ly-thu-chi-tai-chinh-to-chuc-le-hoi-tien-cong-duc-tai-tro-cho-di-tich-le-hoi-541917.aspx" TargetMode="External"/><Relationship Id="rId34" Type="http://schemas.openxmlformats.org/officeDocument/2006/relationships/hyperlink" Target="https://thuvienphapluat.vn/van-ban/tai-chinh-nha-nuoc/thong-tu-04-2023-tt-btc-quan-ly-thu-chi-tai-chinh-to-chuc-le-hoi-tien-cong-duc-tai-tro-cho-di-tich-le-hoi-541917.asp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huvienphapluat.vn/van-ban/tai-chinh-nha-nuoc/thong-tu-04-2023-tt-btc-quan-ly-thu-chi-tai-chinh-to-chuc-le-hoi-tien-cong-duc-tai-tro-cho-di-tich-le-hoi-541917.aspx" TargetMode="External"/><Relationship Id="rId17" Type="http://schemas.openxmlformats.org/officeDocument/2006/relationships/hyperlink" Target="https://thuvienphapluat.vn/van-ban/tai-chinh-nha-nuoc/thong-tu-04-2023-tt-btc-quan-ly-thu-chi-tai-chinh-to-chuc-le-hoi-tien-cong-duc-tai-tro-cho-di-tich-le-hoi-541917.aspx" TargetMode="External"/><Relationship Id="rId25" Type="http://schemas.openxmlformats.org/officeDocument/2006/relationships/hyperlink" Target="https://thuvienphapluat.vn/van-ban/tai-chinh-nha-nuoc/thong-tu-04-2023-tt-btc-quan-ly-thu-chi-tai-chinh-to-chuc-le-hoi-tien-cong-duc-tai-tro-cho-di-tich-le-hoi-541917.aspx" TargetMode="External"/><Relationship Id="rId33" Type="http://schemas.openxmlformats.org/officeDocument/2006/relationships/hyperlink" Target="https://thuvienphapluat.vn/van-ban/tai-chinh-nha-nuoc/thong-tu-04-2023-tt-btc-quan-ly-thu-chi-tai-chinh-to-chuc-le-hoi-tien-cong-duc-tai-tro-cho-di-tich-le-hoi-541917.aspx" TargetMode="External"/><Relationship Id="rId38" Type="http://schemas.openxmlformats.org/officeDocument/2006/relationships/hyperlink" Target="https://thuvienphapluat.vn/van-ban/tai-chinh-nha-nuoc/thong-tu-04-2023-tt-btc-quan-ly-thu-chi-tai-chinh-to-chuc-le-hoi-tien-cong-duc-tai-tro-cho-di-tich-le-hoi-541917.aspx" TargetMode="External"/><Relationship Id="rId2" Type="http://schemas.openxmlformats.org/officeDocument/2006/relationships/numbering" Target="numbering.xml"/><Relationship Id="rId16" Type="http://schemas.openxmlformats.org/officeDocument/2006/relationships/hyperlink" Target="https://thuvienphapluat.vn/van-ban/tai-chinh-nha-nuoc/thong-tu-04-2023-tt-btc-quan-ly-thu-chi-tai-chinh-to-chuc-le-hoi-tien-cong-duc-tai-tro-cho-di-tich-le-hoi-541917.aspx" TargetMode="External"/><Relationship Id="rId20" Type="http://schemas.openxmlformats.org/officeDocument/2006/relationships/hyperlink" Target="https://thuvienphapluat.vn/van-ban/tai-chinh-nha-nuoc/thong-tu-04-2023-tt-btc-quan-ly-thu-chi-tai-chinh-to-chuc-le-hoi-tien-cong-duc-tai-tro-cho-di-tich-le-hoi-541917.aspx" TargetMode="External"/><Relationship Id="rId29" Type="http://schemas.openxmlformats.org/officeDocument/2006/relationships/hyperlink" Target="https://thuvienphapluat.vn/van-ban/tai-chinh-nha-nuoc/thong-tu-04-2023-tt-btc-quan-ly-thu-chi-tai-chinh-to-chuc-le-hoi-tien-cong-duc-tai-tro-cho-di-tich-le-hoi-541917.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chinh-nha-nuoc/thong-tu-04-2023-tt-btc-quan-ly-thu-chi-tai-chinh-to-chuc-le-hoi-tien-cong-duc-tai-tro-cho-di-tich-le-hoi-541917.aspx" TargetMode="External"/><Relationship Id="rId24" Type="http://schemas.openxmlformats.org/officeDocument/2006/relationships/hyperlink" Target="https://thuvienphapluat.vn/van-ban/tai-chinh-nha-nuoc/thong-tu-04-2023-tt-btc-quan-ly-thu-chi-tai-chinh-to-chuc-le-hoi-tien-cong-duc-tai-tro-cho-di-tich-le-hoi-541917.aspx" TargetMode="External"/><Relationship Id="rId32" Type="http://schemas.openxmlformats.org/officeDocument/2006/relationships/hyperlink" Target="https://thuvienphapluat.vn/van-ban/tai-chinh-nha-nuoc/thong-tu-04-2023-tt-btc-quan-ly-thu-chi-tai-chinh-to-chuc-le-hoi-tien-cong-duc-tai-tro-cho-di-tich-le-hoi-541917.aspx" TargetMode="External"/><Relationship Id="rId37" Type="http://schemas.openxmlformats.org/officeDocument/2006/relationships/hyperlink" Target="https://thuvienphapluat.vn/van-ban/tai-chinh-nha-nuoc/thong-tu-04-2023-tt-btc-quan-ly-thu-chi-tai-chinh-to-chuc-le-hoi-tien-cong-duc-tai-tro-cho-di-tich-le-hoi-541917.aspx" TargetMode="External"/><Relationship Id="rId40" Type="http://schemas.openxmlformats.org/officeDocument/2006/relationships/hyperlink" Target="https://thuvienphapluat.vn/van-ban/tai-chinh-nha-nuoc/thong-tu-04-2023-tt-btc-quan-ly-thu-chi-tai-chinh-to-chuc-le-hoi-tien-cong-duc-tai-tro-cho-di-tich-le-hoi-541917.aspx" TargetMode="External"/><Relationship Id="rId5" Type="http://schemas.openxmlformats.org/officeDocument/2006/relationships/settings" Target="settings.xml"/><Relationship Id="rId15" Type="http://schemas.openxmlformats.org/officeDocument/2006/relationships/hyperlink" Target="https://thuvienphapluat.vn/van-ban/tai-chinh-nha-nuoc/thong-tu-04-2023-tt-btc-quan-ly-thu-chi-tai-chinh-to-chuc-le-hoi-tien-cong-duc-tai-tro-cho-di-tich-le-hoi-541917.aspx" TargetMode="External"/><Relationship Id="rId23" Type="http://schemas.openxmlformats.org/officeDocument/2006/relationships/hyperlink" Target="https://thuvienphapluat.vn/van-ban/tai-chinh-nha-nuoc/thong-tu-04-2023-tt-btc-quan-ly-thu-chi-tai-chinh-to-chuc-le-hoi-tien-cong-duc-tai-tro-cho-di-tich-le-hoi-541917.aspx" TargetMode="External"/><Relationship Id="rId28" Type="http://schemas.openxmlformats.org/officeDocument/2006/relationships/hyperlink" Target="https://thuvienphapluat.vn/van-ban/tai-chinh-nha-nuoc/thong-tu-04-2023-tt-btc-quan-ly-thu-chi-tai-chinh-to-chuc-le-hoi-tien-cong-duc-tai-tro-cho-di-tich-le-hoi-541917.aspx" TargetMode="External"/><Relationship Id="rId36" Type="http://schemas.openxmlformats.org/officeDocument/2006/relationships/hyperlink" Target="https://thuvienphapluat.vn/van-ban/tai-chinh-nha-nuoc/thong-tu-04-2023-tt-btc-quan-ly-thu-chi-tai-chinh-to-chuc-le-hoi-tien-cong-duc-tai-tro-cho-di-tich-le-hoi-541917.aspx" TargetMode="External"/><Relationship Id="rId10" Type="http://schemas.openxmlformats.org/officeDocument/2006/relationships/hyperlink" Target="https://thuvienphapluat.vn/van-ban/tai-chinh-nha-nuoc/thong-tu-04-2023-tt-btc-quan-ly-thu-chi-tai-chinh-to-chuc-le-hoi-tien-cong-duc-tai-tro-cho-di-tich-le-hoi-541917.aspx" TargetMode="External"/><Relationship Id="rId19" Type="http://schemas.openxmlformats.org/officeDocument/2006/relationships/hyperlink" Target="https://thuvienphapluat.vn/van-ban/tai-chinh-nha-nuoc/thong-tu-04-2023-tt-btc-quan-ly-thu-chi-tai-chinh-to-chuc-le-hoi-tien-cong-duc-tai-tro-cho-di-tich-le-hoi-541917.aspx" TargetMode="External"/><Relationship Id="rId31" Type="http://schemas.openxmlformats.org/officeDocument/2006/relationships/hyperlink" Target="https://thuvienphapluat.vn/van-ban/tai-chinh-nha-nuoc/thong-tu-04-2023-tt-btc-quan-ly-thu-chi-tai-chinh-to-chuc-le-hoi-tien-cong-duc-tai-tro-cho-di-tich-le-hoi-541917.aspx" TargetMode="External"/><Relationship Id="rId4" Type="http://schemas.microsoft.com/office/2007/relationships/stylesWithEffects" Target="stylesWithEffects.xml"/><Relationship Id="rId9" Type="http://schemas.openxmlformats.org/officeDocument/2006/relationships/hyperlink" Target="https://thuvienphapluat.vn/van-ban/tai-chinh-nha-nuoc/thong-tu-04-2023-tt-btc-quan-ly-thu-chi-tai-chinh-to-chuc-le-hoi-tien-cong-duc-tai-tro-cho-di-tich-le-hoi-541917.aspx" TargetMode="External"/><Relationship Id="rId14" Type="http://schemas.openxmlformats.org/officeDocument/2006/relationships/hyperlink" Target="https://thuvienphapluat.vn/van-ban/tai-chinh-nha-nuoc/thong-tu-04-2023-tt-btc-quan-ly-thu-chi-tai-chinh-to-chuc-le-hoi-tien-cong-duc-tai-tro-cho-di-tich-le-hoi-541917.aspx" TargetMode="External"/><Relationship Id="rId22" Type="http://schemas.openxmlformats.org/officeDocument/2006/relationships/hyperlink" Target="https://thuvienphapluat.vn/van-ban/tai-chinh-nha-nuoc/thong-tu-04-2023-tt-btc-quan-ly-thu-chi-tai-chinh-to-chuc-le-hoi-tien-cong-duc-tai-tro-cho-di-tich-le-hoi-541917.aspx" TargetMode="External"/><Relationship Id="rId27" Type="http://schemas.openxmlformats.org/officeDocument/2006/relationships/hyperlink" Target="https://thuvienphapluat.vn/van-ban/tai-chinh-nha-nuoc/thong-tu-04-2023-tt-btc-quan-ly-thu-chi-tai-chinh-to-chuc-le-hoi-tien-cong-duc-tai-tro-cho-di-tich-le-hoi-541917.aspx" TargetMode="External"/><Relationship Id="rId30" Type="http://schemas.openxmlformats.org/officeDocument/2006/relationships/hyperlink" Target="https://thuvienphapluat.vn/van-ban/tai-chinh-nha-nuoc/thong-tu-04-2023-tt-btc-quan-ly-thu-chi-tai-chinh-to-chuc-le-hoi-tien-cong-duc-tai-tro-cho-di-tich-le-hoi-541917.aspx" TargetMode="External"/><Relationship Id="rId35" Type="http://schemas.openxmlformats.org/officeDocument/2006/relationships/hyperlink" Target="https://thuvienphapluat.vn/van-ban/tai-chinh-nha-nuoc/thong-tu-04-2023-tt-btc-quan-ly-thu-chi-tai-chinh-to-chuc-le-hoi-tien-cong-duc-tai-tro-cho-di-tich-le-hoi-541917.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68F20FE-7990-4028-BE59-F621F16E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14</Pages>
  <Words>7228</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2024-05-17T03:34:00Z</dcterms:created>
  <dcterms:modified xsi:type="dcterms:W3CDTF">2024-05-17T07:40:00Z</dcterms:modified>
</cp:coreProperties>
</file>